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832"/>
        <w:gridCol w:w="4332"/>
      </w:tblGrid>
      <w:tr w:rsidR="00D8116B" w:rsidTr="00D8116B">
        <w:tc>
          <w:tcPr>
            <w:tcW w:w="4784" w:type="dxa"/>
          </w:tcPr>
          <w:p w:rsidR="00D8116B" w:rsidRDefault="00D8116B"/>
        </w:tc>
        <w:tc>
          <w:tcPr>
            <w:tcW w:w="4832" w:type="dxa"/>
          </w:tcPr>
          <w:p w:rsidR="00D8116B" w:rsidRDefault="00D8116B"/>
        </w:tc>
        <w:tc>
          <w:tcPr>
            <w:tcW w:w="4332" w:type="dxa"/>
          </w:tcPr>
          <w:p w:rsidR="00D8116B" w:rsidRDefault="00D8116B"/>
        </w:tc>
      </w:tr>
      <w:tr w:rsidR="00D8116B" w:rsidTr="00D8116B">
        <w:tc>
          <w:tcPr>
            <w:tcW w:w="4784" w:type="dxa"/>
          </w:tcPr>
          <w:p w:rsidR="00D8116B" w:rsidRPr="00D8116B" w:rsidRDefault="00D8116B" w:rsidP="00D8116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bookmarkStart w:id="0" w:name="_GoBack" w:colFirst="0" w:colLast="0"/>
            <w:r w:rsidRPr="00D8116B">
              <w:rPr>
                <w:rFonts w:ascii="Arial" w:eastAsia="Times New Roman" w:hAnsi="Arial" w:cs="Arial"/>
                <w:color w:val="595959"/>
                <w:sz w:val="20"/>
                <w:szCs w:val="24"/>
                <w:shd w:val="clear" w:color="auto" w:fill="FFFFFF"/>
                <w:lang w:eastAsia="en-GB"/>
              </w:rPr>
              <w:t>In Year 7, pupils receive two hours PE per week.</w:t>
            </w:r>
          </w:p>
          <w:p w:rsidR="00D8116B" w:rsidRPr="00D8116B" w:rsidRDefault="00D8116B" w:rsidP="00D8116B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595959"/>
                <w:sz w:val="20"/>
                <w:szCs w:val="24"/>
                <w:lang w:eastAsia="en-GB"/>
              </w:rPr>
            </w:pPr>
            <w:r w:rsidRPr="00D8116B">
              <w:rPr>
                <w:rFonts w:ascii="Arial" w:eastAsia="Times New Roman" w:hAnsi="Arial" w:cs="Arial"/>
                <w:color w:val="595959"/>
                <w:sz w:val="20"/>
                <w:szCs w:val="24"/>
                <w:lang w:eastAsia="en-GB"/>
              </w:rPr>
              <w:t>The intent specifically for Year is to create a love for Physical Activity and Sport.</w:t>
            </w:r>
          </w:p>
          <w:p w:rsidR="00D8116B" w:rsidRPr="00D8116B" w:rsidRDefault="00D8116B">
            <w:pPr>
              <w:rPr>
                <w:sz w:val="20"/>
              </w:rPr>
            </w:pPr>
          </w:p>
        </w:tc>
        <w:tc>
          <w:tcPr>
            <w:tcW w:w="4832" w:type="dxa"/>
          </w:tcPr>
          <w:p w:rsidR="00D8116B" w:rsidRDefault="00D8116B"/>
        </w:tc>
        <w:tc>
          <w:tcPr>
            <w:tcW w:w="4332" w:type="dxa"/>
          </w:tcPr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Students will develop their KNOWLEDGE of: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basic skills, techniques and tactics used in sports and physical activities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fundamental rules and regulations for a range of sports and the need for officials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the components of a warm up and cool down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the immediate effects of exercise of body and basic training methods to improve cardiovascular fitness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some compositional ideas to improve Dance/Trampolining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safety factors during physical activity and sport specifically Trampolining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  <w:r w:rsidRPr="00D8116B">
              <w:rPr>
                <w:rFonts w:ascii="Arial" w:hAnsi="Arial" w:cs="Arial"/>
                <w:color w:val="595959"/>
                <w:shd w:val="clear" w:color="auto" w:fill="FFFFFF"/>
              </w:rPr>
              <w:t>• leading fit and healthy lifestyles including extracurricular sports clubs</w:t>
            </w:r>
          </w:p>
          <w:p w:rsidR="00D8116B" w:rsidRPr="00D8116B" w:rsidRDefault="00D8116B" w:rsidP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  <w:p w:rsidR="00D8116B" w:rsidRDefault="00D8116B">
            <w:pPr>
              <w:rPr>
                <w:rFonts w:ascii="Arial" w:hAnsi="Arial" w:cs="Arial"/>
                <w:color w:val="595959"/>
                <w:shd w:val="clear" w:color="auto" w:fill="FFFFFF"/>
              </w:rPr>
            </w:pPr>
          </w:p>
        </w:tc>
      </w:tr>
      <w:tr w:rsidR="00D8116B" w:rsidTr="00D8116B">
        <w:tc>
          <w:tcPr>
            <w:tcW w:w="4784" w:type="dxa"/>
          </w:tcPr>
          <w:p w:rsidR="00D8116B" w:rsidRPr="00D8116B" w:rsidRDefault="00D8116B" w:rsidP="00D8116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116B">
              <w:rPr>
                <w:rFonts w:ascii="Arial" w:eastAsia="Times New Roman" w:hAnsi="Arial" w:cs="Arial"/>
                <w:color w:val="595959"/>
                <w:sz w:val="20"/>
                <w:szCs w:val="24"/>
                <w:shd w:val="clear" w:color="auto" w:fill="FFFFFF"/>
                <w:lang w:eastAsia="en-GB"/>
              </w:rPr>
              <w:t>In Year 8, pupils receive two hours PE per week.</w:t>
            </w:r>
          </w:p>
          <w:p w:rsidR="00D8116B" w:rsidRPr="00D8116B" w:rsidRDefault="00D8116B" w:rsidP="00D8116B">
            <w:pPr>
              <w:shd w:val="clear" w:color="auto" w:fill="FFFFFF"/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595959"/>
                <w:sz w:val="20"/>
                <w:szCs w:val="24"/>
                <w:lang w:eastAsia="en-GB"/>
              </w:rPr>
            </w:pPr>
            <w:r w:rsidRPr="00D8116B">
              <w:rPr>
                <w:rFonts w:ascii="Arial" w:eastAsia="Times New Roman" w:hAnsi="Arial" w:cs="Arial"/>
                <w:color w:val="595959"/>
                <w:sz w:val="20"/>
                <w:szCs w:val="24"/>
                <w:lang w:eastAsia="en-GB"/>
              </w:rPr>
              <w:lastRenderedPageBreak/>
              <w:t>Where pupils will experience and wide range of activities, developing the skills, tactics and strategies learnt in Year 7.</w:t>
            </w:r>
          </w:p>
          <w:p w:rsidR="00D8116B" w:rsidRPr="00D8116B" w:rsidRDefault="00D8116B">
            <w:pPr>
              <w:rPr>
                <w:sz w:val="20"/>
              </w:rPr>
            </w:pPr>
          </w:p>
        </w:tc>
        <w:tc>
          <w:tcPr>
            <w:tcW w:w="4832" w:type="dxa"/>
          </w:tcPr>
          <w:p w:rsidR="00D8116B" w:rsidRDefault="00D8116B"/>
        </w:tc>
        <w:tc>
          <w:tcPr>
            <w:tcW w:w="4332" w:type="dxa"/>
          </w:tcPr>
          <w:p w:rsidR="00D8116B" w:rsidRDefault="00D8116B"/>
        </w:tc>
      </w:tr>
      <w:tr w:rsidR="00D8116B" w:rsidTr="00D8116B">
        <w:tc>
          <w:tcPr>
            <w:tcW w:w="4784" w:type="dxa"/>
          </w:tcPr>
          <w:p w:rsidR="00D8116B" w:rsidRPr="00D8116B" w:rsidRDefault="00D8116B">
            <w:pPr>
              <w:rPr>
                <w:sz w:val="20"/>
              </w:rPr>
            </w:pPr>
          </w:p>
        </w:tc>
        <w:tc>
          <w:tcPr>
            <w:tcW w:w="4832" w:type="dxa"/>
          </w:tcPr>
          <w:p w:rsidR="00D8116B" w:rsidRDefault="00D8116B"/>
        </w:tc>
        <w:tc>
          <w:tcPr>
            <w:tcW w:w="4332" w:type="dxa"/>
          </w:tcPr>
          <w:p w:rsidR="00D8116B" w:rsidRDefault="00D8116B"/>
        </w:tc>
      </w:tr>
      <w:tr w:rsidR="00D8116B" w:rsidTr="00D8116B">
        <w:tc>
          <w:tcPr>
            <w:tcW w:w="4784" w:type="dxa"/>
          </w:tcPr>
          <w:p w:rsidR="00D8116B" w:rsidRPr="00D8116B" w:rsidRDefault="00D8116B">
            <w:pPr>
              <w:rPr>
                <w:sz w:val="20"/>
              </w:rPr>
            </w:pPr>
          </w:p>
        </w:tc>
        <w:tc>
          <w:tcPr>
            <w:tcW w:w="4832" w:type="dxa"/>
          </w:tcPr>
          <w:p w:rsidR="00D8116B" w:rsidRDefault="00D8116B"/>
        </w:tc>
        <w:tc>
          <w:tcPr>
            <w:tcW w:w="4332" w:type="dxa"/>
          </w:tcPr>
          <w:p w:rsidR="00D8116B" w:rsidRDefault="00D8116B"/>
        </w:tc>
      </w:tr>
      <w:bookmarkEnd w:id="0"/>
    </w:tbl>
    <w:p w:rsidR="00E40EAB" w:rsidRDefault="00E40EAB"/>
    <w:sectPr w:rsidR="00E40EAB" w:rsidSect="00D81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6B"/>
    <w:rsid w:val="005F0BE0"/>
    <w:rsid w:val="00D8116B"/>
    <w:rsid w:val="00E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C718"/>
  <w15:chartTrackingRefBased/>
  <w15:docId w15:val="{53D0EB1B-DCFD-4245-82C0-9204A007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Maymon</dc:creator>
  <cp:keywords/>
  <dc:description/>
  <cp:lastModifiedBy>Miss Maymon</cp:lastModifiedBy>
  <cp:revision>1</cp:revision>
  <dcterms:created xsi:type="dcterms:W3CDTF">2024-09-24T15:00:00Z</dcterms:created>
  <dcterms:modified xsi:type="dcterms:W3CDTF">2024-09-24T15:35:00Z</dcterms:modified>
</cp:coreProperties>
</file>