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2C" w:rsidRDefault="00A53C2C" w:rsidP="006807B5">
      <w:pPr>
        <w:rPr>
          <w:rFonts w:ascii="Century Gothic" w:hAnsi="Century Gothic"/>
          <w:b/>
          <w:sz w:val="44"/>
          <w:szCs w:val="32"/>
        </w:rPr>
      </w:pPr>
    </w:p>
    <w:p w:rsidR="00A53C2C" w:rsidRPr="001D3A15" w:rsidRDefault="00A53C2C" w:rsidP="00A53C2C">
      <w:pPr>
        <w:jc w:val="center"/>
        <w:rPr>
          <w:rFonts w:ascii="Century Gothic" w:hAnsi="Century Gothic"/>
          <w:b/>
          <w:sz w:val="44"/>
          <w:szCs w:val="32"/>
        </w:rPr>
      </w:pPr>
      <w:r w:rsidRPr="001D3A15">
        <w:rPr>
          <w:rFonts w:ascii="Century Gothic" w:hAnsi="Century Gothic"/>
          <w:b/>
          <w:sz w:val="44"/>
          <w:szCs w:val="32"/>
        </w:rPr>
        <w:t>Helping your children with reading</w:t>
      </w:r>
    </w:p>
    <w:p w:rsidR="00A53C2C" w:rsidRDefault="00A53C2C" w:rsidP="00A53C2C">
      <w:pPr>
        <w:jc w:val="center"/>
        <w:rPr>
          <w:rFonts w:ascii="Century Gothic" w:hAnsi="Century Gothic"/>
          <w:b/>
          <w:sz w:val="28"/>
          <w:szCs w:val="32"/>
          <w:u w:val="single"/>
        </w:rPr>
      </w:pPr>
    </w:p>
    <w:p w:rsidR="00A53C2C" w:rsidRDefault="00A53C2C" w:rsidP="00A53C2C">
      <w:pPr>
        <w:jc w:val="center"/>
        <w:rPr>
          <w:rFonts w:ascii="Century Gothic" w:hAnsi="Century Gothic"/>
          <w:b/>
          <w:sz w:val="28"/>
          <w:szCs w:val="32"/>
          <w:u w:val="single"/>
        </w:rPr>
      </w:pPr>
    </w:p>
    <w:p w:rsidR="00A53C2C" w:rsidRDefault="00A53C2C" w:rsidP="00A53C2C">
      <w:pPr>
        <w:jc w:val="center"/>
        <w:rPr>
          <w:rFonts w:ascii="Century Gothic" w:hAnsi="Century Gothic"/>
          <w:b/>
          <w:sz w:val="28"/>
          <w:szCs w:val="32"/>
          <w:u w:val="single"/>
        </w:rPr>
      </w:pPr>
    </w:p>
    <w:p w:rsidR="00A53C2C" w:rsidRDefault="00A53C2C" w:rsidP="00A53C2C">
      <w:pPr>
        <w:jc w:val="center"/>
        <w:rPr>
          <w:rFonts w:ascii="Century Gothic" w:hAnsi="Century Gothic"/>
          <w:b/>
          <w:sz w:val="28"/>
          <w:szCs w:val="32"/>
          <w:u w:val="single"/>
        </w:rPr>
      </w:pPr>
      <w:r w:rsidRPr="0022502C">
        <w:rPr>
          <w:rFonts w:ascii="Century Gothic" w:hAnsi="Century Gothic"/>
          <w:b/>
          <w:noProof/>
          <w:sz w:val="20"/>
          <w:u w:val="single"/>
          <w:lang w:eastAsia="en-GB"/>
        </w:rPr>
        <w:drawing>
          <wp:anchor distT="0" distB="0" distL="114300" distR="114300" simplePos="0" relativeHeight="251676672" behindDoc="1" locked="0" layoutInCell="1" allowOverlap="1" wp14:anchorId="66689B75" wp14:editId="5620C13A">
            <wp:simplePos x="0" y="0"/>
            <wp:positionH relativeFrom="margin">
              <wp:align>center</wp:align>
            </wp:positionH>
            <wp:positionV relativeFrom="paragraph">
              <wp:posOffset>327025</wp:posOffset>
            </wp:positionV>
            <wp:extent cx="2371725" cy="2371725"/>
            <wp:effectExtent l="0" t="0" r="9525" b="9525"/>
            <wp:wrapTight wrapText="bothSides">
              <wp:wrapPolygon edited="0">
                <wp:start x="0" y="0"/>
                <wp:lineTo x="0" y="21513"/>
                <wp:lineTo x="21513" y="21513"/>
                <wp:lineTo x="21513" y="0"/>
                <wp:lineTo x="0" y="0"/>
              </wp:wrapPolygon>
            </wp:wrapTight>
            <wp:docPr id="15" name="Picture 15" descr="Image result for st gabriels bu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gabriels bu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3C2C" w:rsidRDefault="00A53C2C" w:rsidP="00A53C2C">
      <w:pPr>
        <w:jc w:val="center"/>
        <w:rPr>
          <w:rFonts w:ascii="Century Gothic" w:hAnsi="Century Gothic"/>
          <w:b/>
          <w:sz w:val="28"/>
          <w:szCs w:val="32"/>
          <w:u w:val="single"/>
        </w:rPr>
      </w:pPr>
    </w:p>
    <w:p w:rsidR="00A53C2C" w:rsidRDefault="00A53C2C" w:rsidP="00A53C2C">
      <w:pPr>
        <w:jc w:val="center"/>
        <w:rPr>
          <w:rFonts w:ascii="Century Gothic" w:hAnsi="Century Gothic"/>
          <w:b/>
          <w:sz w:val="28"/>
          <w:szCs w:val="32"/>
          <w:u w:val="single"/>
        </w:rPr>
      </w:pPr>
    </w:p>
    <w:p w:rsidR="00A53C2C" w:rsidRDefault="00A53C2C" w:rsidP="00A53C2C">
      <w:pPr>
        <w:jc w:val="center"/>
        <w:rPr>
          <w:rFonts w:ascii="Century Gothic" w:hAnsi="Century Gothic"/>
          <w:b/>
          <w:sz w:val="28"/>
          <w:szCs w:val="32"/>
          <w:u w:val="single"/>
        </w:rPr>
      </w:pPr>
    </w:p>
    <w:p w:rsidR="00A53C2C" w:rsidRDefault="00A53C2C" w:rsidP="00A53C2C">
      <w:pPr>
        <w:jc w:val="center"/>
        <w:rPr>
          <w:rFonts w:ascii="Century Gothic" w:hAnsi="Century Gothic"/>
          <w:b/>
          <w:sz w:val="28"/>
          <w:szCs w:val="32"/>
          <w:u w:val="single"/>
        </w:rPr>
      </w:pPr>
    </w:p>
    <w:p w:rsidR="00A53C2C" w:rsidRDefault="00A53C2C" w:rsidP="00A53C2C">
      <w:pPr>
        <w:jc w:val="center"/>
        <w:rPr>
          <w:rFonts w:ascii="Century Gothic" w:hAnsi="Century Gothic"/>
          <w:b/>
          <w:sz w:val="28"/>
          <w:szCs w:val="32"/>
          <w:u w:val="single"/>
        </w:rPr>
      </w:pPr>
    </w:p>
    <w:p w:rsidR="00A53C2C" w:rsidRDefault="00A53C2C" w:rsidP="00A53C2C">
      <w:pPr>
        <w:jc w:val="center"/>
        <w:rPr>
          <w:rFonts w:ascii="Century Gothic" w:hAnsi="Century Gothic"/>
          <w:b/>
          <w:sz w:val="28"/>
          <w:szCs w:val="32"/>
          <w:u w:val="single"/>
        </w:rPr>
      </w:pPr>
    </w:p>
    <w:p w:rsidR="00A53C2C" w:rsidRPr="001D3A15" w:rsidRDefault="00A53C2C" w:rsidP="00A53C2C">
      <w:pPr>
        <w:rPr>
          <w:rFonts w:ascii="Century Gothic" w:hAnsi="Century Gothic"/>
          <w:sz w:val="28"/>
          <w:szCs w:val="32"/>
        </w:rPr>
      </w:pPr>
    </w:p>
    <w:p w:rsidR="00A53C2C" w:rsidRPr="001D3A15" w:rsidRDefault="00A53C2C" w:rsidP="00A53C2C">
      <w:pPr>
        <w:rPr>
          <w:rFonts w:ascii="Century Gothic" w:hAnsi="Century Gothic"/>
          <w:sz w:val="28"/>
          <w:szCs w:val="32"/>
        </w:rPr>
      </w:pPr>
    </w:p>
    <w:p w:rsidR="00A53C2C" w:rsidRDefault="00A53C2C" w:rsidP="00A53C2C">
      <w:pPr>
        <w:rPr>
          <w:rFonts w:ascii="Century Gothic" w:hAnsi="Century Gothic"/>
          <w:sz w:val="28"/>
          <w:szCs w:val="32"/>
        </w:rPr>
      </w:pPr>
    </w:p>
    <w:p w:rsidR="00A53C2C" w:rsidRPr="001D3A15" w:rsidRDefault="00A53C2C" w:rsidP="00A53C2C">
      <w:pPr>
        <w:tabs>
          <w:tab w:val="left" w:pos="3465"/>
        </w:tabs>
        <w:jc w:val="center"/>
        <w:rPr>
          <w:rFonts w:ascii="Century Gothic" w:hAnsi="Century Gothic"/>
          <w:sz w:val="28"/>
          <w:szCs w:val="32"/>
        </w:rPr>
      </w:pPr>
      <w:r w:rsidRPr="001D3A15">
        <w:rPr>
          <w:rFonts w:ascii="Century Gothic" w:hAnsi="Century Gothic"/>
          <w:sz w:val="28"/>
          <w:szCs w:val="32"/>
        </w:rPr>
        <w:t>“Access to books and the encouragement of the habit of reading: these two things are the first and most necessary steps in education and librarians, teachers and parents all over the country know it. It is our children’s right and it is also our best hope and their best hope for the future.” –Michael Morpurgo</w:t>
      </w:r>
    </w:p>
    <w:p w:rsidR="00A53C2C" w:rsidRPr="0022502C" w:rsidRDefault="00A53C2C" w:rsidP="00A53C2C">
      <w:pPr>
        <w:jc w:val="center"/>
        <w:rPr>
          <w:rFonts w:ascii="Century Gothic" w:hAnsi="Century Gothic"/>
          <w:b/>
          <w:sz w:val="32"/>
          <w:szCs w:val="32"/>
          <w:u w:val="single"/>
        </w:rPr>
      </w:pPr>
      <w:r w:rsidRPr="0022502C">
        <w:rPr>
          <w:rFonts w:ascii="Century Gothic" w:hAnsi="Century Gothic" w:cs="Avenir Next Ultra Light"/>
          <w:b/>
          <w:noProof/>
          <w:color w:val="000000"/>
          <w:szCs w:val="24"/>
          <w:u w:val="single"/>
          <w:lang w:eastAsia="en-GB"/>
        </w:rPr>
        <w:lastRenderedPageBreak/>
        <mc:AlternateContent>
          <mc:Choice Requires="wps">
            <w:drawing>
              <wp:anchor distT="45720" distB="45720" distL="114300" distR="114300" simplePos="0" relativeHeight="251674624" behindDoc="0" locked="0" layoutInCell="1" allowOverlap="1" wp14:anchorId="1617DD4F" wp14:editId="2C91D9C5">
                <wp:simplePos x="0" y="0"/>
                <wp:positionH relativeFrom="margin">
                  <wp:posOffset>-161539</wp:posOffset>
                </wp:positionH>
                <wp:positionV relativeFrom="paragraph">
                  <wp:posOffset>450077</wp:posOffset>
                </wp:positionV>
                <wp:extent cx="6116320" cy="1404620"/>
                <wp:effectExtent l="0" t="0" r="1778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rsidR="00A53C2C" w:rsidRPr="00A53C2C" w:rsidRDefault="00A53C2C" w:rsidP="00A53C2C">
                            <w:pPr>
                              <w:pStyle w:val="Pa1"/>
                              <w:rPr>
                                <w:rStyle w:val="A3"/>
                                <w:rFonts w:ascii="Century Gothic" w:hAnsi="Century Gothic"/>
                                <w:b/>
                                <w:sz w:val="24"/>
                                <w:u w:val="single"/>
                              </w:rPr>
                            </w:pPr>
                            <w:r w:rsidRPr="00A53C2C">
                              <w:rPr>
                                <w:rStyle w:val="A3"/>
                                <w:rFonts w:ascii="Century Gothic" w:hAnsi="Century Gothic"/>
                                <w:b/>
                                <w:sz w:val="24"/>
                                <w:u w:val="single"/>
                              </w:rPr>
                              <w:t>10 Instant ideas for helping your child to love reading:</w:t>
                            </w:r>
                          </w:p>
                          <w:p w:rsidR="00A53C2C" w:rsidRDefault="00A53C2C" w:rsidP="00A53C2C">
                            <w:pPr>
                              <w:rPr>
                                <w:rStyle w:val="A4"/>
                                <w:rFonts w:ascii="Century Gothic" w:hAnsi="Century Gothic"/>
                                <w:sz w:val="24"/>
                                <w:szCs w:val="24"/>
                              </w:rPr>
                            </w:pPr>
                          </w:p>
                          <w:p w:rsidR="00A53C2C" w:rsidRPr="00A53C2C" w:rsidRDefault="00A53C2C" w:rsidP="00A53C2C">
                            <w:pPr>
                              <w:pStyle w:val="Pa2"/>
                              <w:numPr>
                                <w:ilvl w:val="0"/>
                                <w:numId w:val="2"/>
                              </w:numPr>
                              <w:rPr>
                                <w:rFonts w:ascii="Century Gothic" w:hAnsi="Century Gothic" w:cs="Avenir Next Ultra Light"/>
                                <w:color w:val="000000"/>
                              </w:rPr>
                            </w:pPr>
                            <w:r w:rsidRPr="00A53C2C">
                              <w:rPr>
                                <w:rStyle w:val="A4"/>
                                <w:rFonts w:ascii="Century Gothic" w:hAnsi="Century Gothic"/>
                                <w:sz w:val="24"/>
                                <w:szCs w:val="24"/>
                              </w:rPr>
                              <w:t>Let your child choose what to read, rather than choosing what you think they should read.</w:t>
                            </w:r>
                          </w:p>
                          <w:p w:rsidR="00A53C2C" w:rsidRPr="00A53C2C" w:rsidRDefault="00A53C2C" w:rsidP="00A53C2C">
                            <w:pPr>
                              <w:pStyle w:val="Pa2"/>
                              <w:numPr>
                                <w:ilvl w:val="0"/>
                                <w:numId w:val="2"/>
                              </w:numPr>
                              <w:rPr>
                                <w:rFonts w:ascii="Century Gothic" w:hAnsi="Century Gothic" w:cs="Avenir Next Ultra Light"/>
                                <w:color w:val="000000"/>
                              </w:rPr>
                            </w:pPr>
                            <w:r w:rsidRPr="00A53C2C">
                              <w:rPr>
                                <w:rStyle w:val="A4"/>
                                <w:rFonts w:ascii="Century Gothic" w:hAnsi="Century Gothic"/>
                                <w:sz w:val="24"/>
                                <w:szCs w:val="24"/>
                              </w:rPr>
                              <w:t>Encourage your child to read magazines, comics, newspa</w:t>
                            </w:r>
                            <w:r w:rsidRPr="00A53C2C">
                              <w:rPr>
                                <w:rStyle w:val="A4"/>
                                <w:rFonts w:ascii="Century Gothic" w:hAnsi="Century Gothic"/>
                                <w:sz w:val="24"/>
                                <w:szCs w:val="24"/>
                              </w:rPr>
                              <w:softHyphen/>
                              <w:t>pers and the internet as well as books.</w:t>
                            </w:r>
                          </w:p>
                          <w:p w:rsidR="00A53C2C" w:rsidRPr="00A53C2C" w:rsidRDefault="00A53C2C" w:rsidP="00A53C2C">
                            <w:pPr>
                              <w:pStyle w:val="Pa2"/>
                              <w:numPr>
                                <w:ilvl w:val="0"/>
                                <w:numId w:val="2"/>
                              </w:numPr>
                              <w:rPr>
                                <w:rFonts w:ascii="Century Gothic" w:hAnsi="Century Gothic" w:cs="Avenir Next Ultra Light"/>
                                <w:color w:val="000000"/>
                              </w:rPr>
                            </w:pPr>
                            <w:r w:rsidRPr="00A53C2C">
                              <w:rPr>
                                <w:rStyle w:val="A4"/>
                                <w:rFonts w:ascii="Century Gothic" w:hAnsi="Century Gothic"/>
                                <w:sz w:val="24"/>
                                <w:szCs w:val="24"/>
                              </w:rPr>
                              <w:t>Talk to your child about books or magazines you haven’t enjoyed, as well as things you love.</w:t>
                            </w:r>
                          </w:p>
                          <w:p w:rsidR="00A53C2C" w:rsidRPr="00A53C2C" w:rsidRDefault="00A53C2C" w:rsidP="00A53C2C">
                            <w:pPr>
                              <w:pStyle w:val="Pa2"/>
                              <w:numPr>
                                <w:ilvl w:val="0"/>
                                <w:numId w:val="2"/>
                              </w:numPr>
                              <w:rPr>
                                <w:rFonts w:ascii="Century Gothic" w:hAnsi="Century Gothic" w:cs="Avenir Next Ultra Light"/>
                                <w:color w:val="000000"/>
                              </w:rPr>
                            </w:pPr>
                            <w:r w:rsidRPr="00A53C2C">
                              <w:rPr>
                                <w:rStyle w:val="A4"/>
                                <w:rFonts w:ascii="Century Gothic" w:hAnsi="Century Gothic"/>
                                <w:sz w:val="24"/>
                                <w:szCs w:val="24"/>
                              </w:rPr>
                              <w:t xml:space="preserve">Make time to read together if you can. </w:t>
                            </w:r>
                            <w:r w:rsidRPr="00A53C2C">
                              <w:rPr>
                                <w:rFonts w:ascii="Century Gothic" w:hAnsi="Century Gothic" w:cs="Avenir Next Ultra Light"/>
                                <w:color w:val="000000"/>
                              </w:rPr>
                              <w:t>Try picking reading material about interests or hobbies you share, like your football team or a place you have visited together. 10 minutes a few times a week will make a difference.</w:t>
                            </w:r>
                          </w:p>
                          <w:p w:rsidR="00A53C2C" w:rsidRPr="00A53C2C" w:rsidRDefault="00A53C2C" w:rsidP="00A53C2C">
                            <w:pPr>
                              <w:pStyle w:val="Pa2"/>
                              <w:numPr>
                                <w:ilvl w:val="0"/>
                                <w:numId w:val="2"/>
                              </w:numPr>
                            </w:pPr>
                            <w:r w:rsidRPr="00A53C2C">
                              <w:rPr>
                                <w:rStyle w:val="A4"/>
                                <w:rFonts w:ascii="Century Gothic" w:hAnsi="Century Gothic"/>
                                <w:sz w:val="24"/>
                                <w:szCs w:val="24"/>
                              </w:rPr>
                              <w:t>Buy books as presents. Don’t forget TV tie-ins and books about interests such as computer games or bands.</w:t>
                            </w:r>
                          </w:p>
                          <w:p w:rsidR="00A53C2C" w:rsidRPr="00A53C2C" w:rsidRDefault="00A53C2C" w:rsidP="00A53C2C">
                            <w:pPr>
                              <w:pStyle w:val="ListParagraph"/>
                              <w:numPr>
                                <w:ilvl w:val="0"/>
                                <w:numId w:val="2"/>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 xml:space="preserve">Help your child to find books they will enjoy by joining the public library, if you are not already members. </w:t>
                            </w:r>
                          </w:p>
                          <w:p w:rsidR="00A53C2C" w:rsidRPr="00A53C2C" w:rsidRDefault="00A53C2C" w:rsidP="00A53C2C">
                            <w:pPr>
                              <w:pStyle w:val="ListParagraph"/>
                              <w:numPr>
                                <w:ilvl w:val="0"/>
                                <w:numId w:val="2"/>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Medium"/>
                                <w:color w:val="000000"/>
                                <w:sz w:val="24"/>
                                <w:szCs w:val="24"/>
                              </w:rPr>
                              <w:t xml:space="preserve">Chat about which books or magazines your child might </w:t>
                            </w:r>
                            <w:r w:rsidRPr="00A53C2C">
                              <w:rPr>
                                <w:rFonts w:ascii="Century Gothic" w:hAnsi="Century Gothic" w:cs="Avenir Next Ultra Light"/>
                                <w:color w:val="000000"/>
                                <w:sz w:val="24"/>
                                <w:szCs w:val="24"/>
                              </w:rPr>
                              <w:t>read, to learn more about the subjects they will be doing at secondary school.</w:t>
                            </w:r>
                          </w:p>
                          <w:p w:rsidR="00A53C2C" w:rsidRPr="00A53C2C" w:rsidRDefault="00A53C2C" w:rsidP="00A53C2C">
                            <w:pPr>
                              <w:pStyle w:val="ListParagraph"/>
                              <w:numPr>
                                <w:ilvl w:val="0"/>
                                <w:numId w:val="2"/>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Buy a book, book token or magazine as a present/reward.</w:t>
                            </w:r>
                          </w:p>
                          <w:p w:rsidR="00A53C2C" w:rsidRPr="00A53C2C" w:rsidRDefault="00A53C2C" w:rsidP="00A53C2C">
                            <w:pPr>
                              <w:pStyle w:val="ListParagraph"/>
                              <w:numPr>
                                <w:ilvl w:val="0"/>
                                <w:numId w:val="2"/>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Try making time to: borrow picture books from the library in French or Spanish, depending on which language they will be learning, or ask a librarian or bookseller about the Horrible Histories or Mur</w:t>
                            </w:r>
                            <w:r w:rsidRPr="00A53C2C">
                              <w:rPr>
                                <w:rFonts w:ascii="Century Gothic" w:hAnsi="Century Gothic" w:cs="Avenir Next Ultra Light"/>
                                <w:color w:val="000000"/>
                                <w:sz w:val="24"/>
                                <w:szCs w:val="24"/>
                              </w:rPr>
                              <w:softHyphen/>
                              <w:t>derous Maths series and other funny books about school topics.</w:t>
                            </w:r>
                          </w:p>
                          <w:p w:rsidR="00A53C2C" w:rsidRPr="00A53C2C" w:rsidRDefault="00A53C2C" w:rsidP="00A53C2C">
                            <w:pPr>
                              <w:pStyle w:val="ListParagraph"/>
                              <w:numPr>
                                <w:ilvl w:val="0"/>
                                <w:numId w:val="2"/>
                              </w:num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Ultra Light"/>
                                <w:color w:val="000000"/>
                                <w:sz w:val="24"/>
                                <w:szCs w:val="24"/>
                              </w:rPr>
                              <w:t xml:space="preserve">Go online to have a look at sites that might be useful for different subjects.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7DD4F" id="_x0000_t202" coordsize="21600,21600" o:spt="202" path="m,l,21600r21600,l21600,xe">
                <v:stroke joinstyle="miter"/>
                <v:path gradientshapeok="t" o:connecttype="rect"/>
              </v:shapetype>
              <v:shape id="Text Box 2" o:spid="_x0000_s1026" type="#_x0000_t202" style="position:absolute;left:0;text-align:left;margin-left:-12.7pt;margin-top:35.45pt;width:481.6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">
                <v:textbox style="mso-fit-shape-to-text:t">
                  <w:txbxContent>
                    <w:p w:rsidR="00A53C2C" w:rsidRPr="00A53C2C" w:rsidRDefault="00A53C2C" w:rsidP="00A53C2C">
                      <w:pPr>
                        <w:pStyle w:val="Pa1"/>
                        <w:rPr>
                          <w:rStyle w:val="A3"/>
                          <w:rFonts w:ascii="Century Gothic" w:hAnsi="Century Gothic"/>
                          <w:b/>
                          <w:sz w:val="24"/>
                          <w:u w:val="single"/>
                        </w:rPr>
                      </w:pPr>
                      <w:r w:rsidRPr="00A53C2C">
                        <w:rPr>
                          <w:rStyle w:val="A3"/>
                          <w:rFonts w:ascii="Century Gothic" w:hAnsi="Century Gothic"/>
                          <w:b/>
                          <w:sz w:val="24"/>
                          <w:u w:val="single"/>
                        </w:rPr>
                        <w:t>10 Instant ideas for helping your child to love reading:</w:t>
                      </w:r>
                    </w:p>
                    <w:p w:rsidR="00A53C2C" w:rsidRDefault="00A53C2C" w:rsidP="00A53C2C">
                      <w:pPr>
                        <w:rPr>
                          <w:rStyle w:val="A4"/>
                          <w:rFonts w:ascii="Century Gothic" w:hAnsi="Century Gothic"/>
                          <w:sz w:val="24"/>
                          <w:szCs w:val="24"/>
                        </w:rPr>
                      </w:pPr>
                    </w:p>
                    <w:p w:rsidR="00A53C2C" w:rsidRPr="00A53C2C" w:rsidRDefault="00A53C2C" w:rsidP="00A53C2C">
                      <w:pPr>
                        <w:pStyle w:val="Pa2"/>
                        <w:numPr>
                          <w:ilvl w:val="0"/>
                          <w:numId w:val="2"/>
                        </w:numPr>
                        <w:rPr>
                          <w:rFonts w:ascii="Century Gothic" w:hAnsi="Century Gothic" w:cs="Avenir Next Ultra Light"/>
                          <w:color w:val="000000"/>
                        </w:rPr>
                      </w:pPr>
                      <w:r w:rsidRPr="00A53C2C">
                        <w:rPr>
                          <w:rStyle w:val="A4"/>
                          <w:rFonts w:ascii="Century Gothic" w:hAnsi="Century Gothic"/>
                          <w:sz w:val="24"/>
                          <w:szCs w:val="24"/>
                        </w:rPr>
                        <w:t>Let your child choose what to read, rather than choosing what you think they should read.</w:t>
                      </w:r>
                    </w:p>
                    <w:p w:rsidR="00A53C2C" w:rsidRPr="00A53C2C" w:rsidRDefault="00A53C2C" w:rsidP="00A53C2C">
                      <w:pPr>
                        <w:pStyle w:val="Pa2"/>
                        <w:numPr>
                          <w:ilvl w:val="0"/>
                          <w:numId w:val="2"/>
                        </w:numPr>
                        <w:rPr>
                          <w:rFonts w:ascii="Century Gothic" w:hAnsi="Century Gothic" w:cs="Avenir Next Ultra Light"/>
                          <w:color w:val="000000"/>
                        </w:rPr>
                      </w:pPr>
                      <w:r w:rsidRPr="00A53C2C">
                        <w:rPr>
                          <w:rStyle w:val="A4"/>
                          <w:rFonts w:ascii="Century Gothic" w:hAnsi="Century Gothic"/>
                          <w:sz w:val="24"/>
                          <w:szCs w:val="24"/>
                        </w:rPr>
                        <w:t>Encourage your child to read magazines, comics, newspa</w:t>
                      </w:r>
                      <w:r w:rsidRPr="00A53C2C">
                        <w:rPr>
                          <w:rStyle w:val="A4"/>
                          <w:rFonts w:ascii="Century Gothic" w:hAnsi="Century Gothic"/>
                          <w:sz w:val="24"/>
                          <w:szCs w:val="24"/>
                        </w:rPr>
                        <w:softHyphen/>
                        <w:t>pers and the internet as well as books.</w:t>
                      </w:r>
                    </w:p>
                    <w:p w:rsidR="00A53C2C" w:rsidRPr="00A53C2C" w:rsidRDefault="00A53C2C" w:rsidP="00A53C2C">
                      <w:pPr>
                        <w:pStyle w:val="Pa2"/>
                        <w:numPr>
                          <w:ilvl w:val="0"/>
                          <w:numId w:val="2"/>
                        </w:numPr>
                        <w:rPr>
                          <w:rFonts w:ascii="Century Gothic" w:hAnsi="Century Gothic" w:cs="Avenir Next Ultra Light"/>
                          <w:color w:val="000000"/>
                        </w:rPr>
                      </w:pPr>
                      <w:r w:rsidRPr="00A53C2C">
                        <w:rPr>
                          <w:rStyle w:val="A4"/>
                          <w:rFonts w:ascii="Century Gothic" w:hAnsi="Century Gothic"/>
                          <w:sz w:val="24"/>
                          <w:szCs w:val="24"/>
                        </w:rPr>
                        <w:t>Talk to your child about books or magazines you haven’t enjoyed, as well as things you love.</w:t>
                      </w:r>
                    </w:p>
                    <w:p w:rsidR="00A53C2C" w:rsidRPr="00A53C2C" w:rsidRDefault="00A53C2C" w:rsidP="00A53C2C">
                      <w:pPr>
                        <w:pStyle w:val="Pa2"/>
                        <w:numPr>
                          <w:ilvl w:val="0"/>
                          <w:numId w:val="2"/>
                        </w:numPr>
                        <w:rPr>
                          <w:rFonts w:ascii="Century Gothic" w:hAnsi="Century Gothic" w:cs="Avenir Next Ultra Light"/>
                          <w:color w:val="000000"/>
                        </w:rPr>
                      </w:pPr>
                      <w:r w:rsidRPr="00A53C2C">
                        <w:rPr>
                          <w:rStyle w:val="A4"/>
                          <w:rFonts w:ascii="Century Gothic" w:hAnsi="Century Gothic"/>
                          <w:sz w:val="24"/>
                          <w:szCs w:val="24"/>
                        </w:rPr>
                        <w:t xml:space="preserve">Make time to read together if you can. </w:t>
                      </w:r>
                      <w:r w:rsidRPr="00A53C2C">
                        <w:rPr>
                          <w:rFonts w:ascii="Century Gothic" w:hAnsi="Century Gothic" w:cs="Avenir Next Ultra Light"/>
                          <w:color w:val="000000"/>
                        </w:rPr>
                        <w:t>Try picking reading material about interests or hobbies you share, like your football team or a place you have visited together. 10 minutes a few times a week will make a difference.</w:t>
                      </w:r>
                    </w:p>
                    <w:p w:rsidR="00A53C2C" w:rsidRPr="00A53C2C" w:rsidRDefault="00A53C2C" w:rsidP="00A53C2C">
                      <w:pPr>
                        <w:pStyle w:val="Pa2"/>
                        <w:numPr>
                          <w:ilvl w:val="0"/>
                          <w:numId w:val="2"/>
                        </w:numPr>
                      </w:pPr>
                      <w:r w:rsidRPr="00A53C2C">
                        <w:rPr>
                          <w:rStyle w:val="A4"/>
                          <w:rFonts w:ascii="Century Gothic" w:hAnsi="Century Gothic"/>
                          <w:sz w:val="24"/>
                          <w:szCs w:val="24"/>
                        </w:rPr>
                        <w:t>Buy books as presents. Don’t forget TV tie-ins and books about interests such as computer games or bands.</w:t>
                      </w:r>
                    </w:p>
                    <w:p w:rsidR="00A53C2C" w:rsidRPr="00A53C2C" w:rsidRDefault="00A53C2C" w:rsidP="00A53C2C">
                      <w:pPr>
                        <w:pStyle w:val="ListParagraph"/>
                        <w:numPr>
                          <w:ilvl w:val="0"/>
                          <w:numId w:val="2"/>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 xml:space="preserve">Help your child to find books they will enjoy by joining the public library, if you are not already members. </w:t>
                      </w:r>
                    </w:p>
                    <w:p w:rsidR="00A53C2C" w:rsidRPr="00A53C2C" w:rsidRDefault="00A53C2C" w:rsidP="00A53C2C">
                      <w:pPr>
                        <w:pStyle w:val="ListParagraph"/>
                        <w:numPr>
                          <w:ilvl w:val="0"/>
                          <w:numId w:val="2"/>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Medium"/>
                          <w:color w:val="000000"/>
                          <w:sz w:val="24"/>
                          <w:szCs w:val="24"/>
                        </w:rPr>
                        <w:t xml:space="preserve">Chat about which books or magazines your child might </w:t>
                      </w:r>
                      <w:r w:rsidRPr="00A53C2C">
                        <w:rPr>
                          <w:rFonts w:ascii="Century Gothic" w:hAnsi="Century Gothic" w:cs="Avenir Next Ultra Light"/>
                          <w:color w:val="000000"/>
                          <w:sz w:val="24"/>
                          <w:szCs w:val="24"/>
                        </w:rPr>
                        <w:t>read, to learn more about the subjects they will be doing at secondary school.</w:t>
                      </w:r>
                    </w:p>
                    <w:p w:rsidR="00A53C2C" w:rsidRPr="00A53C2C" w:rsidRDefault="00A53C2C" w:rsidP="00A53C2C">
                      <w:pPr>
                        <w:pStyle w:val="ListParagraph"/>
                        <w:numPr>
                          <w:ilvl w:val="0"/>
                          <w:numId w:val="2"/>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Buy a book, book token or magazine as a present/reward.</w:t>
                      </w:r>
                    </w:p>
                    <w:p w:rsidR="00A53C2C" w:rsidRPr="00A53C2C" w:rsidRDefault="00A53C2C" w:rsidP="00A53C2C">
                      <w:pPr>
                        <w:pStyle w:val="ListParagraph"/>
                        <w:numPr>
                          <w:ilvl w:val="0"/>
                          <w:numId w:val="2"/>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Try making time to: borrow picture books from the library in French or Spanish, depending on which language they will be learning, or ask a librarian or bookseller about the Horrible Histories or Mur</w:t>
                      </w:r>
                      <w:r w:rsidRPr="00A53C2C">
                        <w:rPr>
                          <w:rFonts w:ascii="Century Gothic" w:hAnsi="Century Gothic" w:cs="Avenir Next Ultra Light"/>
                          <w:color w:val="000000"/>
                          <w:sz w:val="24"/>
                          <w:szCs w:val="24"/>
                        </w:rPr>
                        <w:softHyphen/>
                        <w:t>derous Maths series and other funny books about school topics.</w:t>
                      </w:r>
                    </w:p>
                    <w:p w:rsidR="00A53C2C" w:rsidRPr="00A53C2C" w:rsidRDefault="00A53C2C" w:rsidP="00A53C2C">
                      <w:pPr>
                        <w:pStyle w:val="ListParagraph"/>
                        <w:numPr>
                          <w:ilvl w:val="0"/>
                          <w:numId w:val="2"/>
                        </w:num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Ultra Light"/>
                          <w:color w:val="000000"/>
                          <w:sz w:val="24"/>
                          <w:szCs w:val="24"/>
                        </w:rPr>
                        <w:t xml:space="preserve">Go online to have a look at sites that might be useful for different subjects. </w:t>
                      </w:r>
                    </w:p>
                  </w:txbxContent>
                </v:textbox>
                <w10:wrap type="square" anchorx="margin"/>
              </v:shape>
            </w:pict>
          </mc:Fallback>
        </mc:AlternateContent>
      </w:r>
      <w:r w:rsidRPr="0022502C">
        <w:rPr>
          <w:rFonts w:ascii="Century Gothic" w:hAnsi="Century Gothic"/>
          <w:b/>
          <w:noProof/>
          <w:sz w:val="20"/>
          <w:u w:val="single"/>
          <w:lang w:eastAsia="en-GB"/>
        </w:rPr>
        <w:drawing>
          <wp:anchor distT="0" distB="0" distL="114300" distR="114300" simplePos="0" relativeHeight="251675648" behindDoc="1" locked="0" layoutInCell="1" allowOverlap="1" wp14:anchorId="41A1B339" wp14:editId="736573C9">
            <wp:simplePos x="0" y="0"/>
            <wp:positionH relativeFrom="column">
              <wp:posOffset>5581429</wp:posOffset>
            </wp:positionH>
            <wp:positionV relativeFrom="paragraph">
              <wp:posOffset>-731520</wp:posOffset>
            </wp:positionV>
            <wp:extent cx="784860" cy="784860"/>
            <wp:effectExtent l="0" t="0" r="0" b="0"/>
            <wp:wrapNone/>
            <wp:docPr id="16" name="Picture 16" descr="Image result for st gabriels bu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gabriels bu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anchor>
        </w:drawing>
      </w:r>
      <w:r w:rsidRPr="0022502C">
        <w:rPr>
          <w:rFonts w:ascii="Century Gothic" w:hAnsi="Century Gothic"/>
          <w:b/>
          <w:sz w:val="28"/>
          <w:szCs w:val="32"/>
          <w:u w:val="single"/>
        </w:rPr>
        <w:t>HELPING YOUR CHILDREN WITH READING</w:t>
      </w:r>
    </w:p>
    <w:p w:rsid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p>
    <w:p w:rsidR="00A53C2C" w:rsidRPr="00A53C2C" w:rsidRDefault="00A53C2C" w:rsidP="00A53C2C">
      <w:pPr>
        <w:autoSpaceDE w:val="0"/>
        <w:autoSpaceDN w:val="0"/>
        <w:adjustRightInd w:val="0"/>
        <w:spacing w:after="0" w:line="241" w:lineRule="atLeast"/>
        <w:rPr>
          <w:rFonts w:ascii="Century Gothic" w:hAnsi="Century Gothic" w:cs="Avenir Next Demi Bold"/>
          <w:b/>
          <w:color w:val="000000"/>
          <w:sz w:val="24"/>
          <w:szCs w:val="24"/>
          <w:u w:val="single"/>
        </w:rPr>
      </w:pPr>
      <w:r w:rsidRPr="00A53C2C">
        <w:rPr>
          <w:rFonts w:ascii="Century Gothic" w:hAnsi="Century Gothic" w:cs="Avenir Next Demi Bold"/>
          <w:b/>
          <w:color w:val="000000"/>
          <w:sz w:val="24"/>
          <w:szCs w:val="24"/>
          <w:u w:val="single"/>
        </w:rPr>
        <w:t>SUPPORTING KS3 READING</w:t>
      </w:r>
    </w:p>
    <w:p w:rsidR="00A53C2C" w:rsidRP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p>
    <w:p w:rsidR="00A53C2C" w:rsidRPr="00A53C2C" w:rsidRDefault="00A53C2C" w:rsidP="00A53C2C">
      <w:p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Your child studies a range subjects at secondary school, and will be working with many different types of reading materials, from newspaper articles and adverts to scientific explanations and instructions. Parents who support their children’s education make a real difference to how well their child does, and there are lots of quick things you can do to help.</w:t>
      </w:r>
    </w:p>
    <w:p w:rsidR="00A53C2C" w:rsidRPr="00A53C2C" w:rsidRDefault="00A53C2C" w:rsidP="00A53C2C">
      <w:pPr>
        <w:autoSpaceDE w:val="0"/>
        <w:autoSpaceDN w:val="0"/>
        <w:adjustRightInd w:val="0"/>
        <w:spacing w:after="0" w:line="241" w:lineRule="atLeast"/>
        <w:rPr>
          <w:rFonts w:ascii="Century Gothic" w:hAnsi="Century Gothic" w:cs="Avenir Next Ultra Light"/>
          <w:color w:val="000000"/>
          <w:sz w:val="24"/>
          <w:szCs w:val="24"/>
        </w:rPr>
      </w:pPr>
    </w:p>
    <w:p w:rsidR="00A53C2C" w:rsidRPr="00A53C2C" w:rsidRDefault="00A53C2C" w:rsidP="00A53C2C">
      <w:pPr>
        <w:autoSpaceDE w:val="0"/>
        <w:autoSpaceDN w:val="0"/>
        <w:adjustRightInd w:val="0"/>
        <w:spacing w:after="0" w:line="241" w:lineRule="atLeast"/>
        <w:rPr>
          <w:rFonts w:ascii="Century Gothic" w:hAnsi="Century Gothic" w:cs="Journal"/>
          <w:b/>
          <w:color w:val="000000"/>
          <w:sz w:val="24"/>
          <w:szCs w:val="24"/>
        </w:rPr>
      </w:pPr>
      <w:r w:rsidRPr="00A53C2C">
        <w:rPr>
          <w:rFonts w:ascii="Century Gothic" w:hAnsi="Century Gothic" w:cs="Journal"/>
          <w:b/>
          <w:color w:val="000000"/>
          <w:sz w:val="24"/>
          <w:szCs w:val="24"/>
        </w:rPr>
        <w:t>Instant ideas</w:t>
      </w:r>
    </w:p>
    <w:p w:rsidR="00A53C2C" w:rsidRPr="00A53C2C" w:rsidRDefault="00A53C2C" w:rsidP="00A53C2C">
      <w:pPr>
        <w:pStyle w:val="ListParagraph"/>
        <w:numPr>
          <w:ilvl w:val="0"/>
          <w:numId w:val="4"/>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Try some skimming and scanning together. Skimming is when you read through a piece of text quickly to find out what the main idea is; scanning is glancing through a piece of text to find a specific piece of information. You can do this with a newspaper – perhaps ask your child to find something out for you. Why not ask them to scan a newspaper for news about a favourite footballer or to find out the weekend weather, or get them to skim read a recipe to tell you the basic steps?</w:t>
      </w:r>
    </w:p>
    <w:p w:rsidR="00A53C2C" w:rsidRPr="00A53C2C" w:rsidRDefault="00A53C2C" w:rsidP="00A53C2C">
      <w:pPr>
        <w:pStyle w:val="ListParagraph"/>
        <w:numPr>
          <w:ilvl w:val="0"/>
          <w:numId w:val="4"/>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Help your child to work out what an unfamiliar word means by getting them to read the rest of the sentence and look for clues.</w:t>
      </w:r>
    </w:p>
    <w:p w:rsidR="00A53C2C" w:rsidRPr="00A53C2C" w:rsidRDefault="00A53C2C" w:rsidP="00A53C2C">
      <w:pPr>
        <w:pStyle w:val="ListParagraph"/>
        <w:numPr>
          <w:ilvl w:val="0"/>
          <w:numId w:val="4"/>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lastRenderedPageBreak/>
        <w:t>Help by testing your child when they have spellings to learn, and by encouraging them to look up words they don’t know in a dictionary.</w:t>
      </w:r>
    </w:p>
    <w:p w:rsidR="00A53C2C" w:rsidRPr="00A53C2C" w:rsidRDefault="00A53C2C" w:rsidP="00A53C2C">
      <w:pPr>
        <w:pStyle w:val="NoSpacing"/>
        <w:rPr>
          <w:sz w:val="24"/>
          <w:szCs w:val="24"/>
        </w:rPr>
      </w:pPr>
    </w:p>
    <w:p w:rsidR="00A53C2C" w:rsidRPr="00A53C2C" w:rsidRDefault="00A53C2C" w:rsidP="00A53C2C">
      <w:pPr>
        <w:pStyle w:val="NoSpacing"/>
        <w:rPr>
          <w:rFonts w:ascii="Century Gothic" w:hAnsi="Century Gothic"/>
          <w:b/>
          <w:sz w:val="24"/>
          <w:szCs w:val="24"/>
        </w:rPr>
      </w:pPr>
      <w:r w:rsidRPr="00A53C2C">
        <w:rPr>
          <w:rFonts w:ascii="Century Gothic" w:hAnsi="Century Gothic"/>
          <w:b/>
          <w:sz w:val="24"/>
          <w:szCs w:val="24"/>
        </w:rPr>
        <w:t>Try making time to:</w:t>
      </w:r>
    </w:p>
    <w:p w:rsidR="00A53C2C" w:rsidRPr="00A53C2C" w:rsidRDefault="00A53C2C" w:rsidP="00A53C2C">
      <w:pPr>
        <w:pStyle w:val="ListParagraph"/>
        <w:numPr>
          <w:ilvl w:val="0"/>
          <w:numId w:val="3"/>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Build up the number of words your child knows – their vocabulary. As they go through secondary school, your child will need to know specialist words and recognise them when they are reading. To help them learn these words, you could ask your child to explain to you what they mean.</w:t>
      </w:r>
    </w:p>
    <w:p w:rsidR="00A53C2C" w:rsidRPr="00A53C2C" w:rsidRDefault="00A53C2C" w:rsidP="00A53C2C">
      <w:pPr>
        <w:pStyle w:val="ListParagraph"/>
        <w:numPr>
          <w:ilvl w:val="0"/>
          <w:numId w:val="3"/>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Read books or plays that your child needs to study for school. It can really help them if you read these together, and talk about the language and characters. Why not learn a few short quotations together as a competi</w:t>
      </w:r>
      <w:r w:rsidRPr="00A53C2C">
        <w:rPr>
          <w:rFonts w:ascii="Century Gothic" w:hAnsi="Century Gothic" w:cs="Avenir Next Ultra Light"/>
          <w:color w:val="000000"/>
          <w:sz w:val="24"/>
          <w:szCs w:val="24"/>
        </w:rPr>
        <w:softHyphen/>
        <w:t>tion?</w:t>
      </w:r>
    </w:p>
    <w:p w:rsidR="00A53C2C" w:rsidRPr="00A53C2C" w:rsidRDefault="00A53C2C" w:rsidP="00A53C2C">
      <w:pPr>
        <w:pStyle w:val="ListParagraph"/>
        <w:numPr>
          <w:ilvl w:val="0"/>
          <w:numId w:val="3"/>
        </w:numPr>
        <w:autoSpaceDE w:val="0"/>
        <w:autoSpaceDN w:val="0"/>
        <w:adjustRightInd w:val="0"/>
        <w:spacing w:after="0" w:line="241" w:lineRule="atLeast"/>
        <w:rPr>
          <w:rFonts w:ascii="Century Gothic" w:hAnsi="Century Gothic" w:cs="Avenir Next Ultra Light"/>
          <w:color w:val="000000"/>
          <w:sz w:val="24"/>
          <w:szCs w:val="24"/>
        </w:rPr>
      </w:pPr>
      <w:r w:rsidRPr="00A53C2C">
        <w:rPr>
          <w:rFonts w:ascii="Century Gothic" w:hAnsi="Century Gothic" w:cs="Avenir Next Ultra Light"/>
          <w:color w:val="000000"/>
          <w:sz w:val="24"/>
          <w:szCs w:val="24"/>
        </w:rPr>
        <w:t>Watch and discuss the film version of any plays or novels your child may be studying in their English lessons.</w:t>
      </w:r>
    </w:p>
    <w:p w:rsidR="00A53C2C" w:rsidRPr="00A53C2C" w:rsidRDefault="00A53C2C" w:rsidP="00A53C2C">
      <w:pPr>
        <w:autoSpaceDE w:val="0"/>
        <w:autoSpaceDN w:val="0"/>
        <w:adjustRightInd w:val="0"/>
        <w:spacing w:after="0" w:line="241" w:lineRule="atLeast"/>
        <w:rPr>
          <w:rFonts w:ascii="Century Gothic" w:hAnsi="Century Gothic" w:cs="Avenir Next Demi Bold"/>
          <w:b/>
          <w:i/>
          <w:color w:val="000000"/>
          <w:sz w:val="24"/>
          <w:szCs w:val="24"/>
          <w:u w:val="single"/>
        </w:rPr>
      </w:pPr>
      <w:r w:rsidRPr="00A53C2C">
        <w:rPr>
          <w:rFonts w:ascii="Century Gothic" w:hAnsi="Century Gothic" w:cs="Avenir Next Demi Bold"/>
          <w:b/>
          <w:i/>
          <w:color w:val="000000"/>
          <w:sz w:val="24"/>
          <w:szCs w:val="24"/>
          <w:u w:val="single"/>
        </w:rPr>
        <w:t>QUESTIONS</w:t>
      </w:r>
    </w:p>
    <w:p w:rsidR="00A53C2C" w:rsidRPr="00A53C2C" w:rsidRDefault="00A53C2C" w:rsidP="00A53C2C">
      <w:pPr>
        <w:autoSpaceDE w:val="0"/>
        <w:autoSpaceDN w:val="0"/>
        <w:adjustRightInd w:val="0"/>
        <w:spacing w:after="0" w:line="241" w:lineRule="atLeast"/>
        <w:rPr>
          <w:rFonts w:ascii="Century Gothic" w:hAnsi="Century Gothic" w:cs="Avenir Next Demi Bold"/>
          <w:b/>
          <w:i/>
          <w:color w:val="000000"/>
          <w:sz w:val="24"/>
          <w:szCs w:val="24"/>
          <w:u w:val="single"/>
        </w:rPr>
      </w:pPr>
      <w:r w:rsidRPr="00A53C2C">
        <w:rPr>
          <w:rFonts w:ascii="Century Gothic" w:hAnsi="Century Gothic" w:cs="Avenir Next Demi Bold"/>
          <w:b/>
          <w:color w:val="000000"/>
          <w:sz w:val="24"/>
          <w:szCs w:val="24"/>
          <w:u w:val="single"/>
        </w:rPr>
        <w:t>Can read, won’t read. Help! What can I do?</w:t>
      </w:r>
    </w:p>
    <w:p w:rsidR="00A53C2C" w:rsidRP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Lots of children and teenagers don’t read – here are some hints and tips from parents with reluctant readers:</w:t>
      </w:r>
    </w:p>
    <w:p w:rsidR="00A53C2C" w:rsidRPr="00A53C2C" w:rsidRDefault="00A53C2C" w:rsidP="00A53C2C">
      <w:pPr>
        <w:pStyle w:val="ListParagraph"/>
        <w:numPr>
          <w:ilvl w:val="0"/>
          <w:numId w:val="3"/>
        </w:num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Talk to your child to find out what they do and don’t like reading.</w:t>
      </w:r>
    </w:p>
    <w:p w:rsidR="00A53C2C" w:rsidRPr="00A53C2C" w:rsidRDefault="00A53C2C" w:rsidP="00A53C2C">
      <w:pPr>
        <w:pStyle w:val="ListParagraph"/>
        <w:numPr>
          <w:ilvl w:val="0"/>
          <w:numId w:val="3"/>
        </w:num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Go to the library together and encourage your child to borrow something that interests them. Many libraries lend magazines as well as books for free. Don’t forget graphic novels (novels that are like comics), cartoons and comics.</w:t>
      </w:r>
    </w:p>
    <w:p w:rsidR="00A53C2C" w:rsidRPr="00A53C2C" w:rsidRDefault="00A53C2C" w:rsidP="00A53C2C">
      <w:pPr>
        <w:pStyle w:val="ListParagraph"/>
        <w:numPr>
          <w:ilvl w:val="0"/>
          <w:numId w:val="3"/>
        </w:num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Don’t force your child to read something they are not interested in, even if you are worried about their reading.</w:t>
      </w:r>
    </w:p>
    <w:p w:rsidR="00A53C2C" w:rsidRPr="00A53C2C" w:rsidRDefault="00A53C2C" w:rsidP="00A53C2C">
      <w:pPr>
        <w:pStyle w:val="ListParagraph"/>
        <w:numPr>
          <w:ilvl w:val="0"/>
          <w:numId w:val="3"/>
        </w:num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Set your homepage to a website your child might enjoy, if you have internet access. For example, you could try a skateboarding site or the homepage of a favourite TV programme. It is a good idea to check sites first to see that you are happy for your child to visit them.</w:t>
      </w:r>
    </w:p>
    <w:p w:rsidR="00A53C2C" w:rsidRPr="00A53C2C" w:rsidRDefault="00A53C2C" w:rsidP="00A53C2C">
      <w:pPr>
        <w:pStyle w:val="ListParagraph"/>
        <w:numPr>
          <w:ilvl w:val="0"/>
          <w:numId w:val="3"/>
        </w:num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Encourage your child to read by finding reading material about their interests. Any reading that your child does is a good thing.</w:t>
      </w:r>
    </w:p>
    <w:p w:rsidR="00A53C2C" w:rsidRPr="00A53C2C" w:rsidRDefault="00A53C2C" w:rsidP="00A53C2C">
      <w:pPr>
        <w:autoSpaceDE w:val="0"/>
        <w:autoSpaceDN w:val="0"/>
        <w:adjustRightInd w:val="0"/>
        <w:spacing w:after="0" w:line="241" w:lineRule="atLeast"/>
        <w:rPr>
          <w:rFonts w:ascii="Century Gothic" w:hAnsi="Century Gothic" w:cs="Avenir Next Demi Bold"/>
          <w:b/>
          <w:color w:val="000000"/>
          <w:sz w:val="24"/>
          <w:szCs w:val="24"/>
          <w:u w:val="single"/>
        </w:rPr>
      </w:pPr>
      <w:r w:rsidRPr="00A53C2C">
        <w:rPr>
          <w:rFonts w:ascii="Century Gothic" w:hAnsi="Century Gothic" w:cs="Avenir Next Demi Bold"/>
          <w:b/>
          <w:color w:val="000000"/>
          <w:sz w:val="24"/>
          <w:szCs w:val="24"/>
          <w:u w:val="single"/>
        </w:rPr>
        <w:t>I am really busy and don’t have time to read with my child. What can I do?</w:t>
      </w:r>
    </w:p>
    <w:p w:rsidR="00A53C2C" w:rsidRP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10 minutes a day or even a few times a week will make a real difference to your child’s reading. Why not have a look at the ‘instant ideas’ at the beginning of each section for quick things you can do to help.</w:t>
      </w:r>
    </w:p>
    <w:p w:rsidR="00A53C2C" w:rsidRPr="00A53C2C" w:rsidRDefault="00A53C2C" w:rsidP="00A53C2C">
      <w:pPr>
        <w:autoSpaceDE w:val="0"/>
        <w:autoSpaceDN w:val="0"/>
        <w:adjustRightInd w:val="0"/>
        <w:spacing w:after="0" w:line="241" w:lineRule="atLeast"/>
        <w:rPr>
          <w:rFonts w:ascii="Century Gothic" w:hAnsi="Century Gothic" w:cs="Avenir Next Demi Bold"/>
          <w:b/>
          <w:color w:val="000000"/>
          <w:sz w:val="24"/>
          <w:szCs w:val="24"/>
          <w:u w:val="single"/>
        </w:rPr>
      </w:pPr>
      <w:r w:rsidRPr="00A53C2C">
        <w:rPr>
          <w:rFonts w:ascii="Century Gothic" w:hAnsi="Century Gothic" w:cs="Avenir Next Demi Bold"/>
          <w:b/>
          <w:color w:val="000000"/>
          <w:sz w:val="24"/>
          <w:szCs w:val="24"/>
          <w:u w:val="single"/>
        </w:rPr>
        <w:t>My son doesn’t like reading. What can I do?</w:t>
      </w:r>
    </w:p>
    <w:p w:rsidR="00A53C2C" w:rsidRP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Try to find things for him to read that are about his interests and let him choose what he wants to read as much as you can. Magazines, comics and non-fiction (fact) books might be more interesting to him than stories. Other reading activities, like completing a task using written instructions can also develop reading. Don’t forget that using the internet requires reading skills too. If he is interested in computer games, there are lots of books on how to play the games and ‘</w:t>
      </w:r>
      <w:proofErr w:type="gramStart"/>
      <w:r w:rsidRPr="00A53C2C">
        <w:rPr>
          <w:rFonts w:ascii="Century Gothic" w:hAnsi="Century Gothic" w:cs="Avenir Next Demi Bold"/>
          <w:color w:val="000000"/>
          <w:sz w:val="24"/>
          <w:szCs w:val="24"/>
        </w:rPr>
        <w:t>cheats’</w:t>
      </w:r>
      <w:proofErr w:type="gramEnd"/>
      <w:r w:rsidRPr="00A53C2C">
        <w:rPr>
          <w:rFonts w:ascii="Century Gothic" w:hAnsi="Century Gothic" w:cs="Avenir Next Demi Bold"/>
          <w:color w:val="000000"/>
          <w:sz w:val="24"/>
          <w:szCs w:val="24"/>
        </w:rPr>
        <w:t>. Praise your son for any reading he does and make sure he sees you reading too. Keep any reading you do together short and fun. Even though it is worrying, pushing your son too hard or making reading a chore will put him off even more.</w:t>
      </w:r>
    </w:p>
    <w:p w:rsidR="00A53C2C" w:rsidRPr="00A53C2C" w:rsidRDefault="00A53C2C" w:rsidP="00A53C2C">
      <w:pPr>
        <w:autoSpaceDE w:val="0"/>
        <w:autoSpaceDN w:val="0"/>
        <w:adjustRightInd w:val="0"/>
        <w:spacing w:after="0" w:line="241" w:lineRule="atLeast"/>
        <w:rPr>
          <w:rFonts w:ascii="Century Gothic" w:hAnsi="Century Gothic" w:cs="Avenir Next Demi Bold"/>
          <w:b/>
          <w:color w:val="000000"/>
          <w:sz w:val="24"/>
          <w:szCs w:val="24"/>
          <w:u w:val="single"/>
        </w:rPr>
      </w:pPr>
      <w:r w:rsidRPr="00A53C2C">
        <w:rPr>
          <w:rFonts w:ascii="Century Gothic" w:hAnsi="Century Gothic" w:cs="Avenir Next Demi Bold"/>
          <w:b/>
          <w:color w:val="000000"/>
          <w:sz w:val="24"/>
          <w:szCs w:val="24"/>
          <w:u w:val="single"/>
        </w:rPr>
        <w:lastRenderedPageBreak/>
        <w:t>My child has problems with reading. How do I help?</w:t>
      </w:r>
    </w:p>
    <w:p w:rsidR="00A53C2C" w:rsidRP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If you are worried that your child is struggling with reading, it is best to speak to Curriculum Support, or one of your child’s teachers. You can do this by email or phone.</w:t>
      </w:r>
    </w:p>
    <w:p w:rsidR="00A53C2C" w:rsidRPr="00A53C2C" w:rsidRDefault="00A53C2C" w:rsidP="00A53C2C">
      <w:pPr>
        <w:autoSpaceDE w:val="0"/>
        <w:autoSpaceDN w:val="0"/>
        <w:adjustRightInd w:val="0"/>
        <w:spacing w:after="0" w:line="241" w:lineRule="atLeast"/>
        <w:rPr>
          <w:rFonts w:ascii="Century Gothic" w:hAnsi="Century Gothic" w:cs="Avenir Next Demi Bold"/>
          <w:b/>
          <w:color w:val="000000"/>
          <w:sz w:val="24"/>
          <w:szCs w:val="24"/>
          <w:u w:val="single"/>
        </w:rPr>
      </w:pPr>
      <w:r w:rsidRPr="00A53C2C">
        <w:rPr>
          <w:rFonts w:ascii="Century Gothic" w:hAnsi="Century Gothic" w:cs="Avenir Next Demi Bold"/>
          <w:b/>
          <w:color w:val="000000"/>
          <w:sz w:val="24"/>
          <w:szCs w:val="24"/>
          <w:u w:val="single"/>
        </w:rPr>
        <w:t>I have/my partner has problems with reading. Can I still help my child?</w:t>
      </w:r>
    </w:p>
    <w:p w:rsidR="00A53C2C" w:rsidRP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Research has shown that talking to children about what they are reading, and having books and magazines at home make a difference to children’s progress even if parents have problems with reading themselves. If you want help with reading or have a friend you think needs help, check your local library for information on local classes and support.</w:t>
      </w:r>
    </w:p>
    <w:p w:rsidR="00A53C2C" w:rsidRPr="00A53C2C" w:rsidRDefault="00A53C2C" w:rsidP="00A53C2C">
      <w:pPr>
        <w:autoSpaceDE w:val="0"/>
        <w:autoSpaceDN w:val="0"/>
        <w:adjustRightInd w:val="0"/>
        <w:spacing w:after="0" w:line="241" w:lineRule="atLeast"/>
        <w:rPr>
          <w:rFonts w:ascii="Century Gothic" w:hAnsi="Century Gothic" w:cs="Avenir Next Demi Bold"/>
          <w:b/>
          <w:color w:val="000000"/>
          <w:sz w:val="24"/>
          <w:szCs w:val="24"/>
          <w:u w:val="single"/>
        </w:rPr>
      </w:pPr>
      <w:r w:rsidRPr="00A53C2C">
        <w:rPr>
          <w:rFonts w:ascii="Century Gothic" w:hAnsi="Century Gothic" w:cs="Avenir Next Demi Bold"/>
          <w:b/>
          <w:color w:val="000000"/>
          <w:sz w:val="24"/>
          <w:szCs w:val="24"/>
          <w:u w:val="single"/>
        </w:rPr>
        <w:t>My child keeps reading the same books over and over again. Is this normal?</w:t>
      </w:r>
    </w:p>
    <w:p w:rsidR="00A53C2C" w:rsidRP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Children often re-read books they have enjoyed or will stick to a particular genre (for example, horror) or series. Reading the same books or same type of books over and over helps them to build reading confidence, and children will usually move on at their own pace. Don’t stop them reading books again – interfering with what children choose to read can often put them off. If you are worried, you could make some suggestions for other books they might enjoy based on what they are already reading. For example, a child who enjoys Goosebumps might enjoy the Series of Unfortunate Events books. Ask your child’s teacher, a librarian or a bookseller for advice on suitable titles.</w:t>
      </w:r>
    </w:p>
    <w:p w:rsidR="00A53C2C" w:rsidRPr="00A53C2C" w:rsidRDefault="00A53C2C" w:rsidP="00A53C2C">
      <w:pPr>
        <w:autoSpaceDE w:val="0"/>
        <w:autoSpaceDN w:val="0"/>
        <w:adjustRightInd w:val="0"/>
        <w:spacing w:after="0" w:line="241" w:lineRule="atLeast"/>
        <w:rPr>
          <w:rFonts w:ascii="Century Gothic" w:hAnsi="Century Gothic" w:cs="Avenir Next Demi Bold"/>
          <w:b/>
          <w:color w:val="000000"/>
          <w:sz w:val="24"/>
          <w:szCs w:val="24"/>
          <w:u w:val="single"/>
        </w:rPr>
      </w:pPr>
      <w:r w:rsidRPr="00A53C2C">
        <w:rPr>
          <w:rFonts w:ascii="Century Gothic" w:hAnsi="Century Gothic" w:cs="Avenir Next Demi Bold"/>
          <w:b/>
          <w:color w:val="000000"/>
          <w:sz w:val="24"/>
          <w:szCs w:val="24"/>
          <w:u w:val="single"/>
        </w:rPr>
        <w:t>My child will only read magazines, not books.</w:t>
      </w:r>
    </w:p>
    <w:p w:rsidR="00A53C2C" w:rsidRP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Don’t worry. Evidence shows that children who enjoy reading for pleasure perform better at school, whether they are reading magazines, newspapers or fiction. You could always try suggesting books that they might enjoy based on the magazines they read or their interests. Look at websites for advice or ask a librarian or teacher for suggestions.</w:t>
      </w:r>
    </w:p>
    <w:p w:rsidR="00A53C2C" w:rsidRPr="00A53C2C" w:rsidRDefault="00A53C2C" w:rsidP="00A53C2C">
      <w:pPr>
        <w:autoSpaceDE w:val="0"/>
        <w:autoSpaceDN w:val="0"/>
        <w:adjustRightInd w:val="0"/>
        <w:spacing w:after="0" w:line="241" w:lineRule="atLeast"/>
        <w:rPr>
          <w:rFonts w:ascii="Century Gothic" w:hAnsi="Century Gothic" w:cs="Avenir Next Demi Bold"/>
          <w:b/>
          <w:color w:val="000000"/>
          <w:sz w:val="24"/>
          <w:szCs w:val="24"/>
          <w:u w:val="single"/>
        </w:rPr>
      </w:pPr>
      <w:r w:rsidRPr="00A53C2C">
        <w:rPr>
          <w:rFonts w:ascii="Century Gothic" w:hAnsi="Century Gothic" w:cs="Avenir Next Demi Bold"/>
          <w:b/>
          <w:color w:val="000000"/>
          <w:sz w:val="24"/>
          <w:szCs w:val="24"/>
          <w:u w:val="single"/>
        </w:rPr>
        <w:t>What sort of books should I choose for my child?</w:t>
      </w:r>
    </w:p>
    <w:p w:rsidR="00A53C2C" w:rsidRP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 xml:space="preserve">Ideally, you should let your child choose books for themselves, as they are much more likely to want to read if they have been able to choose for themselves. If you want ideas for books, visit a website which has reviews of books for </w:t>
      </w:r>
      <w:proofErr w:type="gramStart"/>
      <w:r w:rsidRPr="00A53C2C">
        <w:rPr>
          <w:rFonts w:ascii="Century Gothic" w:hAnsi="Century Gothic" w:cs="Avenir Next Demi Bold"/>
          <w:color w:val="000000"/>
          <w:sz w:val="24"/>
          <w:szCs w:val="24"/>
        </w:rPr>
        <w:t>10-15 year</w:t>
      </w:r>
      <w:proofErr w:type="gramEnd"/>
      <w:r w:rsidRPr="00A53C2C">
        <w:rPr>
          <w:rFonts w:ascii="Century Gothic" w:hAnsi="Century Gothic" w:cs="Avenir Next Demi Bold"/>
          <w:color w:val="000000"/>
          <w:sz w:val="24"/>
          <w:szCs w:val="24"/>
        </w:rPr>
        <w:t xml:space="preserve"> olds, by 10-15 year olds, or ask your child’s teacher, a librarian or a bookseller.</w:t>
      </w:r>
    </w:p>
    <w:p w:rsidR="00A53C2C" w:rsidRPr="00A53C2C" w:rsidRDefault="00A53C2C" w:rsidP="00A53C2C">
      <w:pPr>
        <w:autoSpaceDE w:val="0"/>
        <w:autoSpaceDN w:val="0"/>
        <w:adjustRightInd w:val="0"/>
        <w:spacing w:after="0" w:line="241" w:lineRule="atLeast"/>
        <w:rPr>
          <w:rFonts w:ascii="Century Gothic" w:hAnsi="Century Gothic" w:cs="Avenir Next Demi Bold"/>
          <w:b/>
          <w:color w:val="000000"/>
          <w:sz w:val="24"/>
          <w:szCs w:val="24"/>
          <w:u w:val="single"/>
        </w:rPr>
      </w:pPr>
      <w:r w:rsidRPr="00A53C2C">
        <w:rPr>
          <w:rFonts w:ascii="Century Gothic" w:hAnsi="Century Gothic" w:cs="Avenir Next Demi Bold"/>
          <w:b/>
          <w:color w:val="000000"/>
          <w:sz w:val="24"/>
          <w:szCs w:val="24"/>
          <w:u w:val="single"/>
        </w:rPr>
        <w:t>Help – useful organisations and websites</w:t>
      </w:r>
    </w:p>
    <w:p w:rsidR="00A53C2C" w:rsidRPr="00A53C2C" w:rsidRDefault="00A53C2C" w:rsidP="00A53C2C">
      <w:p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color w:val="000000"/>
          <w:sz w:val="24"/>
          <w:szCs w:val="24"/>
        </w:rPr>
        <w:t>Below is a list of organisations and websites where you can get more information about reading with your child.</w:t>
      </w:r>
    </w:p>
    <w:p w:rsidR="00A53C2C" w:rsidRPr="00A53C2C" w:rsidRDefault="00A53C2C" w:rsidP="00A53C2C">
      <w:pPr>
        <w:pStyle w:val="ListParagraph"/>
        <w:numPr>
          <w:ilvl w:val="0"/>
          <w:numId w:val="5"/>
        </w:numPr>
        <w:autoSpaceDE w:val="0"/>
        <w:autoSpaceDN w:val="0"/>
        <w:adjustRightInd w:val="0"/>
        <w:spacing w:after="0" w:line="241" w:lineRule="atLeast"/>
        <w:rPr>
          <w:rFonts w:ascii="Century Gothic" w:hAnsi="Century Gothic" w:cs="Avenir Next Demi Bold"/>
          <w:color w:val="000000"/>
          <w:sz w:val="24"/>
          <w:szCs w:val="24"/>
        </w:rPr>
      </w:pPr>
      <w:proofErr w:type="spellStart"/>
      <w:r w:rsidRPr="00A53C2C">
        <w:rPr>
          <w:rFonts w:ascii="Century Gothic" w:hAnsi="Century Gothic" w:cs="Avenir Next Demi Bold"/>
          <w:i/>
          <w:color w:val="000000"/>
          <w:sz w:val="24"/>
          <w:szCs w:val="24"/>
        </w:rPr>
        <w:t>Achuka</w:t>
      </w:r>
      <w:proofErr w:type="spellEnd"/>
      <w:r w:rsidRPr="00A53C2C">
        <w:rPr>
          <w:rFonts w:ascii="Century Gothic" w:hAnsi="Century Gothic" w:cs="Avenir Next Demi Bold"/>
          <w:color w:val="000000"/>
          <w:sz w:val="24"/>
          <w:szCs w:val="24"/>
        </w:rPr>
        <w:t xml:space="preserve"> is an independent children’s book site that has something for everyone.www.achuka.co.uk</w:t>
      </w:r>
    </w:p>
    <w:p w:rsidR="00A53C2C" w:rsidRPr="00A53C2C" w:rsidRDefault="00A53C2C" w:rsidP="00A53C2C">
      <w:pPr>
        <w:pStyle w:val="ListParagraph"/>
        <w:numPr>
          <w:ilvl w:val="0"/>
          <w:numId w:val="5"/>
        </w:num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i/>
          <w:color w:val="000000"/>
          <w:sz w:val="24"/>
          <w:szCs w:val="24"/>
        </w:rPr>
        <w:t>Barrington Stoke</w:t>
      </w:r>
      <w:r w:rsidRPr="00A53C2C">
        <w:rPr>
          <w:rFonts w:ascii="Century Gothic" w:hAnsi="Century Gothic" w:cs="Avenir Next Demi Bold"/>
          <w:color w:val="000000"/>
          <w:sz w:val="24"/>
          <w:szCs w:val="24"/>
        </w:rPr>
        <w:t xml:space="preserve"> is an award-winning publisher that makes books for reluctant, dyslexic, disenchanted and under-confident readers.www.barringtonstoke.co.uk</w:t>
      </w:r>
    </w:p>
    <w:p w:rsidR="00A53C2C" w:rsidRPr="00A53C2C" w:rsidRDefault="00A53C2C" w:rsidP="00A53C2C">
      <w:pPr>
        <w:pStyle w:val="ListParagraph"/>
        <w:numPr>
          <w:ilvl w:val="0"/>
          <w:numId w:val="5"/>
        </w:numPr>
        <w:autoSpaceDE w:val="0"/>
        <w:autoSpaceDN w:val="0"/>
        <w:adjustRightInd w:val="0"/>
        <w:spacing w:after="0" w:line="241" w:lineRule="atLeast"/>
        <w:rPr>
          <w:rFonts w:ascii="Century Gothic" w:hAnsi="Century Gothic" w:cs="Avenir Next Demi Bold"/>
          <w:color w:val="000000"/>
          <w:sz w:val="24"/>
          <w:szCs w:val="24"/>
        </w:rPr>
      </w:pPr>
      <w:proofErr w:type="spellStart"/>
      <w:r w:rsidRPr="00A53C2C">
        <w:rPr>
          <w:rFonts w:ascii="Century Gothic" w:hAnsi="Century Gothic" w:cs="Avenir Next Demi Bold"/>
          <w:i/>
          <w:color w:val="000000"/>
          <w:sz w:val="24"/>
          <w:szCs w:val="24"/>
        </w:rPr>
        <w:t>Booktrust</w:t>
      </w:r>
      <w:proofErr w:type="spellEnd"/>
      <w:r w:rsidRPr="00A53C2C">
        <w:rPr>
          <w:rFonts w:ascii="Century Gothic" w:hAnsi="Century Gothic" w:cs="Avenir Next Demi Bold"/>
          <w:color w:val="000000"/>
          <w:sz w:val="24"/>
          <w:szCs w:val="24"/>
        </w:rPr>
        <w:t xml:space="preserve"> promotes children’s reading and produces a wide range of information for young readers including booklists. www.booktrust.org.uk (website for teenagers)</w:t>
      </w:r>
    </w:p>
    <w:p w:rsidR="003F2FA1" w:rsidRPr="00A53C2C" w:rsidRDefault="00A53C2C" w:rsidP="00A53C2C">
      <w:pPr>
        <w:pStyle w:val="ListParagraph"/>
        <w:numPr>
          <w:ilvl w:val="0"/>
          <w:numId w:val="5"/>
        </w:numPr>
        <w:autoSpaceDE w:val="0"/>
        <w:autoSpaceDN w:val="0"/>
        <w:adjustRightInd w:val="0"/>
        <w:spacing w:after="0" w:line="241" w:lineRule="atLeast"/>
        <w:rPr>
          <w:rFonts w:ascii="Century Gothic" w:hAnsi="Century Gothic" w:cs="Avenir Next Demi Bold"/>
          <w:color w:val="000000"/>
          <w:sz w:val="24"/>
          <w:szCs w:val="24"/>
        </w:rPr>
      </w:pPr>
      <w:r w:rsidRPr="00A53C2C">
        <w:rPr>
          <w:rFonts w:ascii="Century Gothic" w:hAnsi="Century Gothic" w:cs="Avenir Next Demi Bold"/>
          <w:i/>
          <w:color w:val="000000"/>
          <w:sz w:val="24"/>
          <w:szCs w:val="24"/>
        </w:rPr>
        <w:t>British Dyslexia Association</w:t>
      </w:r>
      <w:r w:rsidRPr="00A53C2C">
        <w:rPr>
          <w:rFonts w:ascii="Century Gothic" w:hAnsi="Century Gothic" w:cs="Avenir Next Demi Bold"/>
          <w:color w:val="000000"/>
          <w:sz w:val="24"/>
          <w:szCs w:val="24"/>
        </w:rPr>
        <w:t xml:space="preserve"> is the national organisation for specific learning difficulties. It represents over two million dyslexic children and adults. It is one of the world’s leading dyslexia organisations.www.bdadyslexia.org.uk Tel: 0333 405 4567 (helpline)</w:t>
      </w:r>
      <w:bookmarkStart w:id="0" w:name="_GoBack"/>
      <w:bookmarkEnd w:id="0"/>
    </w:p>
    <w:sectPr w:rsidR="003F2FA1" w:rsidRPr="00A53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Ultra Light">
    <w:altName w:val="Avenir Next Ultra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ournal">
    <w:altName w:val="Calibri"/>
    <w:panose1 w:val="00000000000000000000"/>
    <w:charset w:val="00"/>
    <w:family w:val="swiss"/>
    <w:notTrueType/>
    <w:pitch w:val="default"/>
    <w:sig w:usb0="00000003" w:usb1="00000000" w:usb2="00000000" w:usb3="00000000" w:csb0="00000001" w:csb1="00000000"/>
  </w:font>
  <w:font w:name="Avenir Next Medium">
    <w:altName w:val="Avenir Next Medium"/>
    <w:panose1 w:val="00000000000000000000"/>
    <w:charset w:val="00"/>
    <w:family w:val="swiss"/>
    <w:notTrueType/>
    <w:pitch w:val="default"/>
    <w:sig w:usb0="00000003" w:usb1="00000000" w:usb2="00000000" w:usb3="00000000" w:csb0="00000001" w:csb1="00000000"/>
  </w:font>
  <w:font w:name="Avenir Next Demi Bold">
    <w:altName w:val="Avenir Next Demi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2FC4"/>
    <w:multiLevelType w:val="hybridMultilevel"/>
    <w:tmpl w:val="77B60538"/>
    <w:lvl w:ilvl="0" w:tplc="E87C8A50">
      <w:numFmt w:val="bullet"/>
      <w:lvlText w:val="•"/>
      <w:lvlJc w:val="left"/>
      <w:pPr>
        <w:ind w:left="920" w:hanging="360"/>
      </w:pPr>
      <w:rPr>
        <w:rFonts w:ascii="Century Gothic" w:eastAsiaTheme="minorHAnsi" w:hAnsi="Century Gothic" w:cs="Avenir Next Ultra Light"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 w15:restartNumberingAfterBreak="0">
    <w:nsid w:val="024839A6"/>
    <w:multiLevelType w:val="hybridMultilevel"/>
    <w:tmpl w:val="B906A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6328B8"/>
    <w:multiLevelType w:val="hybridMultilevel"/>
    <w:tmpl w:val="CCCC6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B32500"/>
    <w:multiLevelType w:val="hybridMultilevel"/>
    <w:tmpl w:val="32065C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880" w:hanging="360"/>
      </w:pPr>
      <w:rPr>
        <w:rFonts w:ascii="Courier New" w:hAnsi="Courier New" w:cs="Courier New" w:hint="default"/>
      </w:rPr>
    </w:lvl>
    <w:lvl w:ilvl="2" w:tplc="08090005" w:tentative="1">
      <w:start w:val="1"/>
      <w:numFmt w:val="bullet"/>
      <w:lvlText w:val=""/>
      <w:lvlJc w:val="left"/>
      <w:pPr>
        <w:ind w:left="1600" w:hanging="360"/>
      </w:pPr>
      <w:rPr>
        <w:rFonts w:ascii="Wingdings" w:hAnsi="Wingdings" w:hint="default"/>
      </w:rPr>
    </w:lvl>
    <w:lvl w:ilvl="3" w:tplc="08090001" w:tentative="1">
      <w:start w:val="1"/>
      <w:numFmt w:val="bullet"/>
      <w:lvlText w:val=""/>
      <w:lvlJc w:val="left"/>
      <w:pPr>
        <w:ind w:left="2320" w:hanging="360"/>
      </w:pPr>
      <w:rPr>
        <w:rFonts w:ascii="Symbol" w:hAnsi="Symbol" w:hint="default"/>
      </w:rPr>
    </w:lvl>
    <w:lvl w:ilvl="4" w:tplc="08090003" w:tentative="1">
      <w:start w:val="1"/>
      <w:numFmt w:val="bullet"/>
      <w:lvlText w:val="o"/>
      <w:lvlJc w:val="left"/>
      <w:pPr>
        <w:ind w:left="3040" w:hanging="360"/>
      </w:pPr>
      <w:rPr>
        <w:rFonts w:ascii="Courier New" w:hAnsi="Courier New" w:cs="Courier New" w:hint="default"/>
      </w:rPr>
    </w:lvl>
    <w:lvl w:ilvl="5" w:tplc="08090005" w:tentative="1">
      <w:start w:val="1"/>
      <w:numFmt w:val="bullet"/>
      <w:lvlText w:val=""/>
      <w:lvlJc w:val="left"/>
      <w:pPr>
        <w:ind w:left="3760" w:hanging="360"/>
      </w:pPr>
      <w:rPr>
        <w:rFonts w:ascii="Wingdings" w:hAnsi="Wingdings" w:hint="default"/>
      </w:rPr>
    </w:lvl>
    <w:lvl w:ilvl="6" w:tplc="08090001" w:tentative="1">
      <w:start w:val="1"/>
      <w:numFmt w:val="bullet"/>
      <w:lvlText w:val=""/>
      <w:lvlJc w:val="left"/>
      <w:pPr>
        <w:ind w:left="4480" w:hanging="360"/>
      </w:pPr>
      <w:rPr>
        <w:rFonts w:ascii="Symbol" w:hAnsi="Symbol" w:hint="default"/>
      </w:rPr>
    </w:lvl>
    <w:lvl w:ilvl="7" w:tplc="08090003" w:tentative="1">
      <w:start w:val="1"/>
      <w:numFmt w:val="bullet"/>
      <w:lvlText w:val="o"/>
      <w:lvlJc w:val="left"/>
      <w:pPr>
        <w:ind w:left="5200" w:hanging="360"/>
      </w:pPr>
      <w:rPr>
        <w:rFonts w:ascii="Courier New" w:hAnsi="Courier New" w:cs="Courier New" w:hint="default"/>
      </w:rPr>
    </w:lvl>
    <w:lvl w:ilvl="8" w:tplc="08090005" w:tentative="1">
      <w:start w:val="1"/>
      <w:numFmt w:val="bullet"/>
      <w:lvlText w:val=""/>
      <w:lvlJc w:val="left"/>
      <w:pPr>
        <w:ind w:left="5920" w:hanging="360"/>
      </w:pPr>
      <w:rPr>
        <w:rFonts w:ascii="Wingdings" w:hAnsi="Wingdings" w:hint="default"/>
      </w:rPr>
    </w:lvl>
  </w:abstractNum>
  <w:abstractNum w:abstractNumId="4" w15:restartNumberingAfterBreak="0">
    <w:nsid w:val="2E620F60"/>
    <w:multiLevelType w:val="hybridMultilevel"/>
    <w:tmpl w:val="0DFA76B6"/>
    <w:lvl w:ilvl="0" w:tplc="E87C8A50">
      <w:numFmt w:val="bullet"/>
      <w:lvlText w:val="•"/>
      <w:lvlJc w:val="left"/>
      <w:pPr>
        <w:ind w:left="920" w:hanging="360"/>
      </w:pPr>
      <w:rPr>
        <w:rFonts w:ascii="Century Gothic" w:eastAsiaTheme="minorHAnsi" w:hAnsi="Century Gothic" w:cs="Avenir Next Ul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A7D1C"/>
    <w:multiLevelType w:val="hybridMultilevel"/>
    <w:tmpl w:val="010A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45C31"/>
    <w:multiLevelType w:val="hybridMultilevel"/>
    <w:tmpl w:val="303CFAE0"/>
    <w:lvl w:ilvl="0" w:tplc="1186C6E8">
      <w:start w:val="1"/>
      <w:numFmt w:val="bullet"/>
      <w:lvlText w:val="•"/>
      <w:lvlJc w:val="left"/>
      <w:pPr>
        <w:tabs>
          <w:tab w:val="num" w:pos="720"/>
        </w:tabs>
        <w:ind w:left="720" w:hanging="360"/>
      </w:pPr>
      <w:rPr>
        <w:rFonts w:ascii="Arial" w:hAnsi="Arial" w:hint="default"/>
      </w:rPr>
    </w:lvl>
    <w:lvl w:ilvl="1" w:tplc="306E3DCC" w:tentative="1">
      <w:start w:val="1"/>
      <w:numFmt w:val="bullet"/>
      <w:lvlText w:val="•"/>
      <w:lvlJc w:val="left"/>
      <w:pPr>
        <w:tabs>
          <w:tab w:val="num" w:pos="1440"/>
        </w:tabs>
        <w:ind w:left="1440" w:hanging="360"/>
      </w:pPr>
      <w:rPr>
        <w:rFonts w:ascii="Arial" w:hAnsi="Arial" w:hint="default"/>
      </w:rPr>
    </w:lvl>
    <w:lvl w:ilvl="2" w:tplc="299A806E" w:tentative="1">
      <w:start w:val="1"/>
      <w:numFmt w:val="bullet"/>
      <w:lvlText w:val="•"/>
      <w:lvlJc w:val="left"/>
      <w:pPr>
        <w:tabs>
          <w:tab w:val="num" w:pos="2160"/>
        </w:tabs>
        <w:ind w:left="2160" w:hanging="360"/>
      </w:pPr>
      <w:rPr>
        <w:rFonts w:ascii="Arial" w:hAnsi="Arial" w:hint="default"/>
      </w:rPr>
    </w:lvl>
    <w:lvl w:ilvl="3" w:tplc="8C0AC340" w:tentative="1">
      <w:start w:val="1"/>
      <w:numFmt w:val="bullet"/>
      <w:lvlText w:val="•"/>
      <w:lvlJc w:val="left"/>
      <w:pPr>
        <w:tabs>
          <w:tab w:val="num" w:pos="2880"/>
        </w:tabs>
        <w:ind w:left="2880" w:hanging="360"/>
      </w:pPr>
      <w:rPr>
        <w:rFonts w:ascii="Arial" w:hAnsi="Arial" w:hint="default"/>
      </w:rPr>
    </w:lvl>
    <w:lvl w:ilvl="4" w:tplc="1E02B6E8" w:tentative="1">
      <w:start w:val="1"/>
      <w:numFmt w:val="bullet"/>
      <w:lvlText w:val="•"/>
      <w:lvlJc w:val="left"/>
      <w:pPr>
        <w:tabs>
          <w:tab w:val="num" w:pos="3600"/>
        </w:tabs>
        <w:ind w:left="3600" w:hanging="360"/>
      </w:pPr>
      <w:rPr>
        <w:rFonts w:ascii="Arial" w:hAnsi="Arial" w:hint="default"/>
      </w:rPr>
    </w:lvl>
    <w:lvl w:ilvl="5" w:tplc="54664964" w:tentative="1">
      <w:start w:val="1"/>
      <w:numFmt w:val="bullet"/>
      <w:lvlText w:val="•"/>
      <w:lvlJc w:val="left"/>
      <w:pPr>
        <w:tabs>
          <w:tab w:val="num" w:pos="4320"/>
        </w:tabs>
        <w:ind w:left="4320" w:hanging="360"/>
      </w:pPr>
      <w:rPr>
        <w:rFonts w:ascii="Arial" w:hAnsi="Arial" w:hint="default"/>
      </w:rPr>
    </w:lvl>
    <w:lvl w:ilvl="6" w:tplc="F5B4A4A4" w:tentative="1">
      <w:start w:val="1"/>
      <w:numFmt w:val="bullet"/>
      <w:lvlText w:val="•"/>
      <w:lvlJc w:val="left"/>
      <w:pPr>
        <w:tabs>
          <w:tab w:val="num" w:pos="5040"/>
        </w:tabs>
        <w:ind w:left="5040" w:hanging="360"/>
      </w:pPr>
      <w:rPr>
        <w:rFonts w:ascii="Arial" w:hAnsi="Arial" w:hint="default"/>
      </w:rPr>
    </w:lvl>
    <w:lvl w:ilvl="7" w:tplc="94A27AD6" w:tentative="1">
      <w:start w:val="1"/>
      <w:numFmt w:val="bullet"/>
      <w:lvlText w:val="•"/>
      <w:lvlJc w:val="left"/>
      <w:pPr>
        <w:tabs>
          <w:tab w:val="num" w:pos="5760"/>
        </w:tabs>
        <w:ind w:left="5760" w:hanging="360"/>
      </w:pPr>
      <w:rPr>
        <w:rFonts w:ascii="Arial" w:hAnsi="Arial" w:hint="default"/>
      </w:rPr>
    </w:lvl>
    <w:lvl w:ilvl="8" w:tplc="DFA081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3D6136"/>
    <w:multiLevelType w:val="hybridMultilevel"/>
    <w:tmpl w:val="275E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61289"/>
    <w:multiLevelType w:val="hybridMultilevel"/>
    <w:tmpl w:val="A686D0BA"/>
    <w:lvl w:ilvl="0" w:tplc="E87C8A50">
      <w:numFmt w:val="bullet"/>
      <w:lvlText w:val="•"/>
      <w:lvlJc w:val="left"/>
      <w:pPr>
        <w:ind w:left="1080" w:hanging="360"/>
      </w:pPr>
      <w:rPr>
        <w:rFonts w:ascii="Century Gothic" w:eastAsiaTheme="minorHAnsi" w:hAnsi="Century Gothic" w:cs="Avenir Next Ultra Light"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9" w15:restartNumberingAfterBreak="0">
    <w:nsid w:val="7AF26A1A"/>
    <w:multiLevelType w:val="hybridMultilevel"/>
    <w:tmpl w:val="7B06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4"/>
  </w:num>
  <w:num w:numId="6">
    <w:abstractNumId w:val="1"/>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21"/>
    <w:rsid w:val="00052E74"/>
    <w:rsid w:val="000E6DC2"/>
    <w:rsid w:val="00367D18"/>
    <w:rsid w:val="003F2FA1"/>
    <w:rsid w:val="004F3F28"/>
    <w:rsid w:val="005D23EF"/>
    <w:rsid w:val="006807B5"/>
    <w:rsid w:val="00A05421"/>
    <w:rsid w:val="00A53C2C"/>
    <w:rsid w:val="00B814D9"/>
    <w:rsid w:val="00CA168B"/>
    <w:rsid w:val="00D22730"/>
    <w:rsid w:val="00D270A5"/>
    <w:rsid w:val="00D43B26"/>
    <w:rsid w:val="00D63203"/>
    <w:rsid w:val="00E36447"/>
    <w:rsid w:val="00E91847"/>
    <w:rsid w:val="00EA27A8"/>
    <w:rsid w:val="00F01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EB76"/>
  <w15:chartTrackingRefBased/>
  <w15:docId w15:val="{EEAEC05F-C47E-4235-BA04-4B64860A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4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6"/>
    <w:rPr>
      <w:color w:val="0563C1" w:themeColor="hyperlink"/>
      <w:u w:val="single"/>
    </w:rPr>
  </w:style>
  <w:style w:type="character" w:styleId="UnresolvedMention">
    <w:name w:val="Unresolved Mention"/>
    <w:basedOn w:val="DefaultParagraphFont"/>
    <w:uiPriority w:val="99"/>
    <w:semiHidden/>
    <w:unhideWhenUsed/>
    <w:rsid w:val="00D43B26"/>
    <w:rPr>
      <w:color w:val="605E5C"/>
      <w:shd w:val="clear" w:color="auto" w:fill="E1DFDD"/>
    </w:rPr>
  </w:style>
  <w:style w:type="character" w:styleId="FollowedHyperlink">
    <w:name w:val="FollowedHyperlink"/>
    <w:basedOn w:val="DefaultParagraphFont"/>
    <w:uiPriority w:val="99"/>
    <w:semiHidden/>
    <w:unhideWhenUsed/>
    <w:rsid w:val="00D43B26"/>
    <w:rPr>
      <w:color w:val="954F72" w:themeColor="followedHyperlink"/>
      <w:u w:val="single"/>
    </w:rPr>
  </w:style>
  <w:style w:type="paragraph" w:styleId="ListParagraph">
    <w:name w:val="List Paragraph"/>
    <w:basedOn w:val="Normal"/>
    <w:uiPriority w:val="34"/>
    <w:qFormat/>
    <w:rsid w:val="00D43B26"/>
    <w:pPr>
      <w:ind w:left="720"/>
      <w:contextualSpacing/>
    </w:pPr>
  </w:style>
  <w:style w:type="paragraph" w:customStyle="1" w:styleId="Pa1">
    <w:name w:val="Pa1"/>
    <w:basedOn w:val="Normal"/>
    <w:next w:val="Normal"/>
    <w:uiPriority w:val="99"/>
    <w:rsid w:val="00A53C2C"/>
    <w:pPr>
      <w:autoSpaceDE w:val="0"/>
      <w:autoSpaceDN w:val="0"/>
      <w:adjustRightInd w:val="0"/>
      <w:spacing w:after="0" w:line="241" w:lineRule="atLeast"/>
    </w:pPr>
    <w:rPr>
      <w:rFonts w:ascii="Journal" w:hAnsi="Journal"/>
      <w:sz w:val="24"/>
      <w:szCs w:val="24"/>
    </w:rPr>
  </w:style>
  <w:style w:type="character" w:customStyle="1" w:styleId="A3">
    <w:name w:val="A3"/>
    <w:uiPriority w:val="99"/>
    <w:rsid w:val="00A53C2C"/>
    <w:rPr>
      <w:rFonts w:cs="Journal"/>
      <w:color w:val="000000"/>
      <w:sz w:val="70"/>
      <w:szCs w:val="70"/>
    </w:rPr>
  </w:style>
  <w:style w:type="paragraph" w:customStyle="1" w:styleId="Pa2">
    <w:name w:val="Pa2"/>
    <w:basedOn w:val="Normal"/>
    <w:next w:val="Normal"/>
    <w:uiPriority w:val="99"/>
    <w:rsid w:val="00A53C2C"/>
    <w:pPr>
      <w:autoSpaceDE w:val="0"/>
      <w:autoSpaceDN w:val="0"/>
      <w:adjustRightInd w:val="0"/>
      <w:spacing w:after="0" w:line="241" w:lineRule="atLeast"/>
    </w:pPr>
    <w:rPr>
      <w:rFonts w:ascii="Journal" w:hAnsi="Journal"/>
      <w:sz w:val="24"/>
      <w:szCs w:val="24"/>
    </w:rPr>
  </w:style>
  <w:style w:type="character" w:customStyle="1" w:styleId="A4">
    <w:name w:val="A4"/>
    <w:uiPriority w:val="99"/>
    <w:rsid w:val="00A53C2C"/>
    <w:rPr>
      <w:rFonts w:ascii="Avenir Next Ultra Light" w:hAnsi="Avenir Next Ultra Light" w:cs="Avenir Next Ultra Light"/>
      <w:color w:val="000000"/>
      <w:sz w:val="32"/>
      <w:szCs w:val="32"/>
    </w:rPr>
  </w:style>
  <w:style w:type="paragraph" w:styleId="NoSpacing">
    <w:name w:val="No Spacing"/>
    <w:uiPriority w:val="1"/>
    <w:qFormat/>
    <w:rsid w:val="00A53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2818">
      <w:bodyDiv w:val="1"/>
      <w:marLeft w:val="0"/>
      <w:marRight w:val="0"/>
      <w:marTop w:val="0"/>
      <w:marBottom w:val="0"/>
      <w:divBdr>
        <w:top w:val="none" w:sz="0" w:space="0" w:color="auto"/>
        <w:left w:val="none" w:sz="0" w:space="0" w:color="auto"/>
        <w:bottom w:val="none" w:sz="0" w:space="0" w:color="auto"/>
        <w:right w:val="none" w:sz="0" w:space="0" w:color="auto"/>
      </w:divBdr>
    </w:div>
    <w:div w:id="508912622">
      <w:bodyDiv w:val="1"/>
      <w:marLeft w:val="0"/>
      <w:marRight w:val="0"/>
      <w:marTop w:val="0"/>
      <w:marBottom w:val="0"/>
      <w:divBdr>
        <w:top w:val="none" w:sz="0" w:space="0" w:color="auto"/>
        <w:left w:val="none" w:sz="0" w:space="0" w:color="auto"/>
        <w:bottom w:val="none" w:sz="0" w:space="0" w:color="auto"/>
        <w:right w:val="none" w:sz="0" w:space="0" w:color="auto"/>
      </w:divBdr>
      <w:divsChild>
        <w:div w:id="1294601625">
          <w:marLeft w:val="360"/>
          <w:marRight w:val="0"/>
          <w:marTop w:val="200"/>
          <w:marBottom w:val="0"/>
          <w:divBdr>
            <w:top w:val="none" w:sz="0" w:space="0" w:color="auto"/>
            <w:left w:val="none" w:sz="0" w:space="0" w:color="auto"/>
            <w:bottom w:val="none" w:sz="0" w:space="0" w:color="auto"/>
            <w:right w:val="none" w:sz="0" w:space="0" w:color="auto"/>
          </w:divBdr>
        </w:div>
        <w:div w:id="7442276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Gabriel's High School</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Nelson</dc:creator>
  <cp:keywords/>
  <dc:description/>
  <cp:lastModifiedBy>Mrs Nelson</cp:lastModifiedBy>
  <cp:revision>2</cp:revision>
  <dcterms:created xsi:type="dcterms:W3CDTF">2024-04-26T09:57:00Z</dcterms:created>
  <dcterms:modified xsi:type="dcterms:W3CDTF">2024-04-26T09:57:00Z</dcterms:modified>
</cp:coreProperties>
</file>