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2BAF3" w14:textId="25E9F6EF" w:rsidR="00326C32" w:rsidRPr="006A4BB9" w:rsidRDefault="00326C32" w:rsidP="00326C32">
      <w:pPr>
        <w:pStyle w:val="Heading1"/>
        <w:rPr>
          <w:rFonts w:ascii="Tahoma" w:eastAsia="Arial" w:hAnsi="Tahoma" w:cs="Tahoma"/>
          <w:sz w:val="24"/>
        </w:rPr>
      </w:pPr>
      <w:bookmarkStart w:id="0" w:name="_Toc449687248"/>
      <w:bookmarkStart w:id="1" w:name="_Toc433976555"/>
      <w:r w:rsidRPr="006A4BB9">
        <w:rPr>
          <w:rFonts w:ascii="Tahoma" w:eastAsia="Arial" w:hAnsi="Tahoma" w:cs="Tahoma"/>
          <w:sz w:val="24"/>
        </w:rPr>
        <w:t xml:space="preserve"> </w:t>
      </w:r>
      <w:r w:rsidR="00AC787E">
        <w:rPr>
          <w:rFonts w:ascii="Tahoma" w:eastAsia="Arial" w:hAnsi="Tahoma" w:cs="Tahoma"/>
          <w:sz w:val="24"/>
        </w:rPr>
        <w:t>Pupil Premium S</w:t>
      </w:r>
      <w:r w:rsidRPr="006A4BB9">
        <w:rPr>
          <w:rFonts w:ascii="Tahoma" w:eastAsia="Arial" w:hAnsi="Tahoma" w:cs="Tahoma"/>
          <w:sz w:val="24"/>
        </w:rPr>
        <w:t xml:space="preserve">tatement </w:t>
      </w:r>
      <w:bookmarkEnd w:id="0"/>
      <w:r w:rsidR="007A40CE">
        <w:rPr>
          <w:rFonts w:ascii="Tahoma" w:eastAsia="Arial" w:hAnsi="Tahoma" w:cs="Tahoma"/>
          <w:sz w:val="24"/>
        </w:rPr>
        <w:t>2018-19 Review and 2019-20</w:t>
      </w:r>
      <w:r w:rsidR="00AC787E">
        <w:rPr>
          <w:rFonts w:ascii="Tahoma" w:eastAsia="Arial" w:hAnsi="Tahoma" w:cs="Tahoma"/>
          <w:sz w:val="24"/>
        </w:rPr>
        <w:t xml:space="preserve"> Outline Plan</w:t>
      </w:r>
    </w:p>
    <w:tbl>
      <w:tblPr>
        <w:tblStyle w:val="TableGrid"/>
        <w:tblW w:w="15417" w:type="dxa"/>
        <w:tblLayout w:type="fixed"/>
        <w:tblLook w:val="04A0" w:firstRow="1" w:lastRow="0" w:firstColumn="1" w:lastColumn="0" w:noHBand="0" w:noVBand="1"/>
      </w:tblPr>
      <w:tblGrid>
        <w:gridCol w:w="2943"/>
        <w:gridCol w:w="993"/>
        <w:gridCol w:w="3969"/>
        <w:gridCol w:w="1134"/>
        <w:gridCol w:w="5244"/>
        <w:gridCol w:w="1134"/>
      </w:tblGrid>
      <w:tr w:rsidR="00814458" w:rsidRPr="006A4BB9" w14:paraId="406500D9" w14:textId="77777777" w:rsidTr="00451FA7">
        <w:tc>
          <w:tcPr>
            <w:tcW w:w="15417" w:type="dxa"/>
            <w:gridSpan w:val="6"/>
            <w:shd w:val="clear" w:color="auto" w:fill="CFDCE3"/>
            <w:tcMar>
              <w:top w:w="57" w:type="dxa"/>
              <w:bottom w:w="57" w:type="dxa"/>
            </w:tcMar>
          </w:tcPr>
          <w:p w14:paraId="363F95DD" w14:textId="50AE6568" w:rsidR="00814458" w:rsidRPr="006A4BB9" w:rsidRDefault="00814458" w:rsidP="00610150">
            <w:pPr>
              <w:pStyle w:val="ListParagraph"/>
              <w:numPr>
                <w:ilvl w:val="0"/>
                <w:numId w:val="11"/>
              </w:numPr>
              <w:spacing w:after="0"/>
              <w:ind w:left="426"/>
              <w:contextualSpacing w:val="0"/>
              <w:rPr>
                <w:rFonts w:ascii="Tahoma" w:hAnsi="Tahoma" w:cs="Tahoma"/>
                <w:b/>
                <w:sz w:val="18"/>
                <w:szCs w:val="18"/>
              </w:rPr>
            </w:pPr>
            <w:r w:rsidRPr="006A4BB9">
              <w:rPr>
                <w:rFonts w:ascii="Tahoma" w:hAnsi="Tahoma" w:cs="Tahoma"/>
                <w:b/>
                <w:sz w:val="18"/>
                <w:szCs w:val="18"/>
              </w:rPr>
              <w:t xml:space="preserve">Summary information </w:t>
            </w:r>
          </w:p>
        </w:tc>
      </w:tr>
      <w:tr w:rsidR="00814458" w:rsidRPr="006A4BB9" w14:paraId="1C92379B" w14:textId="77777777" w:rsidTr="00814458">
        <w:trPr>
          <w:trHeight w:val="175"/>
        </w:trPr>
        <w:tc>
          <w:tcPr>
            <w:tcW w:w="2943" w:type="dxa"/>
            <w:tcMar>
              <w:top w:w="57" w:type="dxa"/>
              <w:bottom w:w="57" w:type="dxa"/>
            </w:tcMar>
          </w:tcPr>
          <w:p w14:paraId="7DDE5C32" w14:textId="7DFE1640" w:rsidR="00814458" w:rsidRPr="006A4BB9" w:rsidRDefault="00814458" w:rsidP="00241259">
            <w:pPr>
              <w:spacing w:after="0" w:line="240" w:lineRule="auto"/>
              <w:rPr>
                <w:rFonts w:ascii="Tahoma" w:hAnsi="Tahoma" w:cs="Tahoma"/>
                <w:b/>
                <w:sz w:val="18"/>
                <w:szCs w:val="18"/>
              </w:rPr>
            </w:pPr>
            <w:r w:rsidRPr="006A4BB9">
              <w:rPr>
                <w:rFonts w:ascii="Tahoma" w:hAnsi="Tahoma" w:cs="Tahoma"/>
                <w:b/>
                <w:sz w:val="18"/>
                <w:szCs w:val="18"/>
              </w:rPr>
              <w:t>School</w:t>
            </w:r>
            <w:r w:rsidR="00241259">
              <w:rPr>
                <w:rFonts w:ascii="Tahoma" w:hAnsi="Tahoma" w:cs="Tahoma"/>
                <w:b/>
                <w:sz w:val="18"/>
                <w:szCs w:val="18"/>
              </w:rPr>
              <w:t xml:space="preserve"> </w:t>
            </w:r>
          </w:p>
        </w:tc>
        <w:tc>
          <w:tcPr>
            <w:tcW w:w="12474" w:type="dxa"/>
            <w:gridSpan w:val="5"/>
            <w:tcMar>
              <w:top w:w="57" w:type="dxa"/>
              <w:bottom w:w="57" w:type="dxa"/>
            </w:tcMar>
          </w:tcPr>
          <w:p w14:paraId="5683E26C" w14:textId="3BA23C0F" w:rsidR="00814458" w:rsidRPr="006A4BB9" w:rsidRDefault="00241259" w:rsidP="00497D2D">
            <w:pPr>
              <w:spacing w:after="0" w:line="240" w:lineRule="auto"/>
              <w:rPr>
                <w:rFonts w:ascii="Tahoma" w:hAnsi="Tahoma" w:cs="Tahoma"/>
                <w:sz w:val="18"/>
                <w:szCs w:val="18"/>
              </w:rPr>
            </w:pPr>
            <w:r>
              <w:rPr>
                <w:rFonts w:ascii="Tahoma" w:hAnsi="Tahoma" w:cs="Tahoma"/>
                <w:b/>
                <w:sz w:val="18"/>
                <w:szCs w:val="18"/>
              </w:rPr>
              <w:t>St Gabriel’s RC High School, Bury</w:t>
            </w:r>
          </w:p>
        </w:tc>
      </w:tr>
      <w:tr w:rsidR="00814458" w:rsidRPr="006A4BB9" w14:paraId="3606FFE5" w14:textId="77777777" w:rsidTr="00F87EE7">
        <w:tc>
          <w:tcPr>
            <w:tcW w:w="2943" w:type="dxa"/>
            <w:tcMar>
              <w:top w:w="57" w:type="dxa"/>
              <w:bottom w:w="57" w:type="dxa"/>
            </w:tcMar>
          </w:tcPr>
          <w:p w14:paraId="306BFE24" w14:textId="77777777" w:rsidR="00814458" w:rsidRPr="006A4BB9" w:rsidRDefault="00814458" w:rsidP="00497D2D">
            <w:pPr>
              <w:spacing w:after="0" w:line="240" w:lineRule="auto"/>
              <w:rPr>
                <w:rFonts w:ascii="Tahoma" w:hAnsi="Tahoma" w:cs="Tahoma"/>
                <w:b/>
                <w:sz w:val="18"/>
                <w:szCs w:val="18"/>
              </w:rPr>
            </w:pPr>
            <w:r w:rsidRPr="006A4BB9">
              <w:rPr>
                <w:rFonts w:ascii="Tahoma" w:hAnsi="Tahoma" w:cs="Tahoma"/>
                <w:b/>
                <w:sz w:val="18"/>
                <w:szCs w:val="18"/>
              </w:rPr>
              <w:t>Academic Year</w:t>
            </w:r>
          </w:p>
        </w:tc>
        <w:tc>
          <w:tcPr>
            <w:tcW w:w="993" w:type="dxa"/>
            <w:tcMar>
              <w:top w:w="57" w:type="dxa"/>
              <w:bottom w:w="57" w:type="dxa"/>
            </w:tcMar>
          </w:tcPr>
          <w:p w14:paraId="3A0173D6" w14:textId="379F1A89" w:rsidR="00814458" w:rsidRPr="006A4BB9" w:rsidRDefault="007A40CE" w:rsidP="00497D2D">
            <w:pPr>
              <w:spacing w:after="0" w:line="240" w:lineRule="auto"/>
              <w:rPr>
                <w:rFonts w:ascii="Tahoma" w:hAnsi="Tahoma" w:cs="Tahoma"/>
                <w:sz w:val="18"/>
                <w:szCs w:val="18"/>
              </w:rPr>
            </w:pPr>
            <w:r>
              <w:rPr>
                <w:rFonts w:ascii="Tahoma" w:hAnsi="Tahoma" w:cs="Tahoma"/>
                <w:sz w:val="18"/>
                <w:szCs w:val="18"/>
              </w:rPr>
              <w:t>2019/20</w:t>
            </w:r>
          </w:p>
        </w:tc>
        <w:tc>
          <w:tcPr>
            <w:tcW w:w="3969" w:type="dxa"/>
          </w:tcPr>
          <w:p w14:paraId="64C59A87" w14:textId="14804D69" w:rsidR="00814458" w:rsidRPr="006A4BB9" w:rsidRDefault="00814458" w:rsidP="00497D2D">
            <w:pPr>
              <w:spacing w:after="0" w:line="240" w:lineRule="auto"/>
              <w:rPr>
                <w:rFonts w:ascii="Tahoma" w:hAnsi="Tahoma" w:cs="Tahoma"/>
                <w:sz w:val="18"/>
                <w:szCs w:val="18"/>
              </w:rPr>
            </w:pPr>
            <w:r w:rsidRPr="006A4BB9">
              <w:rPr>
                <w:rFonts w:ascii="Tahoma" w:hAnsi="Tahoma" w:cs="Tahoma"/>
                <w:b/>
                <w:sz w:val="18"/>
                <w:szCs w:val="18"/>
              </w:rPr>
              <w:t>Total PP budget</w:t>
            </w:r>
          </w:p>
        </w:tc>
        <w:tc>
          <w:tcPr>
            <w:tcW w:w="1134" w:type="dxa"/>
          </w:tcPr>
          <w:p w14:paraId="0BC61951" w14:textId="167BD94A" w:rsidR="00814458" w:rsidRPr="000A7790" w:rsidRDefault="0027391D" w:rsidP="00497D2D">
            <w:pPr>
              <w:spacing w:after="0" w:line="240" w:lineRule="auto"/>
              <w:rPr>
                <w:rFonts w:ascii="Tahoma" w:hAnsi="Tahoma" w:cs="Tahoma"/>
                <w:sz w:val="18"/>
                <w:szCs w:val="18"/>
              </w:rPr>
            </w:pPr>
            <w:r>
              <w:rPr>
                <w:rFonts w:ascii="Tahoma" w:hAnsi="Tahoma" w:cs="Tahoma"/>
                <w:sz w:val="18"/>
                <w:szCs w:val="18"/>
              </w:rPr>
              <w:t>£19</w:t>
            </w:r>
            <w:r w:rsidR="00007CA0">
              <w:rPr>
                <w:rFonts w:ascii="Tahoma" w:hAnsi="Tahoma" w:cs="Tahoma"/>
                <w:sz w:val="18"/>
                <w:szCs w:val="18"/>
              </w:rPr>
              <w:t>9</w:t>
            </w:r>
            <w:r>
              <w:rPr>
                <w:rFonts w:ascii="Tahoma" w:hAnsi="Tahoma" w:cs="Tahoma"/>
                <w:sz w:val="18"/>
                <w:szCs w:val="18"/>
              </w:rPr>
              <w:t>,</w:t>
            </w:r>
            <w:r w:rsidR="00007CA0">
              <w:rPr>
                <w:rFonts w:ascii="Tahoma" w:hAnsi="Tahoma" w:cs="Tahoma"/>
                <w:sz w:val="18"/>
                <w:szCs w:val="18"/>
              </w:rPr>
              <w:t>025</w:t>
            </w:r>
          </w:p>
        </w:tc>
        <w:tc>
          <w:tcPr>
            <w:tcW w:w="5244" w:type="dxa"/>
          </w:tcPr>
          <w:p w14:paraId="49C5FDF5" w14:textId="77777777" w:rsidR="00814458" w:rsidRPr="006A4BB9" w:rsidRDefault="00814458" w:rsidP="00497D2D">
            <w:pPr>
              <w:spacing w:after="0" w:line="240" w:lineRule="auto"/>
              <w:rPr>
                <w:rFonts w:ascii="Tahoma" w:hAnsi="Tahoma" w:cs="Tahoma"/>
                <w:sz w:val="18"/>
                <w:szCs w:val="18"/>
              </w:rPr>
            </w:pPr>
            <w:r w:rsidRPr="006A4BB9">
              <w:rPr>
                <w:rFonts w:ascii="Tahoma" w:hAnsi="Tahoma" w:cs="Tahoma"/>
                <w:b/>
                <w:sz w:val="18"/>
                <w:szCs w:val="18"/>
              </w:rPr>
              <w:t>Date of most recent PP Review</w:t>
            </w:r>
          </w:p>
        </w:tc>
        <w:tc>
          <w:tcPr>
            <w:tcW w:w="1134" w:type="dxa"/>
          </w:tcPr>
          <w:p w14:paraId="1A41E606" w14:textId="131311F5" w:rsidR="00814458" w:rsidRDefault="00B050B2" w:rsidP="00497D2D">
            <w:pPr>
              <w:spacing w:after="0" w:line="240" w:lineRule="auto"/>
              <w:rPr>
                <w:rFonts w:ascii="Tahoma" w:hAnsi="Tahoma" w:cs="Tahoma"/>
                <w:sz w:val="18"/>
                <w:szCs w:val="18"/>
              </w:rPr>
            </w:pPr>
            <w:r>
              <w:rPr>
                <w:rFonts w:ascii="Tahoma" w:hAnsi="Tahoma" w:cs="Tahoma"/>
                <w:sz w:val="18"/>
                <w:szCs w:val="18"/>
              </w:rPr>
              <w:t>Nov</w:t>
            </w:r>
            <w:r w:rsidR="004332CF" w:rsidRPr="006A4BB9">
              <w:rPr>
                <w:rFonts w:ascii="Tahoma" w:hAnsi="Tahoma" w:cs="Tahoma"/>
                <w:sz w:val="18"/>
                <w:szCs w:val="18"/>
              </w:rPr>
              <w:t xml:space="preserve"> 201</w:t>
            </w:r>
            <w:r>
              <w:rPr>
                <w:rFonts w:ascii="Tahoma" w:hAnsi="Tahoma" w:cs="Tahoma"/>
                <w:sz w:val="18"/>
                <w:szCs w:val="18"/>
              </w:rPr>
              <w:t>8</w:t>
            </w:r>
          </w:p>
          <w:p w14:paraId="4BAC8F6C" w14:textId="667334E5" w:rsidR="00DF6F5D" w:rsidRPr="006A4BB9" w:rsidRDefault="00DF6F5D" w:rsidP="00497D2D">
            <w:pPr>
              <w:spacing w:after="0" w:line="240" w:lineRule="auto"/>
              <w:rPr>
                <w:rFonts w:ascii="Tahoma" w:hAnsi="Tahoma" w:cs="Tahoma"/>
                <w:sz w:val="18"/>
                <w:szCs w:val="18"/>
              </w:rPr>
            </w:pPr>
            <w:r>
              <w:rPr>
                <w:rFonts w:ascii="Tahoma" w:hAnsi="Tahoma" w:cs="Tahoma"/>
                <w:sz w:val="18"/>
                <w:szCs w:val="18"/>
              </w:rPr>
              <w:t>Nov 2019</w:t>
            </w:r>
          </w:p>
        </w:tc>
      </w:tr>
      <w:tr w:rsidR="00814458" w:rsidRPr="006A4BB9" w14:paraId="78EC2B0A" w14:textId="77777777" w:rsidTr="00F87EE7">
        <w:tc>
          <w:tcPr>
            <w:tcW w:w="2943" w:type="dxa"/>
            <w:tcMar>
              <w:top w:w="57" w:type="dxa"/>
              <w:bottom w:w="57" w:type="dxa"/>
            </w:tcMar>
          </w:tcPr>
          <w:p w14:paraId="4593CFFB" w14:textId="77777777" w:rsidR="00814458" w:rsidRPr="006A4BB9" w:rsidRDefault="00814458" w:rsidP="00497D2D">
            <w:pPr>
              <w:spacing w:after="0" w:line="240" w:lineRule="auto"/>
              <w:rPr>
                <w:rFonts w:ascii="Tahoma" w:hAnsi="Tahoma" w:cs="Tahoma"/>
                <w:sz w:val="18"/>
                <w:szCs w:val="18"/>
              </w:rPr>
            </w:pPr>
            <w:r w:rsidRPr="006A4BB9">
              <w:rPr>
                <w:rFonts w:ascii="Tahoma" w:hAnsi="Tahoma" w:cs="Tahoma"/>
                <w:b/>
                <w:sz w:val="18"/>
                <w:szCs w:val="18"/>
              </w:rPr>
              <w:t>Total number of pupils</w:t>
            </w:r>
          </w:p>
        </w:tc>
        <w:tc>
          <w:tcPr>
            <w:tcW w:w="993" w:type="dxa"/>
            <w:tcMar>
              <w:top w:w="57" w:type="dxa"/>
              <w:bottom w:w="57" w:type="dxa"/>
            </w:tcMar>
          </w:tcPr>
          <w:p w14:paraId="529E9737" w14:textId="3FAFDC40" w:rsidR="00814458" w:rsidRPr="00F44767" w:rsidRDefault="00DF6F5D" w:rsidP="00497D2D">
            <w:pPr>
              <w:spacing w:after="0" w:line="240" w:lineRule="auto"/>
              <w:rPr>
                <w:rFonts w:ascii="Tahoma" w:hAnsi="Tahoma" w:cs="Tahoma"/>
                <w:sz w:val="18"/>
                <w:szCs w:val="18"/>
                <w:highlight w:val="magenta"/>
              </w:rPr>
            </w:pPr>
            <w:r w:rsidRPr="00DF6F5D">
              <w:rPr>
                <w:rFonts w:ascii="Tahoma" w:hAnsi="Tahoma" w:cs="Tahoma"/>
                <w:sz w:val="18"/>
                <w:szCs w:val="18"/>
              </w:rPr>
              <w:t>1080</w:t>
            </w:r>
          </w:p>
        </w:tc>
        <w:tc>
          <w:tcPr>
            <w:tcW w:w="3969" w:type="dxa"/>
          </w:tcPr>
          <w:p w14:paraId="291BFA50" w14:textId="77777777" w:rsidR="00814458" w:rsidRPr="006A4BB9" w:rsidRDefault="00814458" w:rsidP="00497D2D">
            <w:pPr>
              <w:spacing w:after="0" w:line="240" w:lineRule="auto"/>
              <w:rPr>
                <w:rFonts w:ascii="Tahoma" w:hAnsi="Tahoma" w:cs="Tahoma"/>
                <w:sz w:val="18"/>
                <w:szCs w:val="18"/>
              </w:rPr>
            </w:pPr>
            <w:r w:rsidRPr="006A4BB9">
              <w:rPr>
                <w:rFonts w:ascii="Tahoma" w:hAnsi="Tahoma" w:cs="Tahoma"/>
                <w:b/>
                <w:sz w:val="18"/>
                <w:szCs w:val="18"/>
              </w:rPr>
              <w:t>Number of pupils eligible for PP</w:t>
            </w:r>
          </w:p>
        </w:tc>
        <w:tc>
          <w:tcPr>
            <w:tcW w:w="1134" w:type="dxa"/>
          </w:tcPr>
          <w:p w14:paraId="315EA708" w14:textId="28B4B2F0" w:rsidR="00814458" w:rsidRPr="006A4BB9" w:rsidRDefault="00DF6F5D" w:rsidP="00497D2D">
            <w:pPr>
              <w:spacing w:after="0" w:line="240" w:lineRule="auto"/>
              <w:rPr>
                <w:rFonts w:ascii="Tahoma" w:hAnsi="Tahoma" w:cs="Tahoma"/>
                <w:sz w:val="18"/>
                <w:szCs w:val="18"/>
              </w:rPr>
            </w:pPr>
            <w:r>
              <w:rPr>
                <w:rFonts w:ascii="Tahoma" w:hAnsi="Tahoma" w:cs="Tahoma"/>
                <w:sz w:val="18"/>
                <w:szCs w:val="18"/>
              </w:rPr>
              <w:t>208</w:t>
            </w:r>
          </w:p>
        </w:tc>
        <w:tc>
          <w:tcPr>
            <w:tcW w:w="5244" w:type="dxa"/>
          </w:tcPr>
          <w:p w14:paraId="173A9AD3" w14:textId="77777777" w:rsidR="00814458" w:rsidRPr="006A4BB9" w:rsidRDefault="00814458" w:rsidP="00497D2D">
            <w:pPr>
              <w:spacing w:after="0" w:line="240" w:lineRule="auto"/>
              <w:rPr>
                <w:rFonts w:ascii="Tahoma" w:hAnsi="Tahoma" w:cs="Tahoma"/>
                <w:sz w:val="18"/>
                <w:szCs w:val="18"/>
              </w:rPr>
            </w:pPr>
            <w:r w:rsidRPr="006A4BB9">
              <w:rPr>
                <w:rFonts w:ascii="Tahoma" w:hAnsi="Tahoma" w:cs="Tahoma"/>
                <w:b/>
                <w:sz w:val="18"/>
                <w:szCs w:val="18"/>
              </w:rPr>
              <w:t>Date for next internal review of this strategy</w:t>
            </w:r>
          </w:p>
        </w:tc>
        <w:tc>
          <w:tcPr>
            <w:tcW w:w="1134" w:type="dxa"/>
          </w:tcPr>
          <w:p w14:paraId="744ACA05" w14:textId="19E90E15" w:rsidR="00814458" w:rsidRDefault="00224AFD" w:rsidP="00497D2D">
            <w:pPr>
              <w:spacing w:after="0" w:line="240" w:lineRule="auto"/>
              <w:rPr>
                <w:rFonts w:ascii="Tahoma" w:hAnsi="Tahoma" w:cs="Tahoma"/>
                <w:sz w:val="18"/>
                <w:szCs w:val="18"/>
              </w:rPr>
            </w:pPr>
            <w:r>
              <w:rPr>
                <w:rFonts w:ascii="Tahoma" w:hAnsi="Tahoma" w:cs="Tahoma"/>
                <w:sz w:val="18"/>
                <w:szCs w:val="18"/>
              </w:rPr>
              <w:t>Feb</w:t>
            </w:r>
            <w:r w:rsidR="0019165E">
              <w:rPr>
                <w:rFonts w:ascii="Tahoma" w:hAnsi="Tahoma" w:cs="Tahoma"/>
                <w:sz w:val="18"/>
                <w:szCs w:val="18"/>
              </w:rPr>
              <w:t xml:space="preserve"> </w:t>
            </w:r>
            <w:r w:rsidR="007A40CE">
              <w:rPr>
                <w:rFonts w:ascii="Tahoma" w:hAnsi="Tahoma" w:cs="Tahoma"/>
                <w:sz w:val="18"/>
                <w:szCs w:val="18"/>
              </w:rPr>
              <w:t xml:space="preserve"> 2020</w:t>
            </w:r>
          </w:p>
          <w:p w14:paraId="3E525DFB" w14:textId="5944E7A7" w:rsidR="00F87EE7" w:rsidRPr="006A4BB9" w:rsidRDefault="00224AFD" w:rsidP="00497D2D">
            <w:pPr>
              <w:spacing w:after="0" w:line="240" w:lineRule="auto"/>
              <w:rPr>
                <w:rFonts w:ascii="Tahoma" w:hAnsi="Tahoma" w:cs="Tahoma"/>
                <w:sz w:val="18"/>
                <w:szCs w:val="18"/>
              </w:rPr>
            </w:pPr>
            <w:r>
              <w:rPr>
                <w:rFonts w:ascii="Tahoma" w:hAnsi="Tahoma" w:cs="Tahoma"/>
                <w:sz w:val="18"/>
                <w:szCs w:val="18"/>
              </w:rPr>
              <w:t>May</w:t>
            </w:r>
            <w:r w:rsidR="007A40CE">
              <w:rPr>
                <w:rFonts w:ascii="Tahoma" w:hAnsi="Tahoma" w:cs="Tahoma"/>
                <w:sz w:val="18"/>
                <w:szCs w:val="18"/>
              </w:rPr>
              <w:t xml:space="preserve"> 2020</w:t>
            </w:r>
          </w:p>
        </w:tc>
      </w:tr>
    </w:tbl>
    <w:p w14:paraId="173C1C11" w14:textId="77777777" w:rsidR="00814458" w:rsidRPr="006A4BB9" w:rsidRDefault="00814458" w:rsidP="00814458">
      <w:pPr>
        <w:spacing w:after="0"/>
        <w:rPr>
          <w:rFonts w:ascii="Tahoma" w:hAnsi="Tahoma" w:cs="Tahoma"/>
          <w:sz w:val="18"/>
          <w:szCs w:val="18"/>
        </w:rPr>
      </w:pPr>
    </w:p>
    <w:tbl>
      <w:tblPr>
        <w:tblStyle w:val="TableGrid"/>
        <w:tblW w:w="15417" w:type="dxa"/>
        <w:tblLook w:val="04A0" w:firstRow="1" w:lastRow="0" w:firstColumn="1" w:lastColumn="0" w:noHBand="0" w:noVBand="1"/>
      </w:tblPr>
      <w:tblGrid>
        <w:gridCol w:w="814"/>
        <w:gridCol w:w="45"/>
        <w:gridCol w:w="96"/>
        <w:gridCol w:w="7003"/>
        <w:gridCol w:w="2681"/>
        <w:gridCol w:w="270"/>
        <w:gridCol w:w="1815"/>
        <w:gridCol w:w="2693"/>
      </w:tblGrid>
      <w:tr w:rsidR="00814458" w:rsidRPr="006A4BB9" w14:paraId="364972F2" w14:textId="77777777" w:rsidTr="006E041F">
        <w:trPr>
          <w:trHeight w:val="146"/>
        </w:trPr>
        <w:tc>
          <w:tcPr>
            <w:tcW w:w="15417" w:type="dxa"/>
            <w:gridSpan w:val="8"/>
            <w:shd w:val="clear" w:color="auto" w:fill="CFDCE3"/>
            <w:tcMar>
              <w:top w:w="57" w:type="dxa"/>
              <w:bottom w:w="57" w:type="dxa"/>
            </w:tcMar>
          </w:tcPr>
          <w:p w14:paraId="780D6E32" w14:textId="77777777" w:rsidR="00814458" w:rsidRPr="006A4BB9" w:rsidRDefault="00814458" w:rsidP="00610150">
            <w:pPr>
              <w:pStyle w:val="ListParagraph"/>
              <w:numPr>
                <w:ilvl w:val="0"/>
                <w:numId w:val="11"/>
              </w:numPr>
              <w:spacing w:after="0"/>
              <w:ind w:left="426" w:hanging="284"/>
              <w:contextualSpacing w:val="0"/>
              <w:rPr>
                <w:rFonts w:ascii="Tahoma" w:hAnsi="Tahoma" w:cs="Tahoma"/>
                <w:b/>
                <w:sz w:val="18"/>
                <w:szCs w:val="18"/>
              </w:rPr>
            </w:pPr>
            <w:r w:rsidRPr="006A4BB9">
              <w:rPr>
                <w:rFonts w:ascii="Tahoma" w:eastAsia="Arial" w:hAnsi="Tahoma" w:cs="Tahoma"/>
                <w:b/>
                <w:sz w:val="18"/>
                <w:szCs w:val="18"/>
              </w:rPr>
              <w:t xml:space="preserve">Current attainment </w:t>
            </w:r>
          </w:p>
        </w:tc>
      </w:tr>
      <w:tr w:rsidR="00A70DA7" w:rsidRPr="006A4BB9" w14:paraId="0CEE256F" w14:textId="33FC7FDE" w:rsidTr="006E041F">
        <w:trPr>
          <w:trHeight w:val="520"/>
        </w:trPr>
        <w:tc>
          <w:tcPr>
            <w:tcW w:w="7958" w:type="dxa"/>
            <w:gridSpan w:val="4"/>
            <w:tcMar>
              <w:top w:w="57" w:type="dxa"/>
              <w:bottom w:w="57" w:type="dxa"/>
            </w:tcMar>
          </w:tcPr>
          <w:p w14:paraId="3ACB6E47" w14:textId="77777777" w:rsidR="00A70DA7" w:rsidRPr="006A4BB9" w:rsidRDefault="00A70DA7" w:rsidP="00497D2D">
            <w:pPr>
              <w:spacing w:after="0" w:line="240" w:lineRule="auto"/>
              <w:ind w:left="720" w:hanging="360"/>
              <w:rPr>
                <w:rFonts w:ascii="Tahoma" w:hAnsi="Tahoma" w:cs="Tahoma"/>
                <w:sz w:val="18"/>
                <w:szCs w:val="18"/>
              </w:rPr>
            </w:pPr>
          </w:p>
        </w:tc>
        <w:tc>
          <w:tcPr>
            <w:tcW w:w="2951" w:type="dxa"/>
            <w:gridSpan w:val="2"/>
            <w:tcBorders>
              <w:bottom w:val="single" w:sz="4" w:space="0" w:color="auto"/>
            </w:tcBorders>
            <w:shd w:val="clear" w:color="auto" w:fill="FFFFFF" w:themeFill="background1"/>
            <w:tcMar>
              <w:top w:w="57" w:type="dxa"/>
              <w:bottom w:w="57" w:type="dxa"/>
            </w:tcMar>
            <w:vAlign w:val="center"/>
          </w:tcPr>
          <w:p w14:paraId="045313BD" w14:textId="77777777" w:rsidR="00A70DA7" w:rsidRPr="006A4BB9" w:rsidRDefault="00A70DA7" w:rsidP="00497D2D">
            <w:pPr>
              <w:spacing w:after="0" w:line="240" w:lineRule="auto"/>
              <w:jc w:val="center"/>
              <w:rPr>
                <w:rFonts w:ascii="Tahoma" w:hAnsi="Tahoma" w:cs="Tahoma"/>
                <w:sz w:val="18"/>
                <w:szCs w:val="18"/>
              </w:rPr>
            </w:pPr>
            <w:r w:rsidRPr="006A4BB9">
              <w:rPr>
                <w:rFonts w:ascii="Tahoma" w:hAnsi="Tahoma" w:cs="Tahoma"/>
                <w:sz w:val="18"/>
                <w:szCs w:val="18"/>
              </w:rPr>
              <w:t xml:space="preserve">Pupils eligible for PP </w:t>
            </w:r>
          </w:p>
          <w:p w14:paraId="295274C2" w14:textId="66D42A70" w:rsidR="00A70DA7" w:rsidRPr="006A4BB9" w:rsidRDefault="00A70DA7" w:rsidP="00497D2D">
            <w:pPr>
              <w:spacing w:after="0" w:line="240" w:lineRule="auto"/>
              <w:jc w:val="center"/>
              <w:rPr>
                <w:rFonts w:ascii="Tahoma" w:hAnsi="Tahoma" w:cs="Tahoma"/>
                <w:sz w:val="18"/>
                <w:szCs w:val="18"/>
              </w:rPr>
            </w:pPr>
            <w:r w:rsidRPr="006A4BB9">
              <w:rPr>
                <w:rFonts w:ascii="Tahoma" w:hAnsi="Tahoma" w:cs="Tahoma"/>
                <w:sz w:val="18"/>
                <w:szCs w:val="18"/>
              </w:rPr>
              <w:t>(St Gabriel’s)</w:t>
            </w:r>
            <w:r w:rsidR="004736B9">
              <w:rPr>
                <w:rFonts w:ascii="Tahoma" w:hAnsi="Tahoma" w:cs="Tahoma"/>
                <w:sz w:val="18"/>
                <w:szCs w:val="18"/>
              </w:rPr>
              <w:t xml:space="preserve"> 2019</w:t>
            </w:r>
          </w:p>
        </w:tc>
        <w:tc>
          <w:tcPr>
            <w:tcW w:w="1815" w:type="dxa"/>
            <w:tcBorders>
              <w:bottom w:val="single" w:sz="4" w:space="0" w:color="auto"/>
            </w:tcBorders>
            <w:shd w:val="clear" w:color="auto" w:fill="FFFFFF" w:themeFill="background1"/>
            <w:tcMar>
              <w:top w:w="57" w:type="dxa"/>
              <w:bottom w:w="57" w:type="dxa"/>
            </w:tcMar>
            <w:vAlign w:val="center"/>
          </w:tcPr>
          <w:p w14:paraId="5B55FD95" w14:textId="7AEFAC85" w:rsidR="00A70DA7" w:rsidRPr="006A4BB9" w:rsidRDefault="00A70DA7" w:rsidP="00497D2D">
            <w:pPr>
              <w:spacing w:after="0" w:line="240" w:lineRule="auto"/>
              <w:jc w:val="center"/>
              <w:rPr>
                <w:rFonts w:ascii="Tahoma" w:hAnsi="Tahoma" w:cs="Tahoma"/>
                <w:sz w:val="18"/>
                <w:szCs w:val="18"/>
              </w:rPr>
            </w:pPr>
            <w:r w:rsidRPr="006A4BB9">
              <w:rPr>
                <w:rFonts w:ascii="Tahoma" w:hAnsi="Tahoma" w:cs="Tahoma"/>
                <w:sz w:val="18"/>
                <w:szCs w:val="18"/>
              </w:rPr>
              <w:t xml:space="preserve">        Pupils not eligible for PP St Gabriel’s</w:t>
            </w:r>
            <w:r w:rsidR="004736B9">
              <w:rPr>
                <w:rFonts w:ascii="Tahoma" w:hAnsi="Tahoma" w:cs="Tahoma"/>
                <w:sz w:val="18"/>
                <w:szCs w:val="18"/>
              </w:rPr>
              <w:t xml:space="preserve"> 2019</w:t>
            </w:r>
            <w:r w:rsidRPr="006A4BB9">
              <w:rPr>
                <w:rFonts w:ascii="Tahoma" w:hAnsi="Tahoma" w:cs="Tahoma"/>
                <w:sz w:val="18"/>
                <w:szCs w:val="18"/>
              </w:rPr>
              <w:t xml:space="preserve"> </w:t>
            </w:r>
          </w:p>
        </w:tc>
        <w:tc>
          <w:tcPr>
            <w:tcW w:w="2693" w:type="dxa"/>
            <w:tcBorders>
              <w:bottom w:val="single" w:sz="4" w:space="0" w:color="auto"/>
            </w:tcBorders>
            <w:shd w:val="clear" w:color="auto" w:fill="FFFFFF" w:themeFill="background1"/>
            <w:vAlign w:val="center"/>
          </w:tcPr>
          <w:p w14:paraId="499DB083" w14:textId="3EF70B3A" w:rsidR="00A70DA7" w:rsidRPr="00FC0033" w:rsidRDefault="00BD3C65" w:rsidP="00497D2D">
            <w:pPr>
              <w:spacing w:after="0" w:line="240" w:lineRule="auto"/>
              <w:jc w:val="center"/>
              <w:rPr>
                <w:rFonts w:ascii="Tahoma" w:hAnsi="Tahoma" w:cs="Tahoma"/>
                <w:sz w:val="18"/>
                <w:szCs w:val="18"/>
              </w:rPr>
            </w:pPr>
            <w:r w:rsidRPr="00FC0033">
              <w:rPr>
                <w:rFonts w:ascii="Tahoma" w:hAnsi="Tahoma" w:cs="Tahoma"/>
                <w:sz w:val="18"/>
                <w:szCs w:val="18"/>
              </w:rPr>
              <w:t>National score</w:t>
            </w:r>
            <w:r w:rsidR="004736B9" w:rsidRPr="00FC0033">
              <w:rPr>
                <w:rFonts w:ascii="Tahoma" w:hAnsi="Tahoma" w:cs="Tahoma"/>
                <w:sz w:val="18"/>
                <w:szCs w:val="18"/>
              </w:rPr>
              <w:t xml:space="preserve"> 2018</w:t>
            </w:r>
            <w:r w:rsidR="00FC0033" w:rsidRPr="00FC0033">
              <w:rPr>
                <w:rFonts w:ascii="Tahoma" w:hAnsi="Tahoma" w:cs="Tahoma"/>
                <w:sz w:val="18"/>
                <w:szCs w:val="18"/>
              </w:rPr>
              <w:t xml:space="preserve"> all</w:t>
            </w:r>
          </w:p>
          <w:p w14:paraId="78C23D10" w14:textId="267683B1" w:rsidR="00597B47" w:rsidRPr="006A4BB9" w:rsidRDefault="00597B47" w:rsidP="00497D2D">
            <w:pPr>
              <w:spacing w:after="0" w:line="240" w:lineRule="auto"/>
              <w:jc w:val="center"/>
              <w:rPr>
                <w:rFonts w:ascii="Tahoma" w:hAnsi="Tahoma" w:cs="Tahoma"/>
                <w:sz w:val="18"/>
                <w:szCs w:val="18"/>
              </w:rPr>
            </w:pPr>
          </w:p>
        </w:tc>
      </w:tr>
      <w:tr w:rsidR="00527090" w:rsidRPr="006A4BB9" w14:paraId="14353563" w14:textId="2A6E6727" w:rsidTr="006E041F">
        <w:trPr>
          <w:trHeight w:val="290"/>
        </w:trPr>
        <w:tc>
          <w:tcPr>
            <w:tcW w:w="7958" w:type="dxa"/>
            <w:gridSpan w:val="4"/>
            <w:tcMar>
              <w:top w:w="57" w:type="dxa"/>
              <w:bottom w:w="57" w:type="dxa"/>
            </w:tcMar>
            <w:vAlign w:val="center"/>
          </w:tcPr>
          <w:p w14:paraId="271EC0CF" w14:textId="0652D8CF" w:rsidR="00527090" w:rsidRPr="006A4BB9" w:rsidRDefault="00527090" w:rsidP="00BD3C65">
            <w:pPr>
              <w:spacing w:after="0" w:line="240" w:lineRule="auto"/>
              <w:rPr>
                <w:rFonts w:ascii="Tahoma" w:eastAsia="Arial" w:hAnsi="Tahoma" w:cs="Tahoma"/>
                <w:b/>
                <w:sz w:val="18"/>
                <w:szCs w:val="18"/>
              </w:rPr>
            </w:pPr>
            <w:r>
              <w:rPr>
                <w:rFonts w:ascii="Tahoma" w:eastAsia="Arial" w:hAnsi="Tahoma" w:cs="Tahoma"/>
                <w:b/>
                <w:bCs/>
                <w:color w:val="050505"/>
                <w:sz w:val="18"/>
                <w:szCs w:val="18"/>
              </w:rPr>
              <w:t>% achieving 9-5</w:t>
            </w:r>
            <w:r w:rsidRPr="006A4BB9">
              <w:rPr>
                <w:rFonts w:ascii="Tahoma" w:eastAsia="Arial" w:hAnsi="Tahoma" w:cs="Tahoma"/>
                <w:b/>
                <w:bCs/>
                <w:color w:val="050505"/>
                <w:sz w:val="18"/>
                <w:szCs w:val="18"/>
              </w:rPr>
              <w:t xml:space="preserve"> in</w:t>
            </w:r>
            <w:r>
              <w:rPr>
                <w:rFonts w:ascii="Tahoma" w:eastAsia="Arial" w:hAnsi="Tahoma" w:cs="Tahoma"/>
                <w:b/>
                <w:bCs/>
                <w:color w:val="050505"/>
                <w:sz w:val="18"/>
                <w:szCs w:val="18"/>
              </w:rPr>
              <w:t xml:space="preserve"> Maths and English</w:t>
            </w:r>
          </w:p>
        </w:tc>
        <w:tc>
          <w:tcPr>
            <w:tcW w:w="2951" w:type="dxa"/>
            <w:gridSpan w:val="2"/>
            <w:shd w:val="clear" w:color="auto" w:fill="FFFFCC"/>
            <w:tcMar>
              <w:top w:w="57" w:type="dxa"/>
              <w:bottom w:w="57" w:type="dxa"/>
            </w:tcMar>
            <w:vAlign w:val="center"/>
          </w:tcPr>
          <w:p w14:paraId="61D7827D" w14:textId="51D09666" w:rsidR="00527090" w:rsidRPr="00BA0A14" w:rsidRDefault="00527090" w:rsidP="00583C09">
            <w:pPr>
              <w:spacing w:after="0" w:line="240" w:lineRule="auto"/>
              <w:ind w:left="187"/>
              <w:jc w:val="center"/>
              <w:rPr>
                <w:rFonts w:ascii="Tahoma" w:hAnsi="Tahoma" w:cs="Tahoma"/>
                <w:sz w:val="18"/>
                <w:szCs w:val="18"/>
              </w:rPr>
            </w:pPr>
            <w:r w:rsidRPr="00BA0A14">
              <w:rPr>
                <w:rFonts w:ascii="Tahoma" w:hAnsi="Tahoma" w:cs="Tahoma"/>
                <w:sz w:val="18"/>
                <w:szCs w:val="18"/>
              </w:rPr>
              <w:t>2</w:t>
            </w:r>
            <w:r w:rsidR="007A40CE">
              <w:rPr>
                <w:rFonts w:ascii="Tahoma" w:hAnsi="Tahoma" w:cs="Tahoma"/>
                <w:sz w:val="18"/>
                <w:szCs w:val="18"/>
              </w:rPr>
              <w:t>9</w:t>
            </w:r>
          </w:p>
        </w:tc>
        <w:tc>
          <w:tcPr>
            <w:tcW w:w="1815" w:type="dxa"/>
            <w:shd w:val="clear" w:color="auto" w:fill="FFFFCC"/>
            <w:tcMar>
              <w:top w:w="57" w:type="dxa"/>
              <w:bottom w:w="57" w:type="dxa"/>
            </w:tcMar>
            <w:vAlign w:val="center"/>
          </w:tcPr>
          <w:p w14:paraId="23B5E594" w14:textId="06194660" w:rsidR="00527090" w:rsidRPr="00BA0A14" w:rsidRDefault="007A40CE" w:rsidP="00583C09">
            <w:pPr>
              <w:spacing w:after="0" w:line="240" w:lineRule="auto"/>
              <w:jc w:val="center"/>
              <w:rPr>
                <w:rFonts w:ascii="Tahoma" w:hAnsi="Tahoma" w:cs="Tahoma"/>
                <w:sz w:val="18"/>
                <w:szCs w:val="18"/>
              </w:rPr>
            </w:pPr>
            <w:r>
              <w:rPr>
                <w:rFonts w:ascii="Tahoma" w:hAnsi="Tahoma" w:cs="Tahoma"/>
                <w:sz w:val="18"/>
                <w:szCs w:val="18"/>
              </w:rPr>
              <w:t>51</w:t>
            </w:r>
          </w:p>
        </w:tc>
        <w:tc>
          <w:tcPr>
            <w:tcW w:w="2693" w:type="dxa"/>
            <w:shd w:val="clear" w:color="auto" w:fill="FFFFCC"/>
            <w:vAlign w:val="center"/>
          </w:tcPr>
          <w:p w14:paraId="68780EEB" w14:textId="5F335FF5" w:rsidR="00527090" w:rsidRPr="00597B47" w:rsidRDefault="00527090" w:rsidP="00583C09">
            <w:pPr>
              <w:spacing w:after="0" w:line="240" w:lineRule="auto"/>
              <w:jc w:val="center"/>
              <w:rPr>
                <w:rFonts w:ascii="Tahoma" w:hAnsi="Tahoma" w:cs="Tahoma"/>
                <w:sz w:val="18"/>
                <w:szCs w:val="18"/>
              </w:rPr>
            </w:pPr>
            <w:r w:rsidRPr="00597B47">
              <w:rPr>
                <w:rFonts w:ascii="Tahoma" w:hAnsi="Tahoma" w:cs="Tahoma"/>
                <w:sz w:val="18"/>
                <w:szCs w:val="18"/>
              </w:rPr>
              <w:t>43</w:t>
            </w:r>
          </w:p>
        </w:tc>
      </w:tr>
      <w:tr w:rsidR="00527090" w:rsidRPr="006A4BB9" w14:paraId="5569B55F" w14:textId="1F298547" w:rsidTr="006E041F">
        <w:trPr>
          <w:trHeight w:val="296"/>
        </w:trPr>
        <w:tc>
          <w:tcPr>
            <w:tcW w:w="7958" w:type="dxa"/>
            <w:gridSpan w:val="4"/>
            <w:tcMar>
              <w:top w:w="57" w:type="dxa"/>
              <w:bottom w:w="57" w:type="dxa"/>
            </w:tcMar>
            <w:vAlign w:val="center"/>
          </w:tcPr>
          <w:p w14:paraId="584DC98A" w14:textId="65A25883" w:rsidR="00527090" w:rsidRPr="006A4BB9" w:rsidRDefault="00527090" w:rsidP="00947CF2">
            <w:pPr>
              <w:spacing w:after="0" w:line="240" w:lineRule="auto"/>
              <w:rPr>
                <w:rFonts w:ascii="Tahoma" w:eastAsia="Arial" w:hAnsi="Tahoma" w:cs="Tahoma"/>
                <w:b/>
                <w:sz w:val="18"/>
                <w:szCs w:val="18"/>
              </w:rPr>
            </w:pPr>
            <w:r>
              <w:rPr>
                <w:rFonts w:ascii="Tahoma" w:eastAsia="Arial" w:hAnsi="Tahoma" w:cs="Tahoma"/>
                <w:b/>
                <w:sz w:val="18"/>
                <w:szCs w:val="18"/>
              </w:rPr>
              <w:t>% achieving 9-4 in Maths and English</w:t>
            </w:r>
          </w:p>
        </w:tc>
        <w:tc>
          <w:tcPr>
            <w:tcW w:w="2951" w:type="dxa"/>
            <w:gridSpan w:val="2"/>
            <w:shd w:val="clear" w:color="auto" w:fill="FFFFCC"/>
            <w:tcMar>
              <w:top w:w="57" w:type="dxa"/>
              <w:bottom w:w="57" w:type="dxa"/>
            </w:tcMar>
            <w:vAlign w:val="center"/>
          </w:tcPr>
          <w:p w14:paraId="3B39A446" w14:textId="1DDFBA00" w:rsidR="00527090" w:rsidRPr="00BA0A14" w:rsidRDefault="00527090" w:rsidP="00583C09">
            <w:pPr>
              <w:spacing w:after="0" w:line="240" w:lineRule="auto"/>
              <w:ind w:left="187"/>
              <w:jc w:val="center"/>
              <w:rPr>
                <w:rFonts w:ascii="Tahoma" w:hAnsi="Tahoma" w:cs="Tahoma"/>
                <w:sz w:val="18"/>
                <w:szCs w:val="18"/>
              </w:rPr>
            </w:pPr>
            <w:r w:rsidRPr="00BA0A14">
              <w:rPr>
                <w:rFonts w:ascii="Tahoma" w:hAnsi="Tahoma" w:cs="Tahoma"/>
                <w:sz w:val="18"/>
                <w:szCs w:val="18"/>
              </w:rPr>
              <w:t>4</w:t>
            </w:r>
            <w:r w:rsidR="000F7979">
              <w:rPr>
                <w:rFonts w:ascii="Tahoma" w:hAnsi="Tahoma" w:cs="Tahoma"/>
                <w:sz w:val="18"/>
                <w:szCs w:val="18"/>
              </w:rPr>
              <w:t>5</w:t>
            </w:r>
          </w:p>
        </w:tc>
        <w:tc>
          <w:tcPr>
            <w:tcW w:w="1815" w:type="dxa"/>
            <w:shd w:val="clear" w:color="auto" w:fill="FFFFCC"/>
            <w:tcMar>
              <w:top w:w="57" w:type="dxa"/>
              <w:bottom w:w="57" w:type="dxa"/>
            </w:tcMar>
            <w:vAlign w:val="center"/>
          </w:tcPr>
          <w:p w14:paraId="2D5FF5E9" w14:textId="56B6B99F" w:rsidR="00527090" w:rsidRPr="00BA0A14" w:rsidRDefault="007A40CE" w:rsidP="00583C09">
            <w:pPr>
              <w:spacing w:after="0" w:line="240" w:lineRule="auto"/>
              <w:jc w:val="center"/>
              <w:rPr>
                <w:rFonts w:ascii="Tahoma" w:hAnsi="Tahoma" w:cs="Tahoma"/>
                <w:bCs/>
                <w:sz w:val="18"/>
                <w:szCs w:val="18"/>
              </w:rPr>
            </w:pPr>
            <w:r>
              <w:rPr>
                <w:rFonts w:ascii="Tahoma" w:hAnsi="Tahoma" w:cs="Tahoma"/>
                <w:bCs/>
                <w:sz w:val="18"/>
                <w:szCs w:val="18"/>
              </w:rPr>
              <w:t>79</w:t>
            </w:r>
          </w:p>
        </w:tc>
        <w:tc>
          <w:tcPr>
            <w:tcW w:w="2693" w:type="dxa"/>
            <w:shd w:val="clear" w:color="auto" w:fill="FFFFCC"/>
            <w:vAlign w:val="center"/>
          </w:tcPr>
          <w:p w14:paraId="16EAB981" w14:textId="22797D7B" w:rsidR="00527090" w:rsidRPr="00597B47" w:rsidRDefault="00527090" w:rsidP="00583C09">
            <w:pPr>
              <w:spacing w:after="0" w:line="240" w:lineRule="auto"/>
              <w:jc w:val="center"/>
              <w:rPr>
                <w:rFonts w:ascii="Tahoma" w:hAnsi="Tahoma" w:cs="Tahoma"/>
                <w:bCs/>
                <w:sz w:val="18"/>
                <w:szCs w:val="18"/>
              </w:rPr>
            </w:pPr>
            <w:r w:rsidRPr="00597B47">
              <w:rPr>
                <w:rFonts w:ascii="Tahoma" w:hAnsi="Tahoma" w:cs="Tahoma"/>
                <w:bCs/>
                <w:sz w:val="18"/>
                <w:szCs w:val="18"/>
              </w:rPr>
              <w:t>65</w:t>
            </w:r>
          </w:p>
        </w:tc>
      </w:tr>
      <w:tr w:rsidR="00527090" w:rsidRPr="006A4BB9" w14:paraId="668E8C99" w14:textId="3C6D0315" w:rsidTr="006E041F">
        <w:trPr>
          <w:trHeight w:val="302"/>
        </w:trPr>
        <w:tc>
          <w:tcPr>
            <w:tcW w:w="7958" w:type="dxa"/>
            <w:gridSpan w:val="4"/>
            <w:tcMar>
              <w:top w:w="57" w:type="dxa"/>
              <w:bottom w:w="57" w:type="dxa"/>
            </w:tcMar>
            <w:vAlign w:val="center"/>
          </w:tcPr>
          <w:p w14:paraId="535FF386" w14:textId="77777777" w:rsidR="00527090" w:rsidRPr="006A4BB9" w:rsidRDefault="00527090" w:rsidP="00947CF2">
            <w:pPr>
              <w:spacing w:after="0" w:line="240" w:lineRule="auto"/>
              <w:rPr>
                <w:rFonts w:ascii="Tahoma" w:eastAsia="Arial" w:hAnsi="Tahoma" w:cs="Tahoma"/>
                <w:b/>
                <w:bCs/>
                <w:color w:val="050505"/>
                <w:sz w:val="18"/>
                <w:szCs w:val="18"/>
              </w:rPr>
            </w:pPr>
            <w:r w:rsidRPr="006A4BB9">
              <w:rPr>
                <w:rFonts w:ascii="Tahoma" w:eastAsia="Arial" w:hAnsi="Tahoma" w:cs="Tahoma"/>
                <w:b/>
                <w:bCs/>
                <w:color w:val="050505"/>
                <w:sz w:val="18"/>
                <w:szCs w:val="18"/>
              </w:rPr>
              <w:t>Progress 8 score average</w:t>
            </w:r>
          </w:p>
        </w:tc>
        <w:tc>
          <w:tcPr>
            <w:tcW w:w="2951" w:type="dxa"/>
            <w:gridSpan w:val="2"/>
            <w:shd w:val="clear" w:color="auto" w:fill="FFFFCC"/>
            <w:tcMar>
              <w:top w:w="57" w:type="dxa"/>
              <w:bottom w:w="57" w:type="dxa"/>
            </w:tcMar>
            <w:vAlign w:val="center"/>
          </w:tcPr>
          <w:p w14:paraId="230E38BE" w14:textId="7C79DF70" w:rsidR="00527090" w:rsidRPr="00BA0A14" w:rsidRDefault="007A40CE" w:rsidP="00583C09">
            <w:pPr>
              <w:spacing w:after="0" w:line="240" w:lineRule="auto"/>
              <w:ind w:left="187"/>
              <w:jc w:val="center"/>
              <w:rPr>
                <w:rFonts w:ascii="Tahoma" w:hAnsi="Tahoma" w:cs="Tahoma"/>
                <w:sz w:val="18"/>
                <w:szCs w:val="18"/>
              </w:rPr>
            </w:pPr>
            <w:r>
              <w:rPr>
                <w:rFonts w:ascii="Tahoma" w:hAnsi="Tahoma" w:cs="Tahoma"/>
                <w:sz w:val="18"/>
                <w:szCs w:val="18"/>
              </w:rPr>
              <w:t>-1.</w:t>
            </w:r>
            <w:r w:rsidR="000F7979">
              <w:rPr>
                <w:rFonts w:ascii="Tahoma" w:hAnsi="Tahoma" w:cs="Tahoma"/>
                <w:sz w:val="18"/>
                <w:szCs w:val="18"/>
              </w:rPr>
              <w:t>15</w:t>
            </w:r>
          </w:p>
        </w:tc>
        <w:tc>
          <w:tcPr>
            <w:tcW w:w="1815" w:type="dxa"/>
            <w:shd w:val="clear" w:color="auto" w:fill="FFFFCC"/>
            <w:tcMar>
              <w:top w:w="57" w:type="dxa"/>
              <w:bottom w:w="57" w:type="dxa"/>
            </w:tcMar>
            <w:vAlign w:val="center"/>
          </w:tcPr>
          <w:p w14:paraId="73A39B6D" w14:textId="6EB417A9" w:rsidR="00527090" w:rsidRPr="00BA0A14" w:rsidRDefault="007A40CE" w:rsidP="00583C09">
            <w:pPr>
              <w:spacing w:after="0" w:line="240" w:lineRule="auto"/>
              <w:jc w:val="center"/>
              <w:rPr>
                <w:rFonts w:ascii="Tahoma" w:hAnsi="Tahoma" w:cs="Tahoma"/>
                <w:bCs/>
                <w:sz w:val="18"/>
                <w:szCs w:val="18"/>
              </w:rPr>
            </w:pPr>
            <w:r>
              <w:rPr>
                <w:rFonts w:ascii="Tahoma" w:hAnsi="Tahoma" w:cs="Tahoma"/>
                <w:bCs/>
                <w:sz w:val="18"/>
                <w:szCs w:val="18"/>
              </w:rPr>
              <w:t>-0.34</w:t>
            </w:r>
          </w:p>
        </w:tc>
        <w:tc>
          <w:tcPr>
            <w:tcW w:w="2693" w:type="dxa"/>
            <w:shd w:val="clear" w:color="auto" w:fill="FFFFCC"/>
            <w:vAlign w:val="center"/>
          </w:tcPr>
          <w:p w14:paraId="3D1C0875" w14:textId="04514B60" w:rsidR="00527090" w:rsidRPr="00597B47" w:rsidRDefault="00597B47" w:rsidP="00583C09">
            <w:pPr>
              <w:spacing w:after="0" w:line="240" w:lineRule="auto"/>
              <w:jc w:val="center"/>
              <w:rPr>
                <w:rFonts w:ascii="Tahoma" w:hAnsi="Tahoma" w:cs="Tahoma"/>
                <w:bCs/>
                <w:sz w:val="18"/>
                <w:szCs w:val="18"/>
              </w:rPr>
            </w:pPr>
            <w:r w:rsidRPr="00597B47">
              <w:rPr>
                <w:rFonts w:ascii="Tahoma" w:hAnsi="Tahoma" w:cs="Tahoma"/>
                <w:bCs/>
                <w:sz w:val="18"/>
                <w:szCs w:val="18"/>
              </w:rPr>
              <w:t>-0.02</w:t>
            </w:r>
          </w:p>
        </w:tc>
      </w:tr>
      <w:tr w:rsidR="00527090" w:rsidRPr="006A4BB9" w14:paraId="1A4798F4" w14:textId="7FEFB0AC" w:rsidTr="006E041F">
        <w:trPr>
          <w:trHeight w:val="307"/>
        </w:trPr>
        <w:tc>
          <w:tcPr>
            <w:tcW w:w="7958" w:type="dxa"/>
            <w:gridSpan w:val="4"/>
            <w:tcMar>
              <w:top w:w="57" w:type="dxa"/>
              <w:bottom w:w="57" w:type="dxa"/>
            </w:tcMar>
            <w:vAlign w:val="center"/>
          </w:tcPr>
          <w:p w14:paraId="05B4A7EC" w14:textId="77777777" w:rsidR="00527090" w:rsidRPr="006A4BB9" w:rsidRDefault="00527090" w:rsidP="00947CF2">
            <w:pPr>
              <w:spacing w:after="0" w:line="240" w:lineRule="auto"/>
              <w:rPr>
                <w:rFonts w:ascii="Tahoma" w:eastAsia="Arial" w:hAnsi="Tahoma" w:cs="Tahoma"/>
                <w:b/>
                <w:bCs/>
                <w:color w:val="050505"/>
                <w:sz w:val="18"/>
                <w:szCs w:val="18"/>
              </w:rPr>
            </w:pPr>
            <w:r w:rsidRPr="006A4BB9">
              <w:rPr>
                <w:rFonts w:ascii="Tahoma" w:eastAsia="Arial" w:hAnsi="Tahoma" w:cs="Tahoma"/>
                <w:b/>
                <w:bCs/>
                <w:color w:val="050505"/>
                <w:sz w:val="18"/>
                <w:szCs w:val="18"/>
              </w:rPr>
              <w:t>Attainment 8 score average</w:t>
            </w:r>
          </w:p>
        </w:tc>
        <w:tc>
          <w:tcPr>
            <w:tcW w:w="2951" w:type="dxa"/>
            <w:gridSpan w:val="2"/>
            <w:shd w:val="clear" w:color="auto" w:fill="FFFFCC"/>
            <w:tcMar>
              <w:top w:w="57" w:type="dxa"/>
              <w:bottom w:w="57" w:type="dxa"/>
            </w:tcMar>
            <w:vAlign w:val="center"/>
          </w:tcPr>
          <w:p w14:paraId="7E9AB025" w14:textId="62676F73" w:rsidR="00527090" w:rsidRPr="00BA0A14" w:rsidRDefault="000F7979" w:rsidP="00583C09">
            <w:pPr>
              <w:spacing w:after="0" w:line="240" w:lineRule="auto"/>
              <w:ind w:left="187"/>
              <w:jc w:val="center"/>
              <w:rPr>
                <w:rFonts w:ascii="Tahoma" w:hAnsi="Tahoma" w:cs="Tahoma"/>
                <w:sz w:val="18"/>
                <w:szCs w:val="18"/>
              </w:rPr>
            </w:pPr>
            <w:r>
              <w:rPr>
                <w:rFonts w:ascii="Tahoma" w:hAnsi="Tahoma" w:cs="Tahoma"/>
                <w:sz w:val="18"/>
                <w:szCs w:val="18"/>
              </w:rPr>
              <w:t>34.3</w:t>
            </w:r>
          </w:p>
        </w:tc>
        <w:tc>
          <w:tcPr>
            <w:tcW w:w="1815" w:type="dxa"/>
            <w:shd w:val="clear" w:color="auto" w:fill="FFFFCC"/>
            <w:tcMar>
              <w:top w:w="57" w:type="dxa"/>
              <w:bottom w:w="57" w:type="dxa"/>
            </w:tcMar>
            <w:vAlign w:val="center"/>
          </w:tcPr>
          <w:p w14:paraId="0F646A1D" w14:textId="42A345BB" w:rsidR="00527090" w:rsidRPr="00BA0A14" w:rsidRDefault="007A40CE" w:rsidP="00583C09">
            <w:pPr>
              <w:spacing w:after="0" w:line="240" w:lineRule="auto"/>
              <w:jc w:val="center"/>
              <w:rPr>
                <w:rFonts w:ascii="Tahoma" w:hAnsi="Tahoma" w:cs="Tahoma"/>
                <w:bCs/>
                <w:sz w:val="18"/>
                <w:szCs w:val="18"/>
              </w:rPr>
            </w:pPr>
            <w:r>
              <w:rPr>
                <w:rFonts w:ascii="Tahoma" w:hAnsi="Tahoma" w:cs="Tahoma"/>
                <w:bCs/>
                <w:sz w:val="18"/>
                <w:szCs w:val="18"/>
              </w:rPr>
              <w:t>48.58</w:t>
            </w:r>
          </w:p>
        </w:tc>
        <w:tc>
          <w:tcPr>
            <w:tcW w:w="2693" w:type="dxa"/>
            <w:shd w:val="clear" w:color="auto" w:fill="FFFFCC"/>
            <w:vAlign w:val="center"/>
          </w:tcPr>
          <w:p w14:paraId="2959BFC1" w14:textId="59FB5254" w:rsidR="00527090" w:rsidRPr="00597B47" w:rsidRDefault="00527090" w:rsidP="00583C09">
            <w:pPr>
              <w:spacing w:after="0" w:line="240" w:lineRule="auto"/>
              <w:jc w:val="center"/>
              <w:rPr>
                <w:rFonts w:ascii="Tahoma" w:hAnsi="Tahoma" w:cs="Tahoma"/>
                <w:bCs/>
                <w:sz w:val="18"/>
                <w:szCs w:val="18"/>
              </w:rPr>
            </w:pPr>
            <w:r w:rsidRPr="00597B47">
              <w:rPr>
                <w:rFonts w:ascii="Tahoma" w:hAnsi="Tahoma" w:cs="Tahoma"/>
                <w:bCs/>
                <w:sz w:val="18"/>
                <w:szCs w:val="18"/>
              </w:rPr>
              <w:t>46.</w:t>
            </w:r>
            <w:r w:rsidR="00597B47">
              <w:rPr>
                <w:rFonts w:ascii="Tahoma" w:hAnsi="Tahoma" w:cs="Tahoma"/>
                <w:bCs/>
                <w:sz w:val="18"/>
                <w:szCs w:val="18"/>
              </w:rPr>
              <w:t>5</w:t>
            </w:r>
          </w:p>
        </w:tc>
      </w:tr>
      <w:tr w:rsidR="00527090" w:rsidRPr="006A4BB9" w14:paraId="52841743" w14:textId="77777777" w:rsidTr="006E041F">
        <w:tc>
          <w:tcPr>
            <w:tcW w:w="15417" w:type="dxa"/>
            <w:gridSpan w:val="8"/>
            <w:shd w:val="clear" w:color="auto" w:fill="CFDCE3"/>
            <w:tcMar>
              <w:top w:w="57" w:type="dxa"/>
              <w:bottom w:w="57" w:type="dxa"/>
            </w:tcMar>
          </w:tcPr>
          <w:p w14:paraId="3340A844" w14:textId="31BB947B" w:rsidR="00527090" w:rsidRPr="006A4BB9" w:rsidRDefault="00527090" w:rsidP="00610150">
            <w:pPr>
              <w:pStyle w:val="ListParagraph"/>
              <w:numPr>
                <w:ilvl w:val="0"/>
                <w:numId w:val="11"/>
              </w:numPr>
              <w:spacing w:after="0"/>
              <w:ind w:left="426" w:hanging="284"/>
              <w:contextualSpacing w:val="0"/>
              <w:rPr>
                <w:rFonts w:ascii="Tahoma" w:hAnsi="Tahoma" w:cs="Tahoma"/>
                <w:b/>
                <w:sz w:val="18"/>
                <w:szCs w:val="18"/>
              </w:rPr>
            </w:pPr>
            <w:r w:rsidRPr="006A4BB9">
              <w:rPr>
                <w:rFonts w:ascii="Tahoma" w:hAnsi="Tahoma" w:cs="Tahoma"/>
                <w:b/>
                <w:sz w:val="18"/>
                <w:szCs w:val="18"/>
              </w:rPr>
              <w:t>Barriers to future attainment (for pupils eligible for PP)</w:t>
            </w:r>
          </w:p>
        </w:tc>
      </w:tr>
      <w:tr w:rsidR="00527090" w:rsidRPr="006A4BB9" w14:paraId="62125F6C" w14:textId="77777777" w:rsidTr="006E041F">
        <w:trPr>
          <w:trHeight w:val="264"/>
        </w:trPr>
        <w:tc>
          <w:tcPr>
            <w:tcW w:w="15417" w:type="dxa"/>
            <w:gridSpan w:val="8"/>
            <w:shd w:val="clear" w:color="auto" w:fill="CFDCE3"/>
            <w:tcMar>
              <w:top w:w="57" w:type="dxa"/>
              <w:bottom w:w="57" w:type="dxa"/>
            </w:tcMar>
          </w:tcPr>
          <w:p w14:paraId="3D96ED17" w14:textId="55D6848E" w:rsidR="00527090" w:rsidRPr="006A4BB9" w:rsidRDefault="00527090" w:rsidP="00E41485">
            <w:pPr>
              <w:spacing w:after="0"/>
              <w:rPr>
                <w:rFonts w:ascii="Tahoma" w:hAnsi="Tahoma" w:cs="Tahoma"/>
                <w:b/>
                <w:sz w:val="18"/>
                <w:szCs w:val="18"/>
              </w:rPr>
            </w:pPr>
            <w:r w:rsidRPr="006A4BB9">
              <w:rPr>
                <w:rFonts w:ascii="Tahoma" w:hAnsi="Tahoma" w:cs="Tahoma"/>
                <w:b/>
                <w:sz w:val="18"/>
                <w:szCs w:val="18"/>
              </w:rPr>
              <w:t xml:space="preserve">In-school barriers </w:t>
            </w:r>
            <w:r w:rsidRPr="006A4BB9">
              <w:rPr>
                <w:rFonts w:ascii="Tahoma" w:hAnsi="Tahoma" w:cs="Tahoma"/>
                <w:i/>
                <w:sz w:val="18"/>
                <w:szCs w:val="18"/>
              </w:rPr>
              <w:t>(issues to be addressed in school, such as poor literacy skills)</w:t>
            </w:r>
          </w:p>
        </w:tc>
      </w:tr>
      <w:tr w:rsidR="00F95389" w:rsidRPr="006A4BB9" w14:paraId="61DA25F6" w14:textId="77777777" w:rsidTr="006E041F">
        <w:tc>
          <w:tcPr>
            <w:tcW w:w="955" w:type="dxa"/>
            <w:gridSpan w:val="3"/>
            <w:tcMar>
              <w:top w:w="57" w:type="dxa"/>
              <w:bottom w:w="57" w:type="dxa"/>
            </w:tcMar>
          </w:tcPr>
          <w:p w14:paraId="75E3AACB" w14:textId="77777777" w:rsidR="00F95389" w:rsidRPr="006A4BB9" w:rsidRDefault="00F95389" w:rsidP="00610150">
            <w:pPr>
              <w:pStyle w:val="ListParagraph"/>
              <w:numPr>
                <w:ilvl w:val="0"/>
                <w:numId w:val="12"/>
              </w:numPr>
              <w:tabs>
                <w:tab w:val="left" w:pos="75"/>
              </w:tabs>
              <w:spacing w:after="0" w:line="240" w:lineRule="auto"/>
              <w:ind w:left="426"/>
              <w:contextualSpacing w:val="0"/>
              <w:rPr>
                <w:rFonts w:ascii="Tahoma" w:hAnsi="Tahoma" w:cs="Tahoma"/>
                <w:b/>
                <w:sz w:val="18"/>
                <w:szCs w:val="18"/>
              </w:rPr>
            </w:pPr>
          </w:p>
        </w:tc>
        <w:tc>
          <w:tcPr>
            <w:tcW w:w="14462" w:type="dxa"/>
            <w:gridSpan w:val="5"/>
          </w:tcPr>
          <w:p w14:paraId="3A1C118D" w14:textId="77DF8769" w:rsidR="00F95389" w:rsidRPr="007A0D5F" w:rsidRDefault="007A0D5F" w:rsidP="00497D2D">
            <w:pPr>
              <w:spacing w:after="0" w:line="240" w:lineRule="auto"/>
              <w:rPr>
                <w:rFonts w:ascii="Tahoma" w:hAnsi="Tahoma" w:cs="Tahoma"/>
                <w:sz w:val="18"/>
                <w:szCs w:val="18"/>
              </w:rPr>
            </w:pPr>
            <w:r w:rsidRPr="007A0D5F">
              <w:rPr>
                <w:rFonts w:ascii="Tahoma" w:hAnsi="Tahoma" w:cs="Tahoma"/>
                <w:sz w:val="18"/>
                <w:szCs w:val="18"/>
              </w:rPr>
              <w:t>Meeting high standards in quality first teaching and learning and pupil work to overcome previous</w:t>
            </w:r>
            <w:r w:rsidR="006977B8">
              <w:rPr>
                <w:rFonts w:ascii="Tahoma" w:hAnsi="Tahoma" w:cs="Tahoma"/>
                <w:sz w:val="18"/>
                <w:szCs w:val="18"/>
              </w:rPr>
              <w:t xml:space="preserve"> lack of rigour and challenge (O</w:t>
            </w:r>
            <w:r w:rsidRPr="007A0D5F">
              <w:rPr>
                <w:rFonts w:ascii="Tahoma" w:hAnsi="Tahoma" w:cs="Tahoma"/>
                <w:sz w:val="18"/>
                <w:szCs w:val="18"/>
              </w:rPr>
              <w:t xml:space="preserve">fsted 2019)  </w:t>
            </w:r>
          </w:p>
        </w:tc>
      </w:tr>
      <w:tr w:rsidR="00F95389" w:rsidRPr="006A4BB9" w14:paraId="1793BE3D" w14:textId="77777777" w:rsidTr="006E041F">
        <w:tc>
          <w:tcPr>
            <w:tcW w:w="955" w:type="dxa"/>
            <w:gridSpan w:val="3"/>
            <w:tcMar>
              <w:top w:w="57" w:type="dxa"/>
              <w:bottom w:w="57" w:type="dxa"/>
            </w:tcMar>
          </w:tcPr>
          <w:p w14:paraId="08EF431C" w14:textId="77777777" w:rsidR="00F95389" w:rsidRPr="006A4BB9" w:rsidRDefault="00F95389" w:rsidP="00610150">
            <w:pPr>
              <w:pStyle w:val="ListParagraph"/>
              <w:numPr>
                <w:ilvl w:val="0"/>
                <w:numId w:val="12"/>
              </w:numPr>
              <w:tabs>
                <w:tab w:val="left" w:pos="75"/>
              </w:tabs>
              <w:spacing w:after="0" w:line="240" w:lineRule="auto"/>
              <w:ind w:left="426"/>
              <w:contextualSpacing w:val="0"/>
              <w:rPr>
                <w:rFonts w:ascii="Tahoma" w:hAnsi="Tahoma" w:cs="Tahoma"/>
                <w:b/>
                <w:sz w:val="18"/>
                <w:szCs w:val="18"/>
              </w:rPr>
            </w:pPr>
          </w:p>
        </w:tc>
        <w:tc>
          <w:tcPr>
            <w:tcW w:w="14462" w:type="dxa"/>
            <w:gridSpan w:val="5"/>
          </w:tcPr>
          <w:p w14:paraId="5DEE3C7F" w14:textId="1396C7B4" w:rsidR="00F95389" w:rsidRPr="007A0D5F" w:rsidRDefault="007A0D5F" w:rsidP="00497D2D">
            <w:pPr>
              <w:spacing w:after="0" w:line="240" w:lineRule="auto"/>
              <w:rPr>
                <w:rFonts w:ascii="Tahoma" w:hAnsi="Tahoma" w:cs="Tahoma"/>
                <w:sz w:val="18"/>
                <w:szCs w:val="18"/>
              </w:rPr>
            </w:pPr>
            <w:r w:rsidRPr="007A0D5F">
              <w:rPr>
                <w:rFonts w:ascii="Tahoma" w:hAnsi="Tahoma" w:cs="Tahoma"/>
                <w:sz w:val="18"/>
                <w:szCs w:val="18"/>
              </w:rPr>
              <w:t xml:space="preserve">Meeting high standards of behaviour, attendance and punctuality to ensure learning is maximised for PPG pupils </w:t>
            </w:r>
          </w:p>
        </w:tc>
      </w:tr>
      <w:tr w:rsidR="00F95389" w:rsidRPr="006A4BB9" w14:paraId="37EB4739" w14:textId="77777777" w:rsidTr="006E041F">
        <w:tc>
          <w:tcPr>
            <w:tcW w:w="955" w:type="dxa"/>
            <w:gridSpan w:val="3"/>
            <w:tcMar>
              <w:top w:w="57" w:type="dxa"/>
              <w:bottom w:w="57" w:type="dxa"/>
            </w:tcMar>
          </w:tcPr>
          <w:p w14:paraId="67D8B8F7" w14:textId="77777777" w:rsidR="00F95389" w:rsidRPr="006A4BB9" w:rsidRDefault="00F95389" w:rsidP="00610150">
            <w:pPr>
              <w:pStyle w:val="ListParagraph"/>
              <w:numPr>
                <w:ilvl w:val="0"/>
                <w:numId w:val="12"/>
              </w:numPr>
              <w:tabs>
                <w:tab w:val="left" w:pos="75"/>
              </w:tabs>
              <w:spacing w:after="0" w:line="240" w:lineRule="auto"/>
              <w:ind w:left="426"/>
              <w:contextualSpacing w:val="0"/>
              <w:rPr>
                <w:rFonts w:ascii="Tahoma" w:hAnsi="Tahoma" w:cs="Tahoma"/>
                <w:b/>
                <w:sz w:val="18"/>
                <w:szCs w:val="18"/>
              </w:rPr>
            </w:pPr>
          </w:p>
        </w:tc>
        <w:tc>
          <w:tcPr>
            <w:tcW w:w="14462" w:type="dxa"/>
            <w:gridSpan w:val="5"/>
          </w:tcPr>
          <w:p w14:paraId="003CCF59" w14:textId="3153CA99" w:rsidR="00F95389" w:rsidRPr="007A0D5F" w:rsidRDefault="007A0D5F" w:rsidP="00497D2D">
            <w:pPr>
              <w:spacing w:after="0" w:line="240" w:lineRule="auto"/>
              <w:rPr>
                <w:rFonts w:ascii="Tahoma" w:hAnsi="Tahoma" w:cs="Tahoma"/>
                <w:noProof/>
                <w:sz w:val="18"/>
                <w:szCs w:val="18"/>
              </w:rPr>
            </w:pPr>
            <w:r w:rsidRPr="007A0D5F">
              <w:rPr>
                <w:rFonts w:ascii="Tahoma" w:hAnsi="Tahoma" w:cs="Tahoma"/>
                <w:noProof/>
                <w:sz w:val="18"/>
                <w:szCs w:val="18"/>
              </w:rPr>
              <w:t>Pupils taking re</w:t>
            </w:r>
            <w:r>
              <w:rPr>
                <w:rFonts w:ascii="Tahoma" w:hAnsi="Tahoma" w:cs="Tahoma"/>
                <w:noProof/>
                <w:sz w:val="18"/>
                <w:szCs w:val="18"/>
              </w:rPr>
              <w:t>s</w:t>
            </w:r>
            <w:r w:rsidRPr="007A0D5F">
              <w:rPr>
                <w:rFonts w:ascii="Tahoma" w:hAnsi="Tahoma" w:cs="Tahoma"/>
                <w:noProof/>
                <w:sz w:val="18"/>
                <w:szCs w:val="18"/>
              </w:rPr>
              <w:t>po</w:t>
            </w:r>
            <w:r>
              <w:rPr>
                <w:rFonts w:ascii="Tahoma" w:hAnsi="Tahoma" w:cs="Tahoma"/>
                <w:noProof/>
                <w:sz w:val="18"/>
                <w:szCs w:val="18"/>
              </w:rPr>
              <w:t>n</w:t>
            </w:r>
            <w:r w:rsidRPr="007A0D5F">
              <w:rPr>
                <w:rFonts w:ascii="Tahoma" w:hAnsi="Tahoma" w:cs="Tahoma"/>
                <w:noProof/>
                <w:sz w:val="18"/>
                <w:szCs w:val="18"/>
              </w:rPr>
              <w:t xml:space="preserve">sibilty for their learning. </w:t>
            </w:r>
          </w:p>
        </w:tc>
      </w:tr>
      <w:tr w:rsidR="00F95389" w:rsidRPr="006A4BB9" w14:paraId="3D725426" w14:textId="77777777" w:rsidTr="006E041F">
        <w:trPr>
          <w:trHeight w:val="174"/>
        </w:trPr>
        <w:tc>
          <w:tcPr>
            <w:tcW w:w="15417" w:type="dxa"/>
            <w:gridSpan w:val="8"/>
            <w:shd w:val="clear" w:color="auto" w:fill="CFDCE3"/>
            <w:tcMar>
              <w:top w:w="57" w:type="dxa"/>
              <w:bottom w:w="57" w:type="dxa"/>
            </w:tcMar>
          </w:tcPr>
          <w:p w14:paraId="157B7CE0" w14:textId="23A93345" w:rsidR="00F95389" w:rsidRPr="00A871C4" w:rsidRDefault="00F95389" w:rsidP="00814458">
            <w:pPr>
              <w:spacing w:after="0"/>
              <w:rPr>
                <w:rFonts w:ascii="Tahoma" w:hAnsi="Tahoma" w:cs="Tahoma"/>
                <w:b/>
                <w:sz w:val="18"/>
                <w:szCs w:val="18"/>
              </w:rPr>
            </w:pPr>
            <w:r w:rsidRPr="00A871C4">
              <w:rPr>
                <w:rFonts w:ascii="Tahoma" w:hAnsi="Tahoma" w:cs="Tahoma"/>
                <w:b/>
                <w:sz w:val="18"/>
                <w:szCs w:val="18"/>
              </w:rPr>
              <w:t xml:space="preserve">External barriers </w:t>
            </w:r>
            <w:r w:rsidRPr="00A871C4">
              <w:rPr>
                <w:rFonts w:ascii="Tahoma" w:hAnsi="Tahoma" w:cs="Tahoma"/>
                <w:i/>
                <w:sz w:val="18"/>
                <w:szCs w:val="18"/>
              </w:rPr>
              <w:t>(issues which also require action outside school, such as low attendance rates)</w:t>
            </w:r>
          </w:p>
        </w:tc>
      </w:tr>
      <w:tr w:rsidR="00F95389" w:rsidRPr="006A4BB9" w14:paraId="455EE8C8" w14:textId="77777777" w:rsidTr="006E041F">
        <w:trPr>
          <w:trHeight w:val="70"/>
        </w:trPr>
        <w:tc>
          <w:tcPr>
            <w:tcW w:w="859" w:type="dxa"/>
            <w:gridSpan w:val="2"/>
            <w:tcMar>
              <w:top w:w="57" w:type="dxa"/>
              <w:bottom w:w="57" w:type="dxa"/>
            </w:tcMar>
          </w:tcPr>
          <w:p w14:paraId="6613072D" w14:textId="77777777" w:rsidR="00F95389" w:rsidRPr="00A871C4" w:rsidRDefault="00F95389" w:rsidP="00497D2D">
            <w:pPr>
              <w:tabs>
                <w:tab w:val="left" w:pos="60"/>
                <w:tab w:val="left" w:pos="426"/>
              </w:tabs>
              <w:spacing w:after="0" w:line="240" w:lineRule="auto"/>
              <w:ind w:left="426" w:hanging="284"/>
              <w:rPr>
                <w:rFonts w:ascii="Tahoma" w:hAnsi="Tahoma" w:cs="Tahoma"/>
                <w:b/>
                <w:sz w:val="18"/>
                <w:szCs w:val="18"/>
              </w:rPr>
            </w:pPr>
            <w:r w:rsidRPr="00A871C4">
              <w:rPr>
                <w:rFonts w:ascii="Tahoma" w:hAnsi="Tahoma" w:cs="Tahoma"/>
                <w:b/>
                <w:sz w:val="18"/>
                <w:szCs w:val="18"/>
              </w:rPr>
              <w:t xml:space="preserve">D. </w:t>
            </w:r>
          </w:p>
        </w:tc>
        <w:tc>
          <w:tcPr>
            <w:tcW w:w="14558" w:type="dxa"/>
            <w:gridSpan w:val="6"/>
          </w:tcPr>
          <w:p w14:paraId="03072D3B" w14:textId="09804A7C" w:rsidR="00F95389" w:rsidRPr="00A871C4" w:rsidRDefault="007A0D5F" w:rsidP="006E18D5">
            <w:pPr>
              <w:spacing w:after="0" w:line="240" w:lineRule="auto"/>
              <w:rPr>
                <w:rFonts w:ascii="Tahoma" w:hAnsi="Tahoma" w:cs="Tahoma"/>
                <w:sz w:val="18"/>
                <w:szCs w:val="18"/>
              </w:rPr>
            </w:pPr>
            <w:r>
              <w:rPr>
                <w:rFonts w:ascii="Tahoma" w:hAnsi="Tahoma" w:cs="Tahoma"/>
                <w:sz w:val="18"/>
                <w:szCs w:val="18"/>
              </w:rPr>
              <w:t xml:space="preserve">Improving parental engagement in raising aspirations and achievement </w:t>
            </w:r>
          </w:p>
        </w:tc>
      </w:tr>
      <w:tr w:rsidR="00F95389" w:rsidRPr="006A4BB9" w14:paraId="71F38CA0" w14:textId="77777777" w:rsidTr="006E041F">
        <w:tc>
          <w:tcPr>
            <w:tcW w:w="10639" w:type="dxa"/>
            <w:gridSpan w:val="5"/>
            <w:shd w:val="clear" w:color="auto" w:fill="CFDCE3"/>
            <w:tcMar>
              <w:top w:w="57" w:type="dxa"/>
              <w:bottom w:w="57" w:type="dxa"/>
            </w:tcMar>
          </w:tcPr>
          <w:p w14:paraId="61D7DC2C" w14:textId="51EF2DF1" w:rsidR="00F95389" w:rsidRPr="00A871C4" w:rsidRDefault="00F95389" w:rsidP="00610150">
            <w:pPr>
              <w:pStyle w:val="ListParagraph"/>
              <w:numPr>
                <w:ilvl w:val="0"/>
                <w:numId w:val="11"/>
              </w:numPr>
              <w:spacing w:after="0" w:line="240" w:lineRule="auto"/>
              <w:ind w:left="426" w:hanging="284"/>
              <w:contextualSpacing w:val="0"/>
              <w:rPr>
                <w:rFonts w:ascii="Tahoma" w:hAnsi="Tahoma" w:cs="Tahoma"/>
                <w:b/>
                <w:sz w:val="18"/>
                <w:szCs w:val="18"/>
              </w:rPr>
            </w:pPr>
            <w:r w:rsidRPr="00A871C4">
              <w:rPr>
                <w:rFonts w:ascii="Tahoma" w:hAnsi="Tahoma" w:cs="Tahoma"/>
                <w:b/>
                <w:sz w:val="18"/>
                <w:szCs w:val="18"/>
              </w:rPr>
              <w:t xml:space="preserve">Desired outcomes </w:t>
            </w:r>
            <w:r w:rsidRPr="00A871C4">
              <w:rPr>
                <w:rFonts w:ascii="Tahoma" w:hAnsi="Tahoma" w:cs="Tahoma"/>
                <w:i/>
                <w:sz w:val="18"/>
                <w:szCs w:val="18"/>
              </w:rPr>
              <w:t>(desired outcomes and how they will be measured)</w:t>
            </w:r>
          </w:p>
        </w:tc>
        <w:tc>
          <w:tcPr>
            <w:tcW w:w="4778" w:type="dxa"/>
            <w:gridSpan w:val="3"/>
            <w:shd w:val="clear" w:color="auto" w:fill="CFDCE3"/>
          </w:tcPr>
          <w:p w14:paraId="73507DB5" w14:textId="0442F38E" w:rsidR="00F95389" w:rsidRPr="00A871C4" w:rsidRDefault="00F95389" w:rsidP="00703958">
            <w:pPr>
              <w:spacing w:after="0" w:line="240" w:lineRule="auto"/>
              <w:rPr>
                <w:rFonts w:ascii="Tahoma" w:hAnsi="Tahoma" w:cs="Tahoma"/>
                <w:b/>
                <w:sz w:val="18"/>
                <w:szCs w:val="18"/>
              </w:rPr>
            </w:pPr>
            <w:r w:rsidRPr="00A871C4">
              <w:rPr>
                <w:rFonts w:ascii="Tahoma" w:hAnsi="Tahoma" w:cs="Tahoma"/>
                <w:sz w:val="18"/>
                <w:szCs w:val="18"/>
              </w:rPr>
              <w:t>Success criteria</w:t>
            </w:r>
          </w:p>
        </w:tc>
      </w:tr>
      <w:tr w:rsidR="00F95389" w:rsidRPr="006A4BB9" w14:paraId="00CC5AC2" w14:textId="77777777" w:rsidTr="006E041F">
        <w:trPr>
          <w:trHeight w:val="299"/>
        </w:trPr>
        <w:tc>
          <w:tcPr>
            <w:tcW w:w="814" w:type="dxa"/>
            <w:tcMar>
              <w:top w:w="57" w:type="dxa"/>
              <w:bottom w:w="57" w:type="dxa"/>
            </w:tcMar>
          </w:tcPr>
          <w:p w14:paraId="5ECACA70" w14:textId="77777777" w:rsidR="00F95389" w:rsidRPr="00A871C4" w:rsidRDefault="00F95389" w:rsidP="00610150">
            <w:pPr>
              <w:pStyle w:val="ListParagraph"/>
              <w:numPr>
                <w:ilvl w:val="0"/>
                <w:numId w:val="13"/>
              </w:numPr>
              <w:tabs>
                <w:tab w:val="left" w:pos="142"/>
              </w:tabs>
              <w:spacing w:after="0" w:line="240" w:lineRule="auto"/>
              <w:ind w:left="426"/>
              <w:contextualSpacing w:val="0"/>
              <w:jc w:val="both"/>
              <w:rPr>
                <w:rFonts w:ascii="Tahoma" w:hAnsi="Tahoma" w:cs="Tahoma"/>
                <w:b/>
                <w:sz w:val="18"/>
                <w:szCs w:val="18"/>
              </w:rPr>
            </w:pPr>
          </w:p>
        </w:tc>
        <w:tc>
          <w:tcPr>
            <w:tcW w:w="9825" w:type="dxa"/>
            <w:gridSpan w:val="4"/>
            <w:tcMar>
              <w:top w:w="57" w:type="dxa"/>
              <w:bottom w:w="57" w:type="dxa"/>
            </w:tcMar>
          </w:tcPr>
          <w:p w14:paraId="24C5171C" w14:textId="128CE873" w:rsidR="00F95389" w:rsidRPr="00A871C4" w:rsidRDefault="00B62C9A" w:rsidP="00E17FC3">
            <w:pPr>
              <w:spacing w:after="0"/>
              <w:rPr>
                <w:rFonts w:ascii="Tahoma" w:hAnsi="Tahoma" w:cs="Tahoma"/>
                <w:sz w:val="18"/>
                <w:szCs w:val="18"/>
              </w:rPr>
            </w:pPr>
            <w:r>
              <w:rPr>
                <w:rFonts w:ascii="Tahoma" w:hAnsi="Tahoma" w:cs="Tahoma"/>
                <w:sz w:val="18"/>
                <w:szCs w:val="18"/>
              </w:rPr>
              <w:t xml:space="preserve">More rigorous and consistent standards in lesson planning and delivery. QA schedule (whole school and external) reviews and informs. Whole school CPD programme weekly focussed on high quality T&amp;L strategies and </w:t>
            </w:r>
            <w:r w:rsidR="00E17FC3">
              <w:rPr>
                <w:rFonts w:ascii="Tahoma" w:hAnsi="Tahoma" w:cs="Tahoma"/>
                <w:sz w:val="18"/>
                <w:szCs w:val="18"/>
              </w:rPr>
              <w:t>new AHT and</w:t>
            </w:r>
            <w:r>
              <w:rPr>
                <w:rFonts w:ascii="Tahoma" w:hAnsi="Tahoma" w:cs="Tahoma"/>
                <w:sz w:val="18"/>
                <w:szCs w:val="18"/>
              </w:rPr>
              <w:t xml:space="preserve"> coaching team</w:t>
            </w:r>
            <w:r w:rsidR="00E17FC3">
              <w:rPr>
                <w:rFonts w:ascii="Tahoma" w:hAnsi="Tahoma" w:cs="Tahoma"/>
                <w:sz w:val="18"/>
                <w:szCs w:val="18"/>
              </w:rPr>
              <w:t xml:space="preserve"> to develop leadership of T&amp;L and target support for individual staff. </w:t>
            </w:r>
            <w:r w:rsidR="00C244EF">
              <w:rPr>
                <w:rFonts w:ascii="Tahoma" w:hAnsi="Tahoma" w:cs="Tahoma"/>
                <w:sz w:val="18"/>
                <w:szCs w:val="18"/>
              </w:rPr>
              <w:t>Improved transition between KS2 and KS3 curriculum using CPD and</w:t>
            </w:r>
            <w:r w:rsidR="008B1421">
              <w:rPr>
                <w:rFonts w:ascii="Tahoma" w:hAnsi="Tahoma" w:cs="Tahoma"/>
                <w:sz w:val="18"/>
                <w:szCs w:val="18"/>
              </w:rPr>
              <w:t xml:space="preserve"> cross phase</w:t>
            </w:r>
            <w:r w:rsidR="00C244EF">
              <w:rPr>
                <w:rFonts w:ascii="Tahoma" w:hAnsi="Tahoma" w:cs="Tahoma"/>
                <w:sz w:val="18"/>
                <w:szCs w:val="18"/>
              </w:rPr>
              <w:t xml:space="preserve"> partnership</w:t>
            </w:r>
            <w:r w:rsidR="008B1421">
              <w:rPr>
                <w:rFonts w:ascii="Tahoma" w:hAnsi="Tahoma" w:cs="Tahoma"/>
                <w:sz w:val="18"/>
                <w:szCs w:val="18"/>
              </w:rPr>
              <w:t xml:space="preserve"> work</w:t>
            </w:r>
            <w:r w:rsidR="00C244EF">
              <w:rPr>
                <w:rFonts w:ascii="Tahoma" w:hAnsi="Tahoma" w:cs="Tahoma"/>
                <w:sz w:val="18"/>
                <w:szCs w:val="18"/>
              </w:rPr>
              <w:t xml:space="preserve"> with Core and Foundation subjects.</w:t>
            </w:r>
          </w:p>
        </w:tc>
        <w:tc>
          <w:tcPr>
            <w:tcW w:w="4778" w:type="dxa"/>
            <w:gridSpan w:val="3"/>
          </w:tcPr>
          <w:p w14:paraId="381460A5" w14:textId="07634A67" w:rsidR="00F95389" w:rsidRPr="008610EA" w:rsidRDefault="00AE4FF4" w:rsidP="00E31689">
            <w:pPr>
              <w:spacing w:after="0" w:line="240" w:lineRule="auto"/>
              <w:rPr>
                <w:rFonts w:ascii="Tahoma" w:hAnsi="Tahoma" w:cs="Tahoma"/>
                <w:sz w:val="18"/>
                <w:szCs w:val="18"/>
                <w:highlight w:val="yellow"/>
              </w:rPr>
            </w:pPr>
            <w:r w:rsidRPr="00B4724C">
              <w:rPr>
                <w:rFonts w:ascii="Tahoma" w:hAnsi="Tahoma" w:cs="Tahoma"/>
                <w:sz w:val="18"/>
                <w:szCs w:val="18"/>
              </w:rPr>
              <w:t xml:space="preserve">Quality of education will be graded as no less than </w:t>
            </w:r>
            <w:r w:rsidR="00780F46">
              <w:rPr>
                <w:rFonts w:ascii="Tahoma" w:hAnsi="Tahoma" w:cs="Tahoma"/>
                <w:sz w:val="18"/>
                <w:szCs w:val="18"/>
              </w:rPr>
              <w:t>requires improvement by July 202</w:t>
            </w:r>
            <w:r w:rsidRPr="00B4724C">
              <w:rPr>
                <w:rFonts w:ascii="Tahoma" w:hAnsi="Tahoma" w:cs="Tahoma"/>
                <w:sz w:val="18"/>
                <w:szCs w:val="18"/>
              </w:rPr>
              <w:t>0. Subject level implementation plans will be in place at KS3 building on prior learning by Summer 2020. Inadequate Teaching and le</w:t>
            </w:r>
            <w:r w:rsidR="00BB6F22">
              <w:rPr>
                <w:rFonts w:ascii="Tahoma" w:hAnsi="Tahoma" w:cs="Tahoma"/>
                <w:sz w:val="18"/>
                <w:szCs w:val="18"/>
              </w:rPr>
              <w:t>arning will be eradicated by Feb</w:t>
            </w:r>
            <w:r w:rsidRPr="00B4724C">
              <w:rPr>
                <w:rFonts w:ascii="Tahoma" w:hAnsi="Tahoma" w:cs="Tahoma"/>
                <w:sz w:val="18"/>
                <w:szCs w:val="18"/>
              </w:rPr>
              <w:t xml:space="preserve"> 2020. The large majority of lessons will be judged as good or better by July 2020, with student progress being the key performance indicator. </w:t>
            </w:r>
          </w:p>
        </w:tc>
      </w:tr>
      <w:tr w:rsidR="00F95389" w:rsidRPr="003865EF" w14:paraId="02B31BF4" w14:textId="77777777" w:rsidTr="006E041F">
        <w:tc>
          <w:tcPr>
            <w:tcW w:w="814" w:type="dxa"/>
            <w:tcMar>
              <w:top w:w="57" w:type="dxa"/>
              <w:bottom w:w="57" w:type="dxa"/>
            </w:tcMar>
          </w:tcPr>
          <w:p w14:paraId="3AC27C86" w14:textId="4983AD5F" w:rsidR="00F95389" w:rsidRPr="00A871C4" w:rsidRDefault="00F95389" w:rsidP="00610150">
            <w:pPr>
              <w:pStyle w:val="ListParagraph"/>
              <w:numPr>
                <w:ilvl w:val="0"/>
                <w:numId w:val="13"/>
              </w:numPr>
              <w:tabs>
                <w:tab w:val="left" w:pos="142"/>
              </w:tabs>
              <w:spacing w:after="0" w:line="240" w:lineRule="auto"/>
              <w:ind w:left="426"/>
              <w:contextualSpacing w:val="0"/>
              <w:jc w:val="both"/>
              <w:rPr>
                <w:rFonts w:ascii="Tahoma" w:hAnsi="Tahoma" w:cs="Tahoma"/>
                <w:b/>
                <w:sz w:val="18"/>
                <w:szCs w:val="18"/>
              </w:rPr>
            </w:pPr>
          </w:p>
        </w:tc>
        <w:tc>
          <w:tcPr>
            <w:tcW w:w="9825" w:type="dxa"/>
            <w:gridSpan w:val="4"/>
            <w:tcMar>
              <w:top w:w="57" w:type="dxa"/>
              <w:bottom w:w="57" w:type="dxa"/>
            </w:tcMar>
          </w:tcPr>
          <w:p w14:paraId="522FF56D" w14:textId="7AE12E61" w:rsidR="00F95389" w:rsidRPr="00E17FC3" w:rsidRDefault="00E17FC3" w:rsidP="00E17FC3">
            <w:pPr>
              <w:spacing w:after="0"/>
              <w:rPr>
                <w:rFonts w:ascii="Tahoma" w:hAnsi="Tahoma" w:cs="Tahoma"/>
                <w:color w:val="000000" w:themeColor="text1"/>
                <w:sz w:val="18"/>
                <w:szCs w:val="18"/>
              </w:rPr>
            </w:pPr>
            <w:r w:rsidRPr="00E17FC3">
              <w:rPr>
                <w:rFonts w:ascii="Tahoma" w:hAnsi="Tahoma" w:cs="Tahoma"/>
                <w:sz w:val="18"/>
                <w:szCs w:val="18"/>
              </w:rPr>
              <w:t xml:space="preserve">Overt classroom focus on PP pupils. Focus 5 pupils for each class selected by subject teacher with priority for PPG </w:t>
            </w:r>
            <w:r w:rsidRPr="00E17FC3">
              <w:rPr>
                <w:rFonts w:ascii="Tahoma" w:hAnsi="Tahoma" w:cs="Tahoma"/>
                <w:sz w:val="18"/>
                <w:szCs w:val="18"/>
              </w:rPr>
              <w:lastRenderedPageBreak/>
              <w:t xml:space="preserve">underachievers.  </w:t>
            </w:r>
            <w:r w:rsidRPr="00E17FC3">
              <w:rPr>
                <w:rFonts w:ascii="Tahoma" w:hAnsi="Tahoma" w:cs="Tahoma"/>
                <w:color w:val="000000" w:themeColor="text1"/>
                <w:sz w:val="18"/>
                <w:szCs w:val="18"/>
              </w:rPr>
              <w:t xml:space="preserve">Focus 5 are the priority for progress measurement, first 5 books marked, questioning throughout the lesson and support with learning tasks - evidenced through PP voice, book scrutiny, lesson visits and progress data. </w:t>
            </w:r>
            <w:r w:rsidRPr="00E17FC3">
              <w:rPr>
                <w:rFonts w:ascii="Tahoma" w:hAnsi="Tahoma" w:cs="Tahoma"/>
                <w:sz w:val="18"/>
                <w:szCs w:val="18"/>
              </w:rPr>
              <w:t>Focus 5 names reviewed e</w:t>
            </w:r>
            <w:r>
              <w:rPr>
                <w:rFonts w:ascii="Tahoma" w:hAnsi="Tahoma" w:cs="Tahoma"/>
                <w:sz w:val="18"/>
                <w:szCs w:val="18"/>
              </w:rPr>
              <w:t xml:space="preserve">ach term and </w:t>
            </w:r>
            <w:r w:rsidRPr="00E17FC3">
              <w:rPr>
                <w:rFonts w:ascii="Tahoma" w:hAnsi="Tahoma" w:cs="Tahoma"/>
                <w:color w:val="000000" w:themeColor="text1"/>
                <w:sz w:val="18"/>
                <w:szCs w:val="18"/>
              </w:rPr>
              <w:t>p</w:t>
            </w:r>
            <w:r>
              <w:rPr>
                <w:rFonts w:ascii="Tahoma" w:hAnsi="Tahoma" w:cs="Tahoma"/>
                <w:color w:val="000000" w:themeColor="text1"/>
                <w:sz w:val="18"/>
                <w:szCs w:val="18"/>
              </w:rPr>
              <w:t>rioritised for all intervention.</w:t>
            </w:r>
          </w:p>
        </w:tc>
        <w:tc>
          <w:tcPr>
            <w:tcW w:w="4778" w:type="dxa"/>
            <w:gridSpan w:val="3"/>
          </w:tcPr>
          <w:p w14:paraId="36E8F10E" w14:textId="74FBB4FA" w:rsidR="00F95389" w:rsidRDefault="008610EA" w:rsidP="00497D2D">
            <w:pPr>
              <w:spacing w:after="0" w:line="240" w:lineRule="auto"/>
              <w:rPr>
                <w:rFonts w:ascii="Tahoma" w:hAnsi="Tahoma" w:cs="Tahoma"/>
                <w:sz w:val="18"/>
                <w:szCs w:val="18"/>
              </w:rPr>
            </w:pPr>
            <w:r>
              <w:rPr>
                <w:rFonts w:ascii="Tahoma" w:hAnsi="Tahoma" w:cs="Tahoma"/>
                <w:sz w:val="18"/>
                <w:szCs w:val="18"/>
              </w:rPr>
              <w:lastRenderedPageBreak/>
              <w:t>Progress 8 PP p</w:t>
            </w:r>
            <w:r w:rsidR="00AE4FF4">
              <w:rPr>
                <w:rFonts w:ascii="Tahoma" w:hAnsi="Tahoma" w:cs="Tahoma"/>
                <w:sz w:val="18"/>
                <w:szCs w:val="18"/>
              </w:rPr>
              <w:t>upils at national average (2020</w:t>
            </w:r>
            <w:r w:rsidR="00BB6F22">
              <w:rPr>
                <w:rFonts w:ascii="Tahoma" w:hAnsi="Tahoma" w:cs="Tahoma"/>
                <w:sz w:val="18"/>
                <w:szCs w:val="18"/>
              </w:rPr>
              <w:t xml:space="preserve"> target</w:t>
            </w:r>
            <w:r>
              <w:rPr>
                <w:rFonts w:ascii="Tahoma" w:hAnsi="Tahoma" w:cs="Tahoma"/>
                <w:sz w:val="18"/>
                <w:szCs w:val="18"/>
              </w:rPr>
              <w:t xml:space="preserve"> -</w:t>
            </w:r>
            <w:r>
              <w:rPr>
                <w:rFonts w:ascii="Tahoma" w:hAnsi="Tahoma" w:cs="Tahoma"/>
                <w:sz w:val="18"/>
                <w:szCs w:val="18"/>
              </w:rPr>
              <w:lastRenderedPageBreak/>
              <w:t>0.4</w:t>
            </w:r>
            <w:r w:rsidR="00780F46">
              <w:rPr>
                <w:rFonts w:ascii="Tahoma" w:hAnsi="Tahoma" w:cs="Tahoma"/>
                <w:sz w:val="18"/>
                <w:szCs w:val="18"/>
              </w:rPr>
              <w:t>4</w:t>
            </w:r>
            <w:r w:rsidR="00BB6F22">
              <w:rPr>
                <w:rFonts w:ascii="Tahoma" w:hAnsi="Tahoma" w:cs="Tahoma"/>
                <w:sz w:val="18"/>
                <w:szCs w:val="18"/>
              </w:rPr>
              <w:t>, future target to align with National Other</w:t>
            </w:r>
            <w:r>
              <w:rPr>
                <w:rFonts w:ascii="Tahoma" w:hAnsi="Tahoma" w:cs="Tahoma"/>
                <w:sz w:val="18"/>
                <w:szCs w:val="18"/>
              </w:rPr>
              <w:t>)</w:t>
            </w:r>
          </w:p>
          <w:p w14:paraId="2B3AD427" w14:textId="77777777" w:rsidR="008610EA" w:rsidRDefault="008610EA" w:rsidP="00497D2D">
            <w:pPr>
              <w:spacing w:after="0" w:line="240" w:lineRule="auto"/>
              <w:rPr>
                <w:rFonts w:ascii="Tahoma" w:hAnsi="Tahoma" w:cs="Tahoma"/>
                <w:sz w:val="18"/>
                <w:szCs w:val="18"/>
              </w:rPr>
            </w:pPr>
          </w:p>
          <w:p w14:paraId="14E72640" w14:textId="24469046" w:rsidR="008610EA" w:rsidRPr="00A871C4" w:rsidRDefault="00AE4FF4" w:rsidP="00780F46">
            <w:pPr>
              <w:spacing w:after="0" w:line="240" w:lineRule="auto"/>
              <w:rPr>
                <w:rFonts w:ascii="Tahoma" w:hAnsi="Tahoma" w:cs="Tahoma"/>
                <w:sz w:val="18"/>
                <w:szCs w:val="18"/>
              </w:rPr>
            </w:pPr>
            <w:r>
              <w:rPr>
                <w:rFonts w:ascii="Tahoma" w:hAnsi="Tahoma" w:cs="Tahoma"/>
                <w:sz w:val="18"/>
                <w:szCs w:val="18"/>
              </w:rPr>
              <w:t>(2019 S</w:t>
            </w:r>
            <w:r w:rsidR="008610EA">
              <w:rPr>
                <w:rFonts w:ascii="Tahoma" w:hAnsi="Tahoma" w:cs="Tahoma"/>
                <w:sz w:val="18"/>
                <w:szCs w:val="18"/>
              </w:rPr>
              <w:t>t Gabriel’s PP pupils P8 -1.</w:t>
            </w:r>
            <w:r w:rsidR="00780F46">
              <w:rPr>
                <w:rFonts w:ascii="Tahoma" w:hAnsi="Tahoma" w:cs="Tahoma"/>
                <w:sz w:val="18"/>
                <w:szCs w:val="18"/>
              </w:rPr>
              <w:t>15</w:t>
            </w:r>
            <w:r w:rsidR="008610EA">
              <w:rPr>
                <w:rFonts w:ascii="Tahoma" w:hAnsi="Tahoma" w:cs="Tahoma"/>
                <w:sz w:val="18"/>
                <w:szCs w:val="18"/>
              </w:rPr>
              <w:t>)</w:t>
            </w:r>
          </w:p>
        </w:tc>
      </w:tr>
      <w:tr w:rsidR="006E041F" w:rsidRPr="003865EF" w14:paraId="6834F9B6" w14:textId="77777777" w:rsidTr="006E041F">
        <w:tc>
          <w:tcPr>
            <w:tcW w:w="814" w:type="dxa"/>
            <w:tcMar>
              <w:top w:w="57" w:type="dxa"/>
              <w:bottom w:w="57" w:type="dxa"/>
            </w:tcMar>
          </w:tcPr>
          <w:p w14:paraId="2C4403AF" w14:textId="77777777" w:rsidR="006E041F" w:rsidRPr="00A871C4" w:rsidRDefault="006E041F" w:rsidP="00610150">
            <w:pPr>
              <w:pStyle w:val="ListParagraph"/>
              <w:numPr>
                <w:ilvl w:val="0"/>
                <w:numId w:val="13"/>
              </w:numPr>
              <w:tabs>
                <w:tab w:val="left" w:pos="142"/>
              </w:tabs>
              <w:spacing w:after="0" w:line="240" w:lineRule="auto"/>
              <w:ind w:left="426"/>
              <w:contextualSpacing w:val="0"/>
              <w:jc w:val="both"/>
              <w:rPr>
                <w:rFonts w:ascii="Tahoma" w:hAnsi="Tahoma" w:cs="Tahoma"/>
                <w:b/>
                <w:sz w:val="18"/>
                <w:szCs w:val="18"/>
              </w:rPr>
            </w:pPr>
          </w:p>
        </w:tc>
        <w:tc>
          <w:tcPr>
            <w:tcW w:w="9825" w:type="dxa"/>
            <w:gridSpan w:val="4"/>
            <w:tcMar>
              <w:top w:w="57" w:type="dxa"/>
              <w:bottom w:w="57" w:type="dxa"/>
            </w:tcMar>
          </w:tcPr>
          <w:p w14:paraId="484E1237" w14:textId="3A0E7237" w:rsidR="006E041F" w:rsidRPr="00A871C4" w:rsidRDefault="006E041F" w:rsidP="006E041F">
            <w:pPr>
              <w:spacing w:after="0"/>
              <w:rPr>
                <w:rFonts w:ascii="Tahoma" w:hAnsi="Tahoma" w:cs="Tahoma"/>
                <w:sz w:val="18"/>
                <w:szCs w:val="18"/>
              </w:rPr>
            </w:pPr>
            <w:r>
              <w:rPr>
                <w:rFonts w:ascii="Tahoma" w:hAnsi="Tahoma" w:cs="Tahoma"/>
                <w:sz w:val="18"/>
                <w:szCs w:val="18"/>
              </w:rPr>
              <w:t>Improve the quality and consistency of marking across the school to ensure that pupil response to feedback drives improvement in PP pupils. Focus 5 students prioritised for feedback first and in QA schedule</w:t>
            </w:r>
            <w:r w:rsidRPr="00E17FC3">
              <w:rPr>
                <w:rFonts w:ascii="Tahoma" w:hAnsi="Tahoma" w:cs="Tahoma"/>
                <w:color w:val="000000" w:themeColor="text1"/>
                <w:sz w:val="18"/>
                <w:szCs w:val="18"/>
              </w:rPr>
              <w:t xml:space="preserve"> </w:t>
            </w:r>
            <w:r>
              <w:rPr>
                <w:rFonts w:ascii="Tahoma" w:hAnsi="Tahoma" w:cs="Tahoma"/>
                <w:color w:val="000000" w:themeColor="text1"/>
                <w:sz w:val="18"/>
                <w:szCs w:val="18"/>
              </w:rPr>
              <w:t>(</w:t>
            </w:r>
            <w:r w:rsidRPr="00E17FC3">
              <w:rPr>
                <w:rFonts w:ascii="Tahoma" w:hAnsi="Tahoma" w:cs="Tahoma"/>
                <w:color w:val="000000" w:themeColor="text1"/>
                <w:sz w:val="18"/>
                <w:szCs w:val="18"/>
              </w:rPr>
              <w:t xml:space="preserve">PP voice, </w:t>
            </w:r>
            <w:r>
              <w:rPr>
                <w:rFonts w:ascii="Tahoma" w:hAnsi="Tahoma" w:cs="Tahoma"/>
                <w:color w:val="000000" w:themeColor="text1"/>
                <w:sz w:val="18"/>
                <w:szCs w:val="18"/>
              </w:rPr>
              <w:t>book scrutiny and</w:t>
            </w:r>
            <w:r w:rsidRPr="00E17FC3">
              <w:rPr>
                <w:rFonts w:ascii="Tahoma" w:hAnsi="Tahoma" w:cs="Tahoma"/>
                <w:color w:val="000000" w:themeColor="text1"/>
                <w:sz w:val="18"/>
                <w:szCs w:val="18"/>
              </w:rPr>
              <w:t xml:space="preserve"> lesson visits</w:t>
            </w:r>
            <w:r>
              <w:rPr>
                <w:rFonts w:ascii="Tahoma" w:hAnsi="Tahoma" w:cs="Tahoma"/>
                <w:color w:val="000000" w:themeColor="text1"/>
                <w:sz w:val="18"/>
                <w:szCs w:val="18"/>
              </w:rPr>
              <w:t>)</w:t>
            </w:r>
            <w:r>
              <w:rPr>
                <w:rFonts w:ascii="Tahoma" w:hAnsi="Tahoma" w:cs="Tahoma"/>
                <w:sz w:val="18"/>
                <w:szCs w:val="18"/>
              </w:rPr>
              <w:t xml:space="preserve"> </w:t>
            </w:r>
          </w:p>
        </w:tc>
        <w:tc>
          <w:tcPr>
            <w:tcW w:w="4778" w:type="dxa"/>
            <w:gridSpan w:val="3"/>
          </w:tcPr>
          <w:p w14:paraId="761D96F4" w14:textId="0A76E22E" w:rsidR="006E041F" w:rsidRPr="00B4724C" w:rsidRDefault="00142498" w:rsidP="006E041F">
            <w:pPr>
              <w:spacing w:after="0" w:line="240" w:lineRule="auto"/>
              <w:rPr>
                <w:rFonts w:ascii="Tahoma" w:hAnsi="Tahoma" w:cs="Tahoma"/>
                <w:sz w:val="18"/>
                <w:szCs w:val="18"/>
              </w:rPr>
            </w:pPr>
            <w:r w:rsidRPr="00B4724C">
              <w:rPr>
                <w:rFonts w:ascii="Tahoma" w:hAnsi="Tahoma" w:cs="Tahoma"/>
                <w:sz w:val="18"/>
                <w:szCs w:val="18"/>
              </w:rPr>
              <w:t>Marking and feedback will consistently focus upon the knowledge or skills to get to the next level.</w:t>
            </w:r>
            <w:r w:rsidR="002F418C">
              <w:rPr>
                <w:rFonts w:ascii="Tahoma" w:hAnsi="Tahoma" w:cs="Tahoma"/>
                <w:sz w:val="18"/>
                <w:szCs w:val="18"/>
              </w:rPr>
              <w:t xml:space="preserve"> Book scrutiny each month of PP</w:t>
            </w:r>
            <w:r w:rsidRPr="00B4724C">
              <w:rPr>
                <w:rFonts w:ascii="Tahoma" w:hAnsi="Tahoma" w:cs="Tahoma"/>
                <w:sz w:val="18"/>
                <w:szCs w:val="18"/>
              </w:rPr>
              <w:t xml:space="preserve"> pupils will reflect students consistently addressing feedback in their responses.  </w:t>
            </w:r>
          </w:p>
        </w:tc>
      </w:tr>
      <w:tr w:rsidR="006E041F" w:rsidRPr="006A4BB9" w14:paraId="49BD6730" w14:textId="77777777" w:rsidTr="006E041F">
        <w:tc>
          <w:tcPr>
            <w:tcW w:w="814" w:type="dxa"/>
            <w:tcMar>
              <w:top w:w="57" w:type="dxa"/>
              <w:bottom w:w="57" w:type="dxa"/>
            </w:tcMar>
          </w:tcPr>
          <w:p w14:paraId="535CAAAF" w14:textId="77777777" w:rsidR="006E041F" w:rsidRPr="00A871C4" w:rsidRDefault="006E041F" w:rsidP="00610150">
            <w:pPr>
              <w:pStyle w:val="ListParagraph"/>
              <w:numPr>
                <w:ilvl w:val="0"/>
                <w:numId w:val="13"/>
              </w:numPr>
              <w:tabs>
                <w:tab w:val="left" w:pos="142"/>
              </w:tabs>
              <w:spacing w:after="0" w:line="240" w:lineRule="auto"/>
              <w:ind w:left="426"/>
              <w:contextualSpacing w:val="0"/>
              <w:jc w:val="both"/>
              <w:rPr>
                <w:rFonts w:ascii="Tahoma" w:hAnsi="Tahoma" w:cs="Tahoma"/>
                <w:b/>
                <w:sz w:val="18"/>
                <w:szCs w:val="18"/>
              </w:rPr>
            </w:pPr>
          </w:p>
        </w:tc>
        <w:tc>
          <w:tcPr>
            <w:tcW w:w="9825" w:type="dxa"/>
            <w:gridSpan w:val="4"/>
            <w:tcMar>
              <w:top w:w="57" w:type="dxa"/>
              <w:bottom w:w="57" w:type="dxa"/>
            </w:tcMar>
          </w:tcPr>
          <w:p w14:paraId="250CE72C" w14:textId="72B2D50A" w:rsidR="006E041F" w:rsidRPr="00A871C4" w:rsidRDefault="00AE4FF4" w:rsidP="006E041F">
            <w:pPr>
              <w:spacing w:after="0" w:line="240" w:lineRule="auto"/>
              <w:rPr>
                <w:rFonts w:ascii="Tahoma" w:hAnsi="Tahoma" w:cs="Tahoma"/>
                <w:sz w:val="18"/>
                <w:szCs w:val="18"/>
              </w:rPr>
            </w:pPr>
            <w:r>
              <w:rPr>
                <w:rFonts w:ascii="Tahoma" w:hAnsi="Tahoma" w:cs="Tahoma"/>
                <w:sz w:val="18"/>
                <w:szCs w:val="18"/>
              </w:rPr>
              <w:t>Improve outcomes for Higher PPG students by</w:t>
            </w:r>
            <w:r w:rsidR="00142498">
              <w:rPr>
                <w:rFonts w:ascii="Tahoma" w:hAnsi="Tahoma" w:cs="Tahoma"/>
                <w:sz w:val="18"/>
                <w:szCs w:val="18"/>
              </w:rPr>
              <w:t xml:space="preserve"> increased pace and challenge in lessons,</w:t>
            </w:r>
            <w:r>
              <w:rPr>
                <w:rFonts w:ascii="Tahoma" w:hAnsi="Tahoma" w:cs="Tahoma"/>
                <w:sz w:val="18"/>
                <w:szCs w:val="18"/>
              </w:rPr>
              <w:t xml:space="preserve"> individual mentoring, masterclass programs </w:t>
            </w:r>
            <w:r w:rsidR="00BB6F22">
              <w:rPr>
                <w:rFonts w:ascii="Tahoma" w:hAnsi="Tahoma" w:cs="Tahoma"/>
                <w:sz w:val="18"/>
                <w:szCs w:val="18"/>
              </w:rPr>
              <w:t xml:space="preserve">running </w:t>
            </w:r>
            <w:r>
              <w:rPr>
                <w:rFonts w:ascii="Tahoma" w:hAnsi="Tahoma" w:cs="Tahoma"/>
                <w:sz w:val="18"/>
                <w:szCs w:val="18"/>
              </w:rPr>
              <w:t xml:space="preserve">in </w:t>
            </w:r>
            <w:r w:rsidR="00BB6F22">
              <w:rPr>
                <w:rFonts w:ascii="Tahoma" w:hAnsi="Tahoma" w:cs="Tahoma"/>
                <w:sz w:val="18"/>
                <w:szCs w:val="18"/>
              </w:rPr>
              <w:t xml:space="preserve">first </w:t>
            </w:r>
            <w:r>
              <w:rPr>
                <w:rFonts w:ascii="Tahoma" w:hAnsi="Tahoma" w:cs="Tahoma"/>
                <w:sz w:val="18"/>
                <w:szCs w:val="18"/>
              </w:rPr>
              <w:t xml:space="preserve">Y10 </w:t>
            </w:r>
            <w:r w:rsidR="00BB6F22">
              <w:rPr>
                <w:rFonts w:ascii="Tahoma" w:hAnsi="Tahoma" w:cs="Tahoma"/>
                <w:sz w:val="18"/>
                <w:szCs w:val="18"/>
              </w:rPr>
              <w:t xml:space="preserve">(November) </w:t>
            </w:r>
            <w:r>
              <w:rPr>
                <w:rFonts w:ascii="Tahoma" w:hAnsi="Tahoma" w:cs="Tahoma"/>
                <w:sz w:val="18"/>
                <w:szCs w:val="18"/>
              </w:rPr>
              <w:t xml:space="preserve">and </w:t>
            </w:r>
            <w:r w:rsidR="00BB6F22">
              <w:rPr>
                <w:rFonts w:ascii="Tahoma" w:hAnsi="Tahoma" w:cs="Tahoma"/>
                <w:sz w:val="18"/>
                <w:szCs w:val="18"/>
              </w:rPr>
              <w:t xml:space="preserve">then </w:t>
            </w:r>
            <w:r>
              <w:rPr>
                <w:rFonts w:ascii="Tahoma" w:hAnsi="Tahoma" w:cs="Tahoma"/>
                <w:sz w:val="18"/>
                <w:szCs w:val="18"/>
              </w:rPr>
              <w:t xml:space="preserve">Y9 and targeted study support for Grades 7-9 across subject areas.  </w:t>
            </w:r>
          </w:p>
        </w:tc>
        <w:tc>
          <w:tcPr>
            <w:tcW w:w="4778" w:type="dxa"/>
            <w:gridSpan w:val="3"/>
          </w:tcPr>
          <w:p w14:paraId="6F3D70DA" w14:textId="775AD506" w:rsidR="00E75D48" w:rsidRPr="00B4724C" w:rsidRDefault="00780F46" w:rsidP="00E75D48">
            <w:pPr>
              <w:spacing w:after="0"/>
              <w:rPr>
                <w:rFonts w:ascii="Tahoma" w:hAnsi="Tahoma" w:cs="Tahoma"/>
                <w:color w:val="auto"/>
                <w:sz w:val="18"/>
                <w:szCs w:val="18"/>
              </w:rPr>
            </w:pPr>
            <w:r>
              <w:rPr>
                <w:rFonts w:ascii="Tahoma" w:hAnsi="Tahoma" w:cs="Tahoma"/>
                <w:color w:val="auto"/>
                <w:sz w:val="18"/>
                <w:szCs w:val="18"/>
              </w:rPr>
              <w:t>Progress Target High PPG 202</w:t>
            </w:r>
            <w:r w:rsidR="00E75D48" w:rsidRPr="00B4724C">
              <w:rPr>
                <w:rFonts w:ascii="Tahoma" w:hAnsi="Tahoma" w:cs="Tahoma"/>
                <w:color w:val="auto"/>
                <w:sz w:val="18"/>
                <w:szCs w:val="18"/>
              </w:rPr>
              <w:t xml:space="preserve">0 +0.25 </w:t>
            </w:r>
            <w:r w:rsidR="00F271E5">
              <w:rPr>
                <w:rFonts w:ascii="Tahoma" w:hAnsi="Tahoma" w:cs="Tahoma"/>
                <w:color w:val="auto"/>
                <w:sz w:val="18"/>
                <w:szCs w:val="18"/>
              </w:rPr>
              <w:t>[</w:t>
            </w:r>
            <w:r w:rsidR="00BB6F22">
              <w:rPr>
                <w:rFonts w:ascii="Tahoma" w:hAnsi="Tahoma" w:cs="Tahoma"/>
                <w:color w:val="auto"/>
                <w:sz w:val="18"/>
                <w:szCs w:val="18"/>
              </w:rPr>
              <w:t xml:space="preserve">source </w:t>
            </w:r>
            <w:r w:rsidR="00F271E5">
              <w:rPr>
                <w:rFonts w:ascii="Tahoma" w:hAnsi="Tahoma" w:cs="Tahoma"/>
                <w:color w:val="auto"/>
                <w:sz w:val="18"/>
                <w:szCs w:val="18"/>
              </w:rPr>
              <w:t>4matrix]</w:t>
            </w:r>
          </w:p>
          <w:p w14:paraId="0112049B" w14:textId="141B6961" w:rsidR="006E041F" w:rsidRPr="00B4724C" w:rsidRDefault="006E041F" w:rsidP="006E041F">
            <w:pPr>
              <w:spacing w:after="0" w:line="240" w:lineRule="auto"/>
              <w:rPr>
                <w:rFonts w:ascii="Tahoma" w:hAnsi="Tahoma" w:cs="Tahoma"/>
                <w:sz w:val="18"/>
                <w:szCs w:val="18"/>
              </w:rPr>
            </w:pPr>
          </w:p>
          <w:p w14:paraId="7B0D5687" w14:textId="79954DAE" w:rsidR="00142498" w:rsidRPr="00B4724C" w:rsidRDefault="00142498" w:rsidP="006E041F">
            <w:pPr>
              <w:spacing w:after="0" w:line="240" w:lineRule="auto"/>
              <w:rPr>
                <w:rFonts w:ascii="Tahoma" w:hAnsi="Tahoma" w:cs="Tahoma"/>
                <w:sz w:val="18"/>
                <w:szCs w:val="18"/>
              </w:rPr>
            </w:pPr>
            <w:r w:rsidRPr="00B4724C">
              <w:rPr>
                <w:rFonts w:ascii="Tahoma" w:hAnsi="Tahoma" w:cs="Tahoma"/>
                <w:sz w:val="18"/>
                <w:szCs w:val="18"/>
              </w:rPr>
              <w:t>2019 St Gabriel’s High PP pupils -2.08)</w:t>
            </w:r>
          </w:p>
        </w:tc>
      </w:tr>
    </w:tbl>
    <w:p w14:paraId="7269CBCB" w14:textId="77777777" w:rsidR="00703958" w:rsidRPr="006A4BB9" w:rsidRDefault="00703958">
      <w:pPr>
        <w:rPr>
          <w:rFonts w:ascii="Tahoma" w:hAnsi="Tahoma" w:cs="Tahoma"/>
          <w:sz w:val="18"/>
          <w:szCs w:val="18"/>
        </w:rPr>
      </w:pPr>
      <w:r w:rsidRPr="006A4BB9">
        <w:rPr>
          <w:rFonts w:ascii="Tahoma" w:hAnsi="Tahoma" w:cs="Tahoma"/>
          <w:sz w:val="18"/>
          <w:szCs w:val="18"/>
        </w:rPr>
        <w:br w:type="page"/>
      </w:r>
    </w:p>
    <w:tbl>
      <w:tblPr>
        <w:tblStyle w:val="TableGrid"/>
        <w:tblW w:w="0" w:type="auto"/>
        <w:tblLook w:val="04A0" w:firstRow="1" w:lastRow="0" w:firstColumn="1" w:lastColumn="0" w:noHBand="0" w:noVBand="1"/>
      </w:tblPr>
      <w:tblGrid>
        <w:gridCol w:w="1877"/>
        <w:gridCol w:w="1568"/>
        <w:gridCol w:w="1345"/>
        <w:gridCol w:w="2997"/>
        <w:gridCol w:w="3244"/>
        <w:gridCol w:w="1481"/>
        <w:gridCol w:w="2548"/>
      </w:tblGrid>
      <w:tr w:rsidR="00814458" w:rsidRPr="006A4BB9" w14:paraId="7ED392AF" w14:textId="77777777" w:rsidTr="002D2E8E">
        <w:tc>
          <w:tcPr>
            <w:tcW w:w="0" w:type="auto"/>
            <w:gridSpan w:val="7"/>
            <w:shd w:val="clear" w:color="auto" w:fill="CFDCE3"/>
            <w:tcMar>
              <w:top w:w="57" w:type="dxa"/>
              <w:bottom w:w="57" w:type="dxa"/>
            </w:tcMar>
          </w:tcPr>
          <w:p w14:paraId="022C76BB" w14:textId="6FDDDE24" w:rsidR="00814458" w:rsidRPr="006A4BB9" w:rsidRDefault="00814458" w:rsidP="00610150">
            <w:pPr>
              <w:pStyle w:val="ListParagraph"/>
              <w:numPr>
                <w:ilvl w:val="0"/>
                <w:numId w:val="11"/>
              </w:numPr>
              <w:spacing w:after="0" w:line="240" w:lineRule="auto"/>
              <w:ind w:left="426" w:hanging="284"/>
              <w:contextualSpacing w:val="0"/>
              <w:rPr>
                <w:rFonts w:ascii="Tahoma" w:hAnsi="Tahoma" w:cs="Tahoma"/>
                <w:b/>
                <w:sz w:val="18"/>
                <w:szCs w:val="18"/>
              </w:rPr>
            </w:pPr>
            <w:r w:rsidRPr="006A4BB9">
              <w:rPr>
                <w:rFonts w:ascii="Tahoma" w:hAnsi="Tahoma" w:cs="Tahoma"/>
                <w:b/>
                <w:sz w:val="18"/>
                <w:szCs w:val="18"/>
              </w:rPr>
              <w:lastRenderedPageBreak/>
              <w:t xml:space="preserve">Planned expenditure </w:t>
            </w:r>
          </w:p>
        </w:tc>
      </w:tr>
      <w:tr w:rsidR="00E75D48" w:rsidRPr="006A4BB9" w14:paraId="09CEF42D" w14:textId="77777777" w:rsidTr="002010D1">
        <w:tc>
          <w:tcPr>
            <w:tcW w:w="0" w:type="auto"/>
            <w:gridSpan w:val="2"/>
            <w:shd w:val="clear" w:color="auto" w:fill="auto"/>
            <w:tcMar>
              <w:top w:w="57" w:type="dxa"/>
              <w:bottom w:w="57" w:type="dxa"/>
            </w:tcMar>
          </w:tcPr>
          <w:p w14:paraId="15AF50F8" w14:textId="77777777" w:rsidR="00814458" w:rsidRPr="006A4BB9" w:rsidRDefault="00814458" w:rsidP="00497D2D">
            <w:pPr>
              <w:pStyle w:val="ListParagraph"/>
              <w:spacing w:after="0" w:line="240" w:lineRule="auto"/>
              <w:ind w:left="0" w:hanging="357"/>
              <w:contextualSpacing w:val="0"/>
              <w:rPr>
                <w:rFonts w:ascii="Tahoma" w:hAnsi="Tahoma" w:cs="Tahoma"/>
                <w:b/>
                <w:sz w:val="18"/>
                <w:szCs w:val="18"/>
              </w:rPr>
            </w:pPr>
            <w:r w:rsidRPr="006A4BB9">
              <w:rPr>
                <w:rFonts w:ascii="Tahoma" w:hAnsi="Tahoma" w:cs="Tahoma"/>
                <w:b/>
                <w:sz w:val="18"/>
                <w:szCs w:val="18"/>
              </w:rPr>
              <w:t>Academic year</w:t>
            </w:r>
          </w:p>
        </w:tc>
        <w:tc>
          <w:tcPr>
            <w:tcW w:w="0" w:type="auto"/>
            <w:gridSpan w:val="5"/>
            <w:shd w:val="clear" w:color="auto" w:fill="auto"/>
          </w:tcPr>
          <w:p w14:paraId="01C1FB36" w14:textId="2CBDC524" w:rsidR="00814458" w:rsidRPr="006A4BB9" w:rsidRDefault="00A871C4" w:rsidP="00497D2D">
            <w:pPr>
              <w:spacing w:after="0" w:line="240" w:lineRule="auto"/>
              <w:ind w:left="720" w:hanging="357"/>
              <w:rPr>
                <w:rFonts w:ascii="Tahoma" w:hAnsi="Tahoma" w:cs="Tahoma"/>
                <w:b/>
                <w:sz w:val="18"/>
                <w:szCs w:val="18"/>
              </w:rPr>
            </w:pPr>
            <w:r>
              <w:rPr>
                <w:rFonts w:ascii="Tahoma" w:hAnsi="Tahoma" w:cs="Tahoma"/>
                <w:b/>
                <w:sz w:val="18"/>
                <w:szCs w:val="18"/>
              </w:rPr>
              <w:t>2019/20</w:t>
            </w:r>
          </w:p>
        </w:tc>
      </w:tr>
      <w:tr w:rsidR="00814458" w:rsidRPr="006A4BB9" w14:paraId="60280B59" w14:textId="77777777" w:rsidTr="002D2E8E">
        <w:tc>
          <w:tcPr>
            <w:tcW w:w="0" w:type="auto"/>
            <w:gridSpan w:val="7"/>
            <w:shd w:val="clear" w:color="auto" w:fill="CFDCE3"/>
            <w:tcMar>
              <w:top w:w="57" w:type="dxa"/>
              <w:bottom w:w="57" w:type="dxa"/>
            </w:tcMar>
          </w:tcPr>
          <w:p w14:paraId="637A269C" w14:textId="6615EB6E" w:rsidR="00814458" w:rsidRPr="006A4BB9" w:rsidRDefault="00814458" w:rsidP="00947CF2">
            <w:pPr>
              <w:spacing w:after="0" w:line="240" w:lineRule="auto"/>
              <w:ind w:left="142"/>
              <w:rPr>
                <w:rFonts w:ascii="Tahoma" w:hAnsi="Tahoma" w:cs="Tahoma"/>
                <w:sz w:val="18"/>
                <w:szCs w:val="18"/>
              </w:rPr>
            </w:pPr>
            <w:r w:rsidRPr="006A4BB9">
              <w:rPr>
                <w:rFonts w:ascii="Tahoma" w:hAnsi="Tahoma" w:cs="Tahoma"/>
                <w:sz w:val="18"/>
                <w:szCs w:val="18"/>
              </w:rPr>
              <w:t>The three headings below enable schools to demonstrate how they are using the Pupil Premium to improve classroom pe</w:t>
            </w:r>
            <w:r w:rsidR="00947CF2" w:rsidRPr="006A4BB9">
              <w:rPr>
                <w:rFonts w:ascii="Tahoma" w:hAnsi="Tahoma" w:cs="Tahoma"/>
                <w:sz w:val="18"/>
                <w:szCs w:val="18"/>
              </w:rPr>
              <w:t xml:space="preserve">dagogy, provide </w:t>
            </w:r>
            <w:r w:rsidRPr="006A4BB9">
              <w:rPr>
                <w:rFonts w:ascii="Tahoma" w:hAnsi="Tahoma" w:cs="Tahoma"/>
                <w:sz w:val="18"/>
                <w:szCs w:val="18"/>
              </w:rPr>
              <w:t>targeted support and support whole school strategies.</w:t>
            </w:r>
          </w:p>
        </w:tc>
      </w:tr>
      <w:tr w:rsidR="00814458" w:rsidRPr="006A4BB9" w14:paraId="1CF2C964" w14:textId="77777777" w:rsidTr="002D2E8E">
        <w:tc>
          <w:tcPr>
            <w:tcW w:w="0" w:type="auto"/>
            <w:gridSpan w:val="7"/>
            <w:shd w:val="clear" w:color="auto" w:fill="FFFFFF" w:themeFill="background1"/>
            <w:tcMar>
              <w:top w:w="57" w:type="dxa"/>
              <w:bottom w:w="57" w:type="dxa"/>
            </w:tcMar>
          </w:tcPr>
          <w:p w14:paraId="7B483A55" w14:textId="77777777" w:rsidR="00814458" w:rsidRPr="006A4BB9" w:rsidRDefault="00814458" w:rsidP="00610150">
            <w:pPr>
              <w:pStyle w:val="ListParagraph"/>
              <w:numPr>
                <w:ilvl w:val="0"/>
                <w:numId w:val="14"/>
              </w:numPr>
              <w:spacing w:after="0" w:line="240" w:lineRule="auto"/>
              <w:ind w:left="426" w:hanging="142"/>
              <w:contextualSpacing w:val="0"/>
              <w:rPr>
                <w:rFonts w:ascii="Tahoma" w:hAnsi="Tahoma" w:cs="Tahoma"/>
                <w:b/>
                <w:sz w:val="18"/>
                <w:szCs w:val="18"/>
              </w:rPr>
            </w:pPr>
            <w:r w:rsidRPr="006A4BB9">
              <w:rPr>
                <w:rFonts w:ascii="Tahoma" w:hAnsi="Tahoma" w:cs="Tahoma"/>
                <w:b/>
                <w:sz w:val="18"/>
                <w:szCs w:val="18"/>
              </w:rPr>
              <w:t>Quality of teaching for all</w:t>
            </w:r>
          </w:p>
        </w:tc>
      </w:tr>
      <w:tr w:rsidR="00F81922" w:rsidRPr="006A4BB9" w14:paraId="767F7A22" w14:textId="77777777" w:rsidTr="002010D1">
        <w:trPr>
          <w:trHeight w:val="289"/>
        </w:trPr>
        <w:tc>
          <w:tcPr>
            <w:tcW w:w="0" w:type="auto"/>
            <w:tcMar>
              <w:top w:w="57" w:type="dxa"/>
              <w:bottom w:w="57" w:type="dxa"/>
            </w:tcMar>
          </w:tcPr>
          <w:p w14:paraId="2924B435" w14:textId="77777777" w:rsidR="00814458" w:rsidRPr="006A4BB9" w:rsidRDefault="00814458" w:rsidP="00814458">
            <w:pPr>
              <w:spacing w:after="0"/>
              <w:rPr>
                <w:rFonts w:ascii="Tahoma" w:hAnsi="Tahoma" w:cs="Tahoma"/>
                <w:b/>
                <w:sz w:val="18"/>
                <w:szCs w:val="18"/>
              </w:rPr>
            </w:pPr>
            <w:r w:rsidRPr="006A4BB9">
              <w:rPr>
                <w:rFonts w:ascii="Tahoma" w:hAnsi="Tahoma" w:cs="Tahoma"/>
                <w:b/>
                <w:sz w:val="18"/>
                <w:szCs w:val="18"/>
              </w:rPr>
              <w:t>Desired outcome</w:t>
            </w:r>
          </w:p>
        </w:tc>
        <w:tc>
          <w:tcPr>
            <w:tcW w:w="0" w:type="auto"/>
            <w:gridSpan w:val="2"/>
            <w:tcMar>
              <w:top w:w="57" w:type="dxa"/>
              <w:bottom w:w="57" w:type="dxa"/>
            </w:tcMar>
          </w:tcPr>
          <w:p w14:paraId="0022158C" w14:textId="487CA09D" w:rsidR="00814458" w:rsidRPr="006A4BB9" w:rsidRDefault="00814458" w:rsidP="00814458">
            <w:pPr>
              <w:spacing w:after="0"/>
              <w:rPr>
                <w:rFonts w:ascii="Tahoma" w:hAnsi="Tahoma" w:cs="Tahoma"/>
                <w:b/>
                <w:sz w:val="18"/>
                <w:szCs w:val="18"/>
              </w:rPr>
            </w:pPr>
            <w:r w:rsidRPr="006A4BB9">
              <w:rPr>
                <w:rFonts w:ascii="Tahoma" w:hAnsi="Tahoma" w:cs="Tahoma"/>
                <w:b/>
                <w:sz w:val="18"/>
                <w:szCs w:val="18"/>
              </w:rPr>
              <w:t>Chosen action</w:t>
            </w:r>
            <w:r w:rsidR="00EA4174" w:rsidRPr="006A4BB9">
              <w:rPr>
                <w:rFonts w:ascii="Tahoma" w:hAnsi="Tahoma" w:cs="Tahoma"/>
                <w:b/>
                <w:sz w:val="18"/>
                <w:szCs w:val="18"/>
              </w:rPr>
              <w:t xml:space="preserve"> </w:t>
            </w:r>
            <w:r w:rsidRPr="006A4BB9">
              <w:rPr>
                <w:rFonts w:ascii="Tahoma" w:hAnsi="Tahoma" w:cs="Tahoma"/>
                <w:b/>
                <w:sz w:val="18"/>
                <w:szCs w:val="18"/>
              </w:rPr>
              <w:t>/</w:t>
            </w:r>
            <w:r w:rsidR="00EA4174" w:rsidRPr="006A4BB9">
              <w:rPr>
                <w:rFonts w:ascii="Tahoma" w:hAnsi="Tahoma" w:cs="Tahoma"/>
                <w:b/>
                <w:sz w:val="18"/>
                <w:szCs w:val="18"/>
              </w:rPr>
              <w:t xml:space="preserve"> </w:t>
            </w:r>
            <w:r w:rsidRPr="006A4BB9">
              <w:rPr>
                <w:rFonts w:ascii="Tahoma" w:hAnsi="Tahoma" w:cs="Tahoma"/>
                <w:b/>
                <w:sz w:val="18"/>
                <w:szCs w:val="18"/>
              </w:rPr>
              <w:t>approach</w:t>
            </w:r>
          </w:p>
        </w:tc>
        <w:tc>
          <w:tcPr>
            <w:tcW w:w="0" w:type="auto"/>
            <w:shd w:val="clear" w:color="auto" w:fill="auto"/>
            <w:tcMar>
              <w:top w:w="57" w:type="dxa"/>
              <w:bottom w:w="57" w:type="dxa"/>
            </w:tcMar>
          </w:tcPr>
          <w:p w14:paraId="36A1497E" w14:textId="072105BC" w:rsidR="00814458" w:rsidRPr="006A4BB9" w:rsidRDefault="00EA4174" w:rsidP="00814458">
            <w:pPr>
              <w:spacing w:after="0"/>
              <w:rPr>
                <w:rFonts w:ascii="Tahoma" w:hAnsi="Tahoma" w:cs="Tahoma"/>
                <w:b/>
                <w:sz w:val="18"/>
                <w:szCs w:val="18"/>
              </w:rPr>
            </w:pPr>
            <w:r w:rsidRPr="006A4BB9">
              <w:rPr>
                <w:rFonts w:ascii="Tahoma" w:hAnsi="Tahoma" w:cs="Tahoma"/>
                <w:b/>
                <w:sz w:val="18"/>
                <w:szCs w:val="18"/>
              </w:rPr>
              <w:t>What is the evidence and</w:t>
            </w:r>
            <w:r w:rsidR="00814458" w:rsidRPr="006A4BB9">
              <w:rPr>
                <w:rFonts w:ascii="Tahoma" w:hAnsi="Tahoma" w:cs="Tahoma"/>
                <w:b/>
                <w:sz w:val="18"/>
                <w:szCs w:val="18"/>
              </w:rPr>
              <w:t xml:space="preserve"> rationale for this choice?</w:t>
            </w:r>
          </w:p>
        </w:tc>
        <w:tc>
          <w:tcPr>
            <w:tcW w:w="0" w:type="auto"/>
            <w:shd w:val="clear" w:color="auto" w:fill="auto"/>
            <w:tcMar>
              <w:top w:w="57" w:type="dxa"/>
              <w:bottom w:w="57" w:type="dxa"/>
            </w:tcMar>
          </w:tcPr>
          <w:p w14:paraId="648D3200" w14:textId="77777777" w:rsidR="00814458" w:rsidRPr="006A4BB9" w:rsidRDefault="00814458" w:rsidP="00814458">
            <w:pPr>
              <w:spacing w:after="0"/>
              <w:rPr>
                <w:rFonts w:ascii="Tahoma" w:hAnsi="Tahoma" w:cs="Tahoma"/>
                <w:b/>
                <w:sz w:val="18"/>
                <w:szCs w:val="18"/>
              </w:rPr>
            </w:pPr>
            <w:r w:rsidRPr="006A4BB9">
              <w:rPr>
                <w:rFonts w:ascii="Tahoma" w:hAnsi="Tahoma" w:cs="Tahoma"/>
                <w:b/>
                <w:sz w:val="18"/>
                <w:szCs w:val="18"/>
              </w:rPr>
              <w:t>How will you ensure it is implemented well?</w:t>
            </w:r>
          </w:p>
        </w:tc>
        <w:tc>
          <w:tcPr>
            <w:tcW w:w="0" w:type="auto"/>
            <w:shd w:val="clear" w:color="auto" w:fill="auto"/>
          </w:tcPr>
          <w:p w14:paraId="17C42051" w14:textId="77777777" w:rsidR="00814458" w:rsidRPr="006A4BB9" w:rsidRDefault="00814458" w:rsidP="00814458">
            <w:pPr>
              <w:spacing w:after="0"/>
              <w:rPr>
                <w:rFonts w:ascii="Tahoma" w:hAnsi="Tahoma" w:cs="Tahoma"/>
                <w:b/>
                <w:sz w:val="18"/>
                <w:szCs w:val="18"/>
              </w:rPr>
            </w:pPr>
            <w:r w:rsidRPr="006A4BB9">
              <w:rPr>
                <w:rFonts w:ascii="Tahoma" w:hAnsi="Tahoma" w:cs="Tahoma"/>
                <w:b/>
                <w:sz w:val="18"/>
                <w:szCs w:val="18"/>
              </w:rPr>
              <w:t>Staff lead</w:t>
            </w:r>
          </w:p>
        </w:tc>
        <w:tc>
          <w:tcPr>
            <w:tcW w:w="0" w:type="auto"/>
          </w:tcPr>
          <w:p w14:paraId="5A186FA2" w14:textId="13665709" w:rsidR="00814458" w:rsidRPr="006A4BB9" w:rsidRDefault="00EA4174" w:rsidP="00814458">
            <w:pPr>
              <w:spacing w:after="0"/>
              <w:rPr>
                <w:rFonts w:ascii="Tahoma" w:hAnsi="Tahoma" w:cs="Tahoma"/>
                <w:b/>
                <w:sz w:val="18"/>
                <w:szCs w:val="18"/>
              </w:rPr>
            </w:pPr>
            <w:r w:rsidRPr="006A4BB9">
              <w:rPr>
                <w:rFonts w:ascii="Tahoma" w:hAnsi="Tahoma" w:cs="Tahoma"/>
                <w:b/>
                <w:sz w:val="18"/>
                <w:szCs w:val="18"/>
              </w:rPr>
              <w:t>When will you review implementation?</w:t>
            </w:r>
          </w:p>
        </w:tc>
      </w:tr>
      <w:tr w:rsidR="00F81922" w:rsidRPr="006A4BB9" w14:paraId="3E22CB34" w14:textId="77777777" w:rsidTr="002010D1">
        <w:trPr>
          <w:trHeight w:val="8040"/>
        </w:trPr>
        <w:tc>
          <w:tcPr>
            <w:tcW w:w="0" w:type="auto"/>
            <w:tcMar>
              <w:top w:w="57" w:type="dxa"/>
              <w:bottom w:w="57" w:type="dxa"/>
            </w:tcMar>
          </w:tcPr>
          <w:p w14:paraId="6A3E2BEB" w14:textId="77777777" w:rsidR="00B63479" w:rsidRDefault="00CB36EF" w:rsidP="00814458">
            <w:pPr>
              <w:spacing w:after="0"/>
              <w:rPr>
                <w:rFonts w:ascii="Tahoma" w:hAnsi="Tahoma" w:cs="Tahoma"/>
                <w:sz w:val="18"/>
                <w:szCs w:val="18"/>
              </w:rPr>
            </w:pPr>
            <w:r w:rsidRPr="001B722B">
              <w:rPr>
                <w:rFonts w:ascii="Tahoma" w:hAnsi="Tahoma" w:cs="Tahoma"/>
                <w:sz w:val="18"/>
                <w:szCs w:val="18"/>
              </w:rPr>
              <w:t>Establishing and maintaining High standards of T&amp;L</w:t>
            </w:r>
          </w:p>
          <w:p w14:paraId="2BCDBD67" w14:textId="77777777" w:rsidR="00B63479" w:rsidRDefault="00B63479" w:rsidP="00814458">
            <w:pPr>
              <w:spacing w:after="0"/>
              <w:rPr>
                <w:rFonts w:ascii="Tahoma" w:hAnsi="Tahoma" w:cs="Tahoma"/>
                <w:sz w:val="18"/>
                <w:szCs w:val="18"/>
              </w:rPr>
            </w:pPr>
          </w:p>
          <w:p w14:paraId="52C0FDC3" w14:textId="77777777" w:rsidR="00B63479" w:rsidRDefault="00B63479" w:rsidP="00814458">
            <w:pPr>
              <w:spacing w:after="0"/>
              <w:rPr>
                <w:rFonts w:ascii="Tahoma" w:hAnsi="Tahoma" w:cs="Tahoma"/>
                <w:sz w:val="18"/>
                <w:szCs w:val="18"/>
              </w:rPr>
            </w:pPr>
          </w:p>
          <w:p w14:paraId="5C5AC6AD" w14:textId="77777777" w:rsidR="00B63479" w:rsidRDefault="00B63479" w:rsidP="00814458">
            <w:pPr>
              <w:spacing w:after="0"/>
              <w:rPr>
                <w:rFonts w:ascii="Tahoma" w:hAnsi="Tahoma" w:cs="Tahoma"/>
                <w:sz w:val="18"/>
                <w:szCs w:val="18"/>
              </w:rPr>
            </w:pPr>
          </w:p>
          <w:p w14:paraId="30911A1E" w14:textId="77777777" w:rsidR="00B63479" w:rsidRDefault="00B63479" w:rsidP="00814458">
            <w:pPr>
              <w:spacing w:after="0"/>
              <w:rPr>
                <w:rFonts w:ascii="Tahoma" w:hAnsi="Tahoma" w:cs="Tahoma"/>
                <w:sz w:val="18"/>
                <w:szCs w:val="18"/>
              </w:rPr>
            </w:pPr>
          </w:p>
          <w:p w14:paraId="3857F506" w14:textId="77777777" w:rsidR="00B63479" w:rsidRDefault="00B63479" w:rsidP="00814458">
            <w:pPr>
              <w:spacing w:after="0"/>
              <w:rPr>
                <w:rFonts w:ascii="Tahoma" w:hAnsi="Tahoma" w:cs="Tahoma"/>
                <w:sz w:val="18"/>
                <w:szCs w:val="18"/>
              </w:rPr>
            </w:pPr>
          </w:p>
          <w:p w14:paraId="1BD6BA94" w14:textId="77777777" w:rsidR="00B63479" w:rsidRDefault="00B63479" w:rsidP="00814458">
            <w:pPr>
              <w:spacing w:after="0"/>
              <w:rPr>
                <w:rFonts w:ascii="Tahoma" w:hAnsi="Tahoma" w:cs="Tahoma"/>
                <w:sz w:val="18"/>
                <w:szCs w:val="18"/>
              </w:rPr>
            </w:pPr>
          </w:p>
          <w:p w14:paraId="60CAB88B" w14:textId="77777777" w:rsidR="00B63479" w:rsidRDefault="00B63479" w:rsidP="00814458">
            <w:pPr>
              <w:spacing w:after="0"/>
              <w:rPr>
                <w:rFonts w:ascii="Tahoma" w:hAnsi="Tahoma" w:cs="Tahoma"/>
                <w:sz w:val="18"/>
                <w:szCs w:val="18"/>
              </w:rPr>
            </w:pPr>
          </w:p>
          <w:p w14:paraId="4117A70E" w14:textId="77777777" w:rsidR="00B63479" w:rsidRDefault="00B63479" w:rsidP="00814458">
            <w:pPr>
              <w:spacing w:after="0"/>
              <w:rPr>
                <w:rFonts w:ascii="Tahoma" w:hAnsi="Tahoma" w:cs="Tahoma"/>
                <w:sz w:val="18"/>
                <w:szCs w:val="18"/>
              </w:rPr>
            </w:pPr>
          </w:p>
          <w:p w14:paraId="1CB2288A" w14:textId="77777777" w:rsidR="00B63479" w:rsidRDefault="00B63479" w:rsidP="00814458">
            <w:pPr>
              <w:spacing w:after="0"/>
              <w:rPr>
                <w:rFonts w:ascii="Tahoma" w:hAnsi="Tahoma" w:cs="Tahoma"/>
                <w:sz w:val="18"/>
                <w:szCs w:val="18"/>
              </w:rPr>
            </w:pPr>
          </w:p>
          <w:p w14:paraId="2748CE23" w14:textId="77777777" w:rsidR="00B63479" w:rsidRDefault="00B63479" w:rsidP="00814458">
            <w:pPr>
              <w:spacing w:after="0"/>
              <w:rPr>
                <w:rFonts w:ascii="Tahoma" w:hAnsi="Tahoma" w:cs="Tahoma"/>
                <w:sz w:val="18"/>
                <w:szCs w:val="18"/>
              </w:rPr>
            </w:pPr>
          </w:p>
          <w:p w14:paraId="2652362A" w14:textId="77777777" w:rsidR="00B63479" w:rsidRDefault="00B63479" w:rsidP="00814458">
            <w:pPr>
              <w:spacing w:after="0"/>
              <w:rPr>
                <w:rFonts w:ascii="Tahoma" w:hAnsi="Tahoma" w:cs="Tahoma"/>
                <w:sz w:val="18"/>
                <w:szCs w:val="18"/>
              </w:rPr>
            </w:pPr>
          </w:p>
          <w:p w14:paraId="256F5125" w14:textId="77777777" w:rsidR="00B63479" w:rsidRDefault="00B63479" w:rsidP="00814458">
            <w:pPr>
              <w:spacing w:after="0"/>
              <w:rPr>
                <w:rFonts w:ascii="Tahoma" w:hAnsi="Tahoma" w:cs="Tahoma"/>
                <w:sz w:val="18"/>
                <w:szCs w:val="18"/>
              </w:rPr>
            </w:pPr>
          </w:p>
          <w:p w14:paraId="263715ED" w14:textId="77777777" w:rsidR="00B63479" w:rsidRDefault="00B63479" w:rsidP="00814458">
            <w:pPr>
              <w:spacing w:after="0"/>
              <w:rPr>
                <w:rFonts w:ascii="Tahoma" w:hAnsi="Tahoma" w:cs="Tahoma"/>
                <w:sz w:val="18"/>
                <w:szCs w:val="18"/>
              </w:rPr>
            </w:pPr>
          </w:p>
          <w:p w14:paraId="0182C043" w14:textId="77777777" w:rsidR="00B63479" w:rsidRDefault="00B63479" w:rsidP="00814458">
            <w:pPr>
              <w:spacing w:after="0"/>
              <w:rPr>
                <w:rFonts w:ascii="Tahoma" w:hAnsi="Tahoma" w:cs="Tahoma"/>
                <w:sz w:val="18"/>
                <w:szCs w:val="18"/>
              </w:rPr>
            </w:pPr>
          </w:p>
          <w:p w14:paraId="00DCE239" w14:textId="77777777" w:rsidR="00B63479" w:rsidRDefault="00B63479" w:rsidP="00814458">
            <w:pPr>
              <w:spacing w:after="0"/>
              <w:rPr>
                <w:rFonts w:ascii="Tahoma" w:hAnsi="Tahoma" w:cs="Tahoma"/>
                <w:sz w:val="18"/>
                <w:szCs w:val="18"/>
              </w:rPr>
            </w:pPr>
          </w:p>
          <w:p w14:paraId="1FF267C4" w14:textId="77777777" w:rsidR="00B63479" w:rsidRDefault="00B63479" w:rsidP="00814458">
            <w:pPr>
              <w:spacing w:after="0"/>
              <w:rPr>
                <w:rFonts w:ascii="Tahoma" w:hAnsi="Tahoma" w:cs="Tahoma"/>
                <w:sz w:val="18"/>
                <w:szCs w:val="18"/>
              </w:rPr>
            </w:pPr>
          </w:p>
          <w:p w14:paraId="757DAE12" w14:textId="77777777" w:rsidR="00B63479" w:rsidRDefault="00B63479" w:rsidP="00814458">
            <w:pPr>
              <w:spacing w:after="0"/>
              <w:rPr>
                <w:rFonts w:ascii="Tahoma" w:hAnsi="Tahoma" w:cs="Tahoma"/>
                <w:sz w:val="18"/>
                <w:szCs w:val="18"/>
              </w:rPr>
            </w:pPr>
          </w:p>
          <w:p w14:paraId="49A1DD79" w14:textId="77777777" w:rsidR="00B63479" w:rsidRDefault="00B63479" w:rsidP="00814458">
            <w:pPr>
              <w:spacing w:after="0"/>
              <w:rPr>
                <w:rFonts w:ascii="Tahoma" w:hAnsi="Tahoma" w:cs="Tahoma"/>
                <w:sz w:val="18"/>
                <w:szCs w:val="18"/>
              </w:rPr>
            </w:pPr>
          </w:p>
          <w:p w14:paraId="43AE68A4" w14:textId="77777777" w:rsidR="00B63479" w:rsidRDefault="00B63479" w:rsidP="00814458">
            <w:pPr>
              <w:spacing w:after="0"/>
              <w:rPr>
                <w:rFonts w:ascii="Tahoma" w:hAnsi="Tahoma" w:cs="Tahoma"/>
                <w:sz w:val="18"/>
                <w:szCs w:val="18"/>
              </w:rPr>
            </w:pPr>
          </w:p>
          <w:p w14:paraId="670EBC30" w14:textId="77777777" w:rsidR="00B63479" w:rsidRDefault="00B63479" w:rsidP="00814458">
            <w:pPr>
              <w:spacing w:after="0"/>
              <w:rPr>
                <w:rFonts w:ascii="Tahoma" w:hAnsi="Tahoma" w:cs="Tahoma"/>
                <w:sz w:val="18"/>
                <w:szCs w:val="18"/>
              </w:rPr>
            </w:pPr>
          </w:p>
          <w:p w14:paraId="1EC4D92E" w14:textId="77777777" w:rsidR="00B63479" w:rsidRDefault="00B63479" w:rsidP="00814458">
            <w:pPr>
              <w:spacing w:after="0"/>
              <w:rPr>
                <w:rFonts w:ascii="Tahoma" w:hAnsi="Tahoma" w:cs="Tahoma"/>
                <w:sz w:val="18"/>
                <w:szCs w:val="18"/>
              </w:rPr>
            </w:pPr>
          </w:p>
          <w:p w14:paraId="7A5EB759" w14:textId="77777777" w:rsidR="00B63479" w:rsidRDefault="00B63479" w:rsidP="00814458">
            <w:pPr>
              <w:spacing w:after="0"/>
              <w:rPr>
                <w:rFonts w:ascii="Tahoma" w:hAnsi="Tahoma" w:cs="Tahoma"/>
                <w:sz w:val="18"/>
                <w:szCs w:val="18"/>
              </w:rPr>
            </w:pPr>
          </w:p>
          <w:p w14:paraId="1D01D31A" w14:textId="77777777" w:rsidR="00B63479" w:rsidRDefault="00B63479" w:rsidP="00814458">
            <w:pPr>
              <w:spacing w:after="0"/>
              <w:rPr>
                <w:rFonts w:ascii="Tahoma" w:hAnsi="Tahoma" w:cs="Tahoma"/>
                <w:sz w:val="18"/>
                <w:szCs w:val="18"/>
              </w:rPr>
            </w:pPr>
          </w:p>
          <w:p w14:paraId="4CC29F93" w14:textId="77777777" w:rsidR="00B63479" w:rsidRDefault="00B63479" w:rsidP="00814458">
            <w:pPr>
              <w:spacing w:after="0"/>
              <w:rPr>
                <w:rFonts w:ascii="Tahoma" w:hAnsi="Tahoma" w:cs="Tahoma"/>
                <w:sz w:val="18"/>
                <w:szCs w:val="18"/>
              </w:rPr>
            </w:pPr>
          </w:p>
          <w:p w14:paraId="6F4E4E47" w14:textId="77777777" w:rsidR="00B63479" w:rsidRDefault="00B63479" w:rsidP="00814458">
            <w:pPr>
              <w:spacing w:after="0"/>
              <w:rPr>
                <w:rFonts w:ascii="Tahoma" w:hAnsi="Tahoma" w:cs="Tahoma"/>
                <w:sz w:val="18"/>
                <w:szCs w:val="18"/>
              </w:rPr>
            </w:pPr>
          </w:p>
          <w:p w14:paraId="1D3B26E8" w14:textId="77777777" w:rsidR="00B63479" w:rsidRDefault="00B63479" w:rsidP="00814458">
            <w:pPr>
              <w:spacing w:after="0"/>
              <w:rPr>
                <w:rFonts w:ascii="Tahoma" w:hAnsi="Tahoma" w:cs="Tahoma"/>
                <w:sz w:val="18"/>
                <w:szCs w:val="18"/>
              </w:rPr>
            </w:pPr>
          </w:p>
          <w:p w14:paraId="5D012FAD" w14:textId="77777777" w:rsidR="00B63479" w:rsidRDefault="00B63479" w:rsidP="00814458">
            <w:pPr>
              <w:spacing w:after="0"/>
              <w:rPr>
                <w:rFonts w:ascii="Tahoma" w:hAnsi="Tahoma" w:cs="Tahoma"/>
                <w:sz w:val="18"/>
                <w:szCs w:val="18"/>
              </w:rPr>
            </w:pPr>
          </w:p>
          <w:p w14:paraId="7086F83A" w14:textId="77777777" w:rsidR="00B63479" w:rsidRDefault="00B63479" w:rsidP="00814458">
            <w:pPr>
              <w:spacing w:after="0"/>
              <w:rPr>
                <w:rFonts w:ascii="Tahoma" w:hAnsi="Tahoma" w:cs="Tahoma"/>
                <w:sz w:val="18"/>
                <w:szCs w:val="18"/>
              </w:rPr>
            </w:pPr>
          </w:p>
          <w:p w14:paraId="54972FA2" w14:textId="77777777" w:rsidR="00B63479" w:rsidRDefault="00B63479" w:rsidP="00814458">
            <w:pPr>
              <w:spacing w:after="0"/>
              <w:rPr>
                <w:rFonts w:ascii="Tahoma" w:hAnsi="Tahoma" w:cs="Tahoma"/>
                <w:sz w:val="18"/>
                <w:szCs w:val="18"/>
              </w:rPr>
            </w:pPr>
          </w:p>
          <w:p w14:paraId="42EEAE54" w14:textId="77777777" w:rsidR="00B63479" w:rsidRDefault="00B63479" w:rsidP="00814458">
            <w:pPr>
              <w:spacing w:after="0"/>
              <w:rPr>
                <w:rFonts w:ascii="Tahoma" w:hAnsi="Tahoma" w:cs="Tahoma"/>
                <w:sz w:val="18"/>
                <w:szCs w:val="18"/>
              </w:rPr>
            </w:pPr>
          </w:p>
          <w:p w14:paraId="32BD26B3" w14:textId="77777777" w:rsidR="00B63479" w:rsidRDefault="00B63479" w:rsidP="00814458">
            <w:pPr>
              <w:spacing w:after="0"/>
              <w:rPr>
                <w:rFonts w:ascii="Tahoma" w:hAnsi="Tahoma" w:cs="Tahoma"/>
                <w:sz w:val="18"/>
                <w:szCs w:val="18"/>
              </w:rPr>
            </w:pPr>
          </w:p>
          <w:p w14:paraId="26960426" w14:textId="77777777" w:rsidR="00B63479" w:rsidRDefault="00B63479" w:rsidP="00814458">
            <w:pPr>
              <w:spacing w:after="0"/>
              <w:rPr>
                <w:rFonts w:ascii="Tahoma" w:hAnsi="Tahoma" w:cs="Tahoma"/>
                <w:sz w:val="18"/>
                <w:szCs w:val="18"/>
              </w:rPr>
            </w:pPr>
          </w:p>
          <w:p w14:paraId="08E5E14D" w14:textId="77777777" w:rsidR="00B63479" w:rsidRDefault="00B63479" w:rsidP="00814458">
            <w:pPr>
              <w:spacing w:after="0"/>
              <w:rPr>
                <w:rFonts w:ascii="Tahoma" w:hAnsi="Tahoma" w:cs="Tahoma"/>
                <w:sz w:val="18"/>
                <w:szCs w:val="18"/>
              </w:rPr>
            </w:pPr>
          </w:p>
          <w:p w14:paraId="27E51131" w14:textId="77777777" w:rsidR="00B63479" w:rsidRDefault="00B63479" w:rsidP="00814458">
            <w:pPr>
              <w:spacing w:after="0"/>
              <w:rPr>
                <w:rFonts w:ascii="Tahoma" w:hAnsi="Tahoma" w:cs="Tahoma"/>
                <w:sz w:val="18"/>
                <w:szCs w:val="18"/>
              </w:rPr>
            </w:pPr>
          </w:p>
          <w:p w14:paraId="137D53DB" w14:textId="3C765ECA" w:rsidR="00CB36EF" w:rsidRPr="001B722B" w:rsidRDefault="00B63479" w:rsidP="00814458">
            <w:pPr>
              <w:spacing w:after="0"/>
              <w:rPr>
                <w:rFonts w:ascii="Tahoma" w:hAnsi="Tahoma" w:cs="Tahoma"/>
                <w:sz w:val="18"/>
                <w:szCs w:val="18"/>
              </w:rPr>
            </w:pPr>
            <w:r>
              <w:rPr>
                <w:rFonts w:ascii="Tahoma" w:hAnsi="Tahoma" w:cs="Tahoma"/>
                <w:sz w:val="18"/>
                <w:szCs w:val="18"/>
              </w:rPr>
              <w:t>Increased rigorous accountability for PPG Progress  and Strategies.</w:t>
            </w:r>
            <w:r w:rsidR="00CB36EF" w:rsidRPr="001B722B">
              <w:rPr>
                <w:rFonts w:ascii="Tahoma" w:hAnsi="Tahoma" w:cs="Tahoma"/>
                <w:sz w:val="18"/>
                <w:szCs w:val="18"/>
              </w:rPr>
              <w:t xml:space="preserve"> </w:t>
            </w:r>
          </w:p>
        </w:tc>
        <w:tc>
          <w:tcPr>
            <w:tcW w:w="0" w:type="auto"/>
            <w:gridSpan w:val="2"/>
            <w:tcMar>
              <w:top w:w="57" w:type="dxa"/>
              <w:bottom w:w="57" w:type="dxa"/>
            </w:tcMar>
          </w:tcPr>
          <w:p w14:paraId="40F30AC8" w14:textId="74F5E9E8" w:rsidR="00CB36EF" w:rsidRPr="001B722B" w:rsidRDefault="000845CF" w:rsidP="00814458">
            <w:pPr>
              <w:spacing w:after="0"/>
              <w:rPr>
                <w:rFonts w:ascii="Tahoma" w:hAnsi="Tahoma" w:cs="Tahoma"/>
                <w:sz w:val="18"/>
                <w:szCs w:val="18"/>
              </w:rPr>
            </w:pPr>
            <w:r>
              <w:rPr>
                <w:rFonts w:ascii="Tahoma" w:hAnsi="Tahoma" w:cs="Tahoma"/>
                <w:sz w:val="18"/>
                <w:szCs w:val="18"/>
              </w:rPr>
              <w:lastRenderedPageBreak/>
              <w:t xml:space="preserve">Introduction of </w:t>
            </w:r>
            <w:r w:rsidR="00142498">
              <w:rPr>
                <w:rFonts w:ascii="Tahoma" w:hAnsi="Tahoma" w:cs="Tahoma"/>
                <w:sz w:val="18"/>
                <w:szCs w:val="18"/>
              </w:rPr>
              <w:t>7 part lesson (</w:t>
            </w:r>
            <w:r w:rsidR="00CB36EF">
              <w:rPr>
                <w:rFonts w:ascii="Tahoma" w:hAnsi="Tahoma" w:cs="Tahoma"/>
                <w:sz w:val="18"/>
                <w:szCs w:val="18"/>
              </w:rPr>
              <w:t>Do now, Big picture, Learning outcomes, Activate, Model, Resilience and Plenary)</w:t>
            </w:r>
            <w:r>
              <w:rPr>
                <w:rFonts w:ascii="Tahoma" w:hAnsi="Tahoma" w:cs="Tahoma"/>
                <w:sz w:val="18"/>
                <w:szCs w:val="18"/>
              </w:rPr>
              <w:t xml:space="preserve"> to ensure</w:t>
            </w:r>
            <w:r w:rsidR="00CB36EF">
              <w:rPr>
                <w:rFonts w:ascii="Tahoma" w:hAnsi="Tahoma" w:cs="Tahoma"/>
                <w:sz w:val="18"/>
                <w:szCs w:val="18"/>
              </w:rPr>
              <w:t xml:space="preserve"> more rigorous and consistent standards i</w:t>
            </w:r>
            <w:r>
              <w:rPr>
                <w:rFonts w:ascii="Tahoma" w:hAnsi="Tahoma" w:cs="Tahoma"/>
                <w:sz w:val="18"/>
                <w:szCs w:val="18"/>
              </w:rPr>
              <w:t>n lesson planning and delivery</w:t>
            </w:r>
            <w:r w:rsidR="00CB36EF">
              <w:rPr>
                <w:rFonts w:ascii="Tahoma" w:hAnsi="Tahoma" w:cs="Tahoma"/>
                <w:sz w:val="18"/>
                <w:szCs w:val="18"/>
              </w:rPr>
              <w:t xml:space="preserve">. </w:t>
            </w:r>
            <w:r w:rsidR="00DC00D5">
              <w:rPr>
                <w:rFonts w:ascii="Tahoma" w:hAnsi="Tahoma" w:cs="Tahoma"/>
                <w:sz w:val="18"/>
                <w:szCs w:val="18"/>
              </w:rPr>
              <w:t>QA schedule (whole school and external) review and inform.</w:t>
            </w:r>
            <w:r w:rsidR="00CB36EF">
              <w:rPr>
                <w:rFonts w:ascii="Tahoma" w:hAnsi="Tahoma" w:cs="Tahoma"/>
                <w:sz w:val="18"/>
                <w:szCs w:val="18"/>
              </w:rPr>
              <w:t xml:space="preserve">  </w:t>
            </w:r>
          </w:p>
          <w:p w14:paraId="1469C723" w14:textId="77777777" w:rsidR="00CB36EF" w:rsidRPr="001B722B" w:rsidRDefault="00CB36EF" w:rsidP="00814458">
            <w:pPr>
              <w:spacing w:after="0"/>
              <w:rPr>
                <w:rFonts w:ascii="Tahoma" w:hAnsi="Tahoma" w:cs="Tahoma"/>
                <w:sz w:val="18"/>
                <w:szCs w:val="18"/>
              </w:rPr>
            </w:pPr>
          </w:p>
          <w:p w14:paraId="436536C6" w14:textId="1FEFA9C8" w:rsidR="00CB36EF" w:rsidRDefault="00142498" w:rsidP="00814458">
            <w:pPr>
              <w:spacing w:after="0"/>
              <w:rPr>
                <w:rFonts w:ascii="Tahoma" w:hAnsi="Tahoma" w:cs="Tahoma"/>
                <w:sz w:val="18"/>
                <w:szCs w:val="18"/>
              </w:rPr>
            </w:pPr>
            <w:r>
              <w:rPr>
                <w:rFonts w:ascii="Tahoma" w:hAnsi="Tahoma" w:cs="Tahoma"/>
                <w:sz w:val="18"/>
                <w:szCs w:val="18"/>
              </w:rPr>
              <w:t>Whole school CPD programme weekly focu</w:t>
            </w:r>
            <w:r w:rsidR="000845CF">
              <w:rPr>
                <w:rFonts w:ascii="Tahoma" w:hAnsi="Tahoma" w:cs="Tahoma"/>
                <w:sz w:val="18"/>
                <w:szCs w:val="18"/>
              </w:rPr>
              <w:t xml:space="preserve">sed on high quality T&amp;L strategies. </w:t>
            </w:r>
            <w:r w:rsidR="00CB36EF">
              <w:rPr>
                <w:rFonts w:ascii="Tahoma" w:hAnsi="Tahoma" w:cs="Tahoma"/>
                <w:sz w:val="18"/>
                <w:szCs w:val="18"/>
              </w:rPr>
              <w:t xml:space="preserve">  </w:t>
            </w:r>
          </w:p>
          <w:p w14:paraId="0F30D294" w14:textId="4C050E59" w:rsidR="00CB36EF" w:rsidRDefault="00CB36EF" w:rsidP="00814458">
            <w:pPr>
              <w:spacing w:after="0"/>
              <w:rPr>
                <w:rFonts w:ascii="Tahoma" w:hAnsi="Tahoma" w:cs="Tahoma"/>
                <w:sz w:val="18"/>
                <w:szCs w:val="18"/>
              </w:rPr>
            </w:pPr>
          </w:p>
          <w:p w14:paraId="433CB525" w14:textId="77777777" w:rsidR="00F860AC" w:rsidRDefault="00F860AC" w:rsidP="00814458">
            <w:pPr>
              <w:spacing w:after="0"/>
              <w:rPr>
                <w:rFonts w:ascii="Tahoma" w:hAnsi="Tahoma" w:cs="Tahoma"/>
                <w:sz w:val="18"/>
                <w:szCs w:val="18"/>
              </w:rPr>
            </w:pPr>
          </w:p>
          <w:p w14:paraId="73F3235E" w14:textId="77777777" w:rsidR="00F860AC" w:rsidRDefault="00F860AC" w:rsidP="00814458">
            <w:pPr>
              <w:spacing w:after="0"/>
              <w:rPr>
                <w:rFonts w:ascii="Tahoma" w:hAnsi="Tahoma" w:cs="Tahoma"/>
                <w:sz w:val="18"/>
                <w:szCs w:val="18"/>
              </w:rPr>
            </w:pPr>
          </w:p>
          <w:p w14:paraId="4EC3E7CE" w14:textId="77777777" w:rsidR="00F860AC" w:rsidRDefault="00F860AC" w:rsidP="00814458">
            <w:pPr>
              <w:spacing w:after="0"/>
              <w:rPr>
                <w:rFonts w:ascii="Tahoma" w:hAnsi="Tahoma" w:cs="Tahoma"/>
                <w:sz w:val="18"/>
                <w:szCs w:val="18"/>
              </w:rPr>
            </w:pPr>
          </w:p>
          <w:p w14:paraId="7940522F" w14:textId="77777777" w:rsidR="0029545E" w:rsidRDefault="0029545E" w:rsidP="00814458">
            <w:pPr>
              <w:spacing w:after="0"/>
              <w:rPr>
                <w:rFonts w:ascii="Tahoma" w:hAnsi="Tahoma" w:cs="Tahoma"/>
                <w:sz w:val="18"/>
                <w:szCs w:val="18"/>
              </w:rPr>
            </w:pPr>
          </w:p>
          <w:p w14:paraId="72F5D8FF" w14:textId="77777777" w:rsidR="0029545E" w:rsidRDefault="0029545E" w:rsidP="00814458">
            <w:pPr>
              <w:spacing w:after="0"/>
              <w:rPr>
                <w:rFonts w:ascii="Tahoma" w:hAnsi="Tahoma" w:cs="Tahoma"/>
                <w:sz w:val="18"/>
                <w:szCs w:val="18"/>
              </w:rPr>
            </w:pPr>
          </w:p>
          <w:p w14:paraId="0E4DA1AB" w14:textId="41F1C3EB" w:rsidR="000845CF" w:rsidRDefault="00CB36EF" w:rsidP="00814458">
            <w:pPr>
              <w:spacing w:after="0"/>
              <w:rPr>
                <w:rFonts w:ascii="Tahoma" w:hAnsi="Tahoma" w:cs="Tahoma"/>
                <w:sz w:val="18"/>
                <w:szCs w:val="18"/>
              </w:rPr>
            </w:pPr>
            <w:r>
              <w:rPr>
                <w:rFonts w:ascii="Tahoma" w:hAnsi="Tahoma" w:cs="Tahoma"/>
                <w:sz w:val="18"/>
                <w:szCs w:val="18"/>
              </w:rPr>
              <w:t>Development of coaching team</w:t>
            </w:r>
            <w:r w:rsidR="000845CF">
              <w:rPr>
                <w:rFonts w:ascii="Tahoma" w:hAnsi="Tahoma" w:cs="Tahoma"/>
                <w:sz w:val="18"/>
                <w:szCs w:val="18"/>
              </w:rPr>
              <w:t xml:space="preserve"> to develop leadership of T&amp;L.</w:t>
            </w:r>
          </w:p>
          <w:p w14:paraId="1DCB11FC" w14:textId="44DDDDBE" w:rsidR="00DC00D5" w:rsidRDefault="00DC00D5" w:rsidP="00814458">
            <w:pPr>
              <w:spacing w:after="0"/>
              <w:rPr>
                <w:rFonts w:ascii="Tahoma" w:hAnsi="Tahoma" w:cs="Tahoma"/>
                <w:sz w:val="18"/>
                <w:szCs w:val="18"/>
              </w:rPr>
            </w:pPr>
          </w:p>
          <w:p w14:paraId="4DE8B937" w14:textId="77777777" w:rsidR="00DC00D5" w:rsidRDefault="00DC00D5" w:rsidP="00814458">
            <w:pPr>
              <w:spacing w:after="0"/>
              <w:rPr>
                <w:rFonts w:ascii="Tahoma" w:hAnsi="Tahoma" w:cs="Tahoma"/>
                <w:sz w:val="18"/>
                <w:szCs w:val="18"/>
              </w:rPr>
            </w:pPr>
          </w:p>
          <w:p w14:paraId="0BFEB995" w14:textId="77777777" w:rsidR="00DC00D5" w:rsidRDefault="00DC00D5" w:rsidP="00814458">
            <w:pPr>
              <w:spacing w:after="0"/>
              <w:rPr>
                <w:rFonts w:ascii="Tahoma" w:hAnsi="Tahoma" w:cs="Tahoma"/>
                <w:sz w:val="18"/>
                <w:szCs w:val="18"/>
              </w:rPr>
            </w:pPr>
          </w:p>
          <w:p w14:paraId="3DF77A09" w14:textId="77777777" w:rsidR="00DC00D5" w:rsidRDefault="00DC00D5" w:rsidP="00814458">
            <w:pPr>
              <w:spacing w:after="0"/>
              <w:rPr>
                <w:rFonts w:ascii="Tahoma" w:hAnsi="Tahoma" w:cs="Tahoma"/>
                <w:sz w:val="18"/>
                <w:szCs w:val="18"/>
              </w:rPr>
            </w:pPr>
          </w:p>
          <w:p w14:paraId="0E909ABE" w14:textId="0B224D2D" w:rsidR="00DC00D5" w:rsidRDefault="00DC00D5" w:rsidP="00814458">
            <w:pPr>
              <w:spacing w:after="0"/>
              <w:rPr>
                <w:rFonts w:ascii="Tahoma" w:hAnsi="Tahoma" w:cs="Tahoma"/>
                <w:sz w:val="18"/>
                <w:szCs w:val="18"/>
              </w:rPr>
            </w:pPr>
            <w:r>
              <w:rPr>
                <w:rFonts w:ascii="Tahoma" w:hAnsi="Tahoma" w:cs="Tahoma"/>
                <w:sz w:val="18"/>
                <w:szCs w:val="18"/>
              </w:rPr>
              <w:t>Curriculum Mapping to ensure fluency and cohesion and building on knowledge and skills from KS2 to KS4.</w:t>
            </w:r>
          </w:p>
          <w:p w14:paraId="21B08B40" w14:textId="77777777" w:rsidR="000845CF" w:rsidRDefault="000845CF" w:rsidP="00814458">
            <w:pPr>
              <w:spacing w:after="0"/>
              <w:rPr>
                <w:rFonts w:ascii="Tahoma" w:hAnsi="Tahoma" w:cs="Tahoma"/>
                <w:sz w:val="18"/>
                <w:szCs w:val="18"/>
              </w:rPr>
            </w:pPr>
          </w:p>
          <w:p w14:paraId="3188513F" w14:textId="77777777" w:rsidR="000845CF" w:rsidRDefault="000845CF" w:rsidP="00814458">
            <w:pPr>
              <w:spacing w:after="0"/>
              <w:rPr>
                <w:rFonts w:ascii="Tahoma" w:hAnsi="Tahoma" w:cs="Tahoma"/>
                <w:sz w:val="18"/>
                <w:szCs w:val="18"/>
              </w:rPr>
            </w:pPr>
          </w:p>
          <w:p w14:paraId="38DF4414" w14:textId="77777777" w:rsidR="00F860AC" w:rsidRDefault="00F860AC" w:rsidP="00814458">
            <w:pPr>
              <w:spacing w:after="0"/>
              <w:rPr>
                <w:rFonts w:ascii="Tahoma" w:hAnsi="Tahoma" w:cs="Tahoma"/>
                <w:sz w:val="18"/>
                <w:szCs w:val="18"/>
              </w:rPr>
            </w:pPr>
          </w:p>
          <w:p w14:paraId="3B48E405" w14:textId="77777777" w:rsidR="00F860AC" w:rsidRDefault="00F860AC" w:rsidP="00814458">
            <w:pPr>
              <w:spacing w:after="0"/>
              <w:rPr>
                <w:rFonts w:ascii="Tahoma" w:hAnsi="Tahoma" w:cs="Tahoma"/>
                <w:sz w:val="18"/>
                <w:szCs w:val="18"/>
              </w:rPr>
            </w:pPr>
          </w:p>
          <w:p w14:paraId="4BD45B59" w14:textId="77777777" w:rsidR="00F860AC" w:rsidRDefault="00F860AC" w:rsidP="00814458">
            <w:pPr>
              <w:spacing w:after="0"/>
              <w:rPr>
                <w:rFonts w:ascii="Tahoma" w:hAnsi="Tahoma" w:cs="Tahoma"/>
                <w:sz w:val="18"/>
                <w:szCs w:val="18"/>
              </w:rPr>
            </w:pPr>
          </w:p>
          <w:p w14:paraId="1AAC5DC2" w14:textId="77777777" w:rsidR="00B63479" w:rsidRDefault="00F860AC" w:rsidP="00814458">
            <w:pPr>
              <w:spacing w:after="0"/>
              <w:rPr>
                <w:rFonts w:ascii="Tahoma" w:hAnsi="Tahoma" w:cs="Tahoma"/>
                <w:sz w:val="18"/>
                <w:szCs w:val="18"/>
              </w:rPr>
            </w:pPr>
            <w:r>
              <w:rPr>
                <w:rFonts w:ascii="Tahoma" w:hAnsi="Tahoma" w:cs="Tahoma"/>
                <w:sz w:val="18"/>
                <w:szCs w:val="18"/>
              </w:rPr>
              <w:t>Overt classroom focus on PP pupils</w:t>
            </w:r>
            <w:r w:rsidR="000845CF">
              <w:rPr>
                <w:rFonts w:ascii="Tahoma" w:hAnsi="Tahoma" w:cs="Tahoma"/>
                <w:sz w:val="18"/>
                <w:szCs w:val="18"/>
              </w:rPr>
              <w:t>. Focus 5 pupils for each class selected by subject teacher with priority for PPG underachievers.</w:t>
            </w:r>
          </w:p>
          <w:p w14:paraId="2B048609" w14:textId="5CACA521" w:rsidR="00CB36EF" w:rsidRDefault="00B63479" w:rsidP="00814458">
            <w:pPr>
              <w:spacing w:after="0"/>
              <w:rPr>
                <w:rFonts w:ascii="Tahoma" w:hAnsi="Tahoma" w:cs="Tahoma"/>
                <w:sz w:val="18"/>
                <w:szCs w:val="18"/>
              </w:rPr>
            </w:pPr>
            <w:r>
              <w:rPr>
                <w:rFonts w:ascii="Tahoma" w:hAnsi="Tahoma" w:cs="Tahoma"/>
                <w:sz w:val="18"/>
                <w:szCs w:val="18"/>
              </w:rPr>
              <w:t xml:space="preserve"> </w:t>
            </w:r>
            <w:r w:rsidR="000845CF">
              <w:rPr>
                <w:rFonts w:ascii="Tahoma" w:hAnsi="Tahoma" w:cs="Tahoma"/>
                <w:sz w:val="18"/>
                <w:szCs w:val="18"/>
              </w:rPr>
              <w:t xml:space="preserve"> </w:t>
            </w:r>
            <w:r w:rsidR="00B62C9A">
              <w:rPr>
                <w:rFonts w:ascii="Tahoma" w:hAnsi="Tahoma" w:cs="Tahoma"/>
                <w:sz w:val="18"/>
                <w:szCs w:val="18"/>
              </w:rPr>
              <w:t xml:space="preserve">  </w:t>
            </w:r>
          </w:p>
          <w:p w14:paraId="38625874" w14:textId="44C937FE" w:rsidR="00CB36EF" w:rsidRPr="001B722B" w:rsidRDefault="00CB36EF" w:rsidP="00814458">
            <w:pPr>
              <w:spacing w:after="0"/>
              <w:rPr>
                <w:rFonts w:ascii="Tahoma" w:hAnsi="Tahoma" w:cs="Tahoma"/>
                <w:sz w:val="18"/>
                <w:szCs w:val="18"/>
              </w:rPr>
            </w:pPr>
            <w:r>
              <w:rPr>
                <w:rFonts w:ascii="Tahoma" w:hAnsi="Tahoma" w:cs="Tahoma"/>
                <w:sz w:val="18"/>
                <w:szCs w:val="18"/>
              </w:rPr>
              <w:t xml:space="preserve">  </w:t>
            </w:r>
            <w:r w:rsidRPr="001B722B">
              <w:rPr>
                <w:rFonts w:ascii="Tahoma" w:hAnsi="Tahoma" w:cs="Tahoma"/>
                <w:sz w:val="18"/>
                <w:szCs w:val="18"/>
              </w:rPr>
              <w:t xml:space="preserve"> </w:t>
            </w:r>
          </w:p>
          <w:p w14:paraId="3EF35606" w14:textId="7727F6DF" w:rsidR="00CB36EF" w:rsidRPr="001B722B" w:rsidRDefault="00CB36EF" w:rsidP="00814458">
            <w:pPr>
              <w:spacing w:after="0"/>
              <w:rPr>
                <w:rFonts w:ascii="Tahoma" w:hAnsi="Tahoma" w:cs="Tahoma"/>
                <w:sz w:val="18"/>
                <w:szCs w:val="18"/>
              </w:rPr>
            </w:pPr>
          </w:p>
          <w:p w14:paraId="1BD3C1F5" w14:textId="77777777" w:rsidR="00CB36EF" w:rsidRPr="001B722B" w:rsidRDefault="00CB36EF" w:rsidP="00814458">
            <w:pPr>
              <w:spacing w:after="0"/>
              <w:rPr>
                <w:rFonts w:ascii="Tahoma" w:hAnsi="Tahoma" w:cs="Tahoma"/>
                <w:sz w:val="18"/>
                <w:szCs w:val="18"/>
              </w:rPr>
            </w:pPr>
          </w:p>
          <w:p w14:paraId="4A06A271" w14:textId="2E573733" w:rsidR="00CB36EF" w:rsidRPr="001B722B" w:rsidRDefault="00CB36EF" w:rsidP="00916E3A">
            <w:pPr>
              <w:spacing w:after="0"/>
              <w:rPr>
                <w:rFonts w:ascii="Tahoma" w:hAnsi="Tahoma" w:cs="Tahoma"/>
                <w:sz w:val="18"/>
                <w:szCs w:val="18"/>
              </w:rPr>
            </w:pPr>
          </w:p>
        </w:tc>
        <w:tc>
          <w:tcPr>
            <w:tcW w:w="0" w:type="auto"/>
            <w:tcMar>
              <w:top w:w="57" w:type="dxa"/>
              <w:bottom w:w="57" w:type="dxa"/>
            </w:tcMar>
          </w:tcPr>
          <w:p w14:paraId="0CB6A458" w14:textId="77777777" w:rsidR="00CB36EF" w:rsidRDefault="00CB36EF" w:rsidP="00814458">
            <w:pPr>
              <w:spacing w:after="0"/>
              <w:rPr>
                <w:rFonts w:ascii="Tahoma" w:hAnsi="Tahoma" w:cs="Tahoma"/>
                <w:sz w:val="18"/>
                <w:szCs w:val="18"/>
              </w:rPr>
            </w:pPr>
            <w:r>
              <w:rPr>
                <w:rFonts w:ascii="Tahoma" w:hAnsi="Tahoma" w:cs="Tahoma"/>
                <w:sz w:val="18"/>
                <w:szCs w:val="18"/>
              </w:rPr>
              <w:lastRenderedPageBreak/>
              <w:t>‘</w:t>
            </w:r>
            <w:r w:rsidRPr="00C619CE">
              <w:rPr>
                <w:rFonts w:ascii="Tahoma" w:hAnsi="Tahoma" w:cs="Tahoma"/>
                <w:sz w:val="18"/>
                <w:szCs w:val="18"/>
              </w:rPr>
              <w:t>Good teaching is the most important lever schools have to improve outcomes for disadvantaged pupils</w:t>
            </w:r>
            <w:r>
              <w:rPr>
                <w:rFonts w:ascii="Tahoma" w:hAnsi="Tahoma" w:cs="Tahoma"/>
                <w:sz w:val="18"/>
                <w:szCs w:val="18"/>
              </w:rPr>
              <w:t>’</w:t>
            </w:r>
            <w:r w:rsidRPr="00C619CE">
              <w:rPr>
                <w:rFonts w:ascii="Tahoma" w:hAnsi="Tahoma" w:cs="Tahoma"/>
                <w:sz w:val="18"/>
                <w:szCs w:val="18"/>
              </w:rPr>
              <w:t>.</w:t>
            </w:r>
            <w:r>
              <w:rPr>
                <w:rFonts w:ascii="Tahoma" w:hAnsi="Tahoma" w:cs="Tahoma"/>
                <w:sz w:val="18"/>
                <w:szCs w:val="18"/>
              </w:rPr>
              <w:t xml:space="preserve">  EEF Toolkit 2019.</w:t>
            </w:r>
          </w:p>
          <w:p w14:paraId="26D9ECA1" w14:textId="77777777" w:rsidR="0029545E" w:rsidRDefault="0029545E" w:rsidP="0029545E">
            <w:pPr>
              <w:rPr>
                <w:rFonts w:ascii="Tahoma" w:hAnsi="Tahoma" w:cs="Tahoma"/>
                <w:sz w:val="18"/>
                <w:szCs w:val="18"/>
              </w:rPr>
            </w:pPr>
            <w:r>
              <w:rPr>
                <w:rFonts w:ascii="Tahoma" w:hAnsi="Tahoma" w:cs="Tahoma"/>
                <w:sz w:val="18"/>
                <w:szCs w:val="18"/>
              </w:rPr>
              <w:t xml:space="preserve">Ofsted 2019 stated that </w:t>
            </w:r>
          </w:p>
          <w:p w14:paraId="7083B0DD" w14:textId="77777777" w:rsidR="0029545E" w:rsidRDefault="00CB36EF" w:rsidP="0029545E">
            <w:pPr>
              <w:rPr>
                <w:rFonts w:ascii="Tahoma" w:hAnsi="Tahoma" w:cs="Tahoma"/>
                <w:color w:val="000000"/>
              </w:rPr>
            </w:pPr>
            <w:r>
              <w:rPr>
                <w:rFonts w:ascii="Tahoma" w:hAnsi="Tahoma" w:cs="Tahoma"/>
                <w:sz w:val="18"/>
                <w:szCs w:val="18"/>
              </w:rPr>
              <w:t xml:space="preserve"> </w:t>
            </w:r>
            <w:r w:rsidR="0029545E">
              <w:rPr>
                <w:rFonts w:ascii="Tahoma" w:hAnsi="Tahoma" w:cs="Tahoma"/>
                <w:sz w:val="18"/>
                <w:szCs w:val="18"/>
              </w:rPr>
              <w:t>‘</w:t>
            </w:r>
            <w:r w:rsidR="0029545E" w:rsidRPr="0029545E">
              <w:rPr>
                <w:rFonts w:ascii="Tahoma" w:hAnsi="Tahoma" w:cs="Tahoma"/>
                <w:sz w:val="18"/>
                <w:szCs w:val="18"/>
              </w:rPr>
              <w:t>Teaching overall is inadequate. Leaders have not given teachers clear enough guidance on how to teach more effectively</w:t>
            </w:r>
            <w:r w:rsidR="0029545E">
              <w:rPr>
                <w:rFonts w:ascii="Tahoma" w:hAnsi="Tahoma" w:cs="Tahoma"/>
                <w:color w:val="000000"/>
              </w:rPr>
              <w:t xml:space="preserve">. </w:t>
            </w:r>
            <w:r w:rsidR="0029545E" w:rsidRPr="0029545E">
              <w:rPr>
                <w:rFonts w:ascii="Tahoma" w:hAnsi="Tahoma" w:cs="Tahoma"/>
                <w:color w:val="000000" w:themeColor="text1"/>
                <w:sz w:val="18"/>
                <w:szCs w:val="18"/>
              </w:rPr>
              <w:t>Leaders lack an understanding of teaching strategies to support pupils from differing social and economic backgrounds, and those from different prior-ability groups</w:t>
            </w:r>
            <w:r w:rsidR="0029545E">
              <w:rPr>
                <w:rFonts w:ascii="Tahoma" w:hAnsi="Tahoma" w:cs="Tahoma"/>
                <w:color w:val="000000" w:themeColor="text1"/>
                <w:sz w:val="18"/>
                <w:szCs w:val="18"/>
              </w:rPr>
              <w:t>’</w:t>
            </w:r>
          </w:p>
          <w:p w14:paraId="170D2880" w14:textId="65545D14" w:rsidR="00CB36EF" w:rsidRPr="0029545E" w:rsidRDefault="00DC00D5" w:rsidP="0029545E">
            <w:pPr>
              <w:rPr>
                <w:rFonts w:ascii="Tahoma" w:hAnsi="Tahoma" w:cs="Tahoma"/>
                <w:color w:val="000000"/>
              </w:rPr>
            </w:pPr>
            <w:r>
              <w:rPr>
                <w:rFonts w:ascii="Tahoma" w:hAnsi="Tahoma" w:cs="Tahoma"/>
                <w:color w:val="000000" w:themeColor="text1"/>
                <w:sz w:val="18"/>
                <w:szCs w:val="18"/>
              </w:rPr>
              <w:t>Impro</w:t>
            </w:r>
            <w:r w:rsidR="00CB36EF">
              <w:rPr>
                <w:rFonts w:ascii="Tahoma" w:hAnsi="Tahoma" w:cs="Tahoma"/>
                <w:color w:val="000000" w:themeColor="text1"/>
                <w:sz w:val="18"/>
                <w:szCs w:val="18"/>
              </w:rPr>
              <w:t>vements outlined in post Ofsted school improvement plan and SEF Sept 2019.</w:t>
            </w:r>
          </w:p>
          <w:p w14:paraId="447CC4B1" w14:textId="2908724D" w:rsidR="00DC00D5" w:rsidRDefault="00C50E7E" w:rsidP="00814458">
            <w:pPr>
              <w:spacing w:after="0"/>
              <w:rPr>
                <w:rFonts w:ascii="Tahoma" w:hAnsi="Tahoma" w:cs="Tahoma"/>
                <w:color w:val="000000" w:themeColor="text1"/>
                <w:sz w:val="18"/>
                <w:szCs w:val="18"/>
              </w:rPr>
            </w:pPr>
            <w:r>
              <w:rPr>
                <w:rFonts w:ascii="Tahoma" w:hAnsi="Tahoma" w:cs="Tahoma"/>
                <w:color w:val="000000" w:themeColor="text1"/>
                <w:sz w:val="18"/>
                <w:szCs w:val="18"/>
              </w:rPr>
              <w:t xml:space="preserve">Individual coaching </w:t>
            </w:r>
            <w:r w:rsidR="00DC00D5">
              <w:rPr>
                <w:rFonts w:ascii="Tahoma" w:hAnsi="Tahoma" w:cs="Tahoma"/>
                <w:color w:val="000000" w:themeColor="text1"/>
                <w:sz w:val="18"/>
                <w:szCs w:val="18"/>
              </w:rPr>
              <w:t xml:space="preserve">CPD </w:t>
            </w:r>
            <w:r>
              <w:rPr>
                <w:rFonts w:ascii="Tahoma" w:hAnsi="Tahoma" w:cs="Tahoma"/>
                <w:color w:val="000000" w:themeColor="text1"/>
                <w:sz w:val="18"/>
                <w:szCs w:val="18"/>
              </w:rPr>
              <w:t>session helps to support teach</w:t>
            </w:r>
            <w:r w:rsidR="00DC00D5">
              <w:rPr>
                <w:rFonts w:ascii="Tahoma" w:hAnsi="Tahoma" w:cs="Tahoma"/>
                <w:color w:val="000000" w:themeColor="text1"/>
                <w:sz w:val="18"/>
                <w:szCs w:val="18"/>
              </w:rPr>
              <w:t>ers in</w:t>
            </w:r>
            <w:r>
              <w:rPr>
                <w:rFonts w:ascii="Tahoma" w:hAnsi="Tahoma" w:cs="Tahoma"/>
                <w:color w:val="000000" w:themeColor="text1"/>
                <w:sz w:val="18"/>
                <w:szCs w:val="18"/>
              </w:rPr>
              <w:t xml:space="preserve"> subject specific</w:t>
            </w:r>
            <w:r w:rsidR="00DC00D5">
              <w:rPr>
                <w:rFonts w:ascii="Tahoma" w:hAnsi="Tahoma" w:cs="Tahoma"/>
                <w:color w:val="000000" w:themeColor="text1"/>
                <w:sz w:val="18"/>
                <w:szCs w:val="18"/>
              </w:rPr>
              <w:t xml:space="preserve"> areas of delivery. </w:t>
            </w:r>
          </w:p>
          <w:p w14:paraId="27790EF2" w14:textId="757F18EA" w:rsidR="00DC00D5" w:rsidRDefault="00DC00D5" w:rsidP="00814458">
            <w:pPr>
              <w:spacing w:after="0"/>
              <w:rPr>
                <w:rFonts w:ascii="Tahoma" w:hAnsi="Tahoma" w:cs="Tahoma"/>
                <w:color w:val="000000" w:themeColor="text1"/>
                <w:sz w:val="18"/>
                <w:szCs w:val="18"/>
              </w:rPr>
            </w:pPr>
            <w:r>
              <w:rPr>
                <w:rFonts w:ascii="Tahoma" w:hAnsi="Tahoma" w:cs="Tahoma"/>
                <w:color w:val="000000" w:themeColor="text1"/>
                <w:sz w:val="18"/>
                <w:szCs w:val="18"/>
              </w:rPr>
              <w:t>Targeted intervention with staff improves practice and expands upon pedagogical range and quality.</w:t>
            </w:r>
          </w:p>
          <w:p w14:paraId="34DFC0CC" w14:textId="77777777" w:rsidR="00CB36EF" w:rsidRDefault="00CB36EF" w:rsidP="00814458">
            <w:pPr>
              <w:spacing w:after="0"/>
              <w:rPr>
                <w:rFonts w:ascii="Tahoma" w:hAnsi="Tahoma" w:cs="Tahoma"/>
                <w:color w:val="000000" w:themeColor="text1"/>
                <w:sz w:val="18"/>
                <w:szCs w:val="18"/>
              </w:rPr>
            </w:pPr>
          </w:p>
          <w:p w14:paraId="21A81158" w14:textId="5B6BE2B8" w:rsidR="00CB36EF" w:rsidRDefault="00CB36EF" w:rsidP="00814458">
            <w:pPr>
              <w:spacing w:after="0"/>
              <w:rPr>
                <w:rFonts w:ascii="Tahoma" w:hAnsi="Tahoma" w:cs="Tahoma"/>
                <w:color w:val="000000" w:themeColor="text1"/>
                <w:sz w:val="18"/>
                <w:szCs w:val="18"/>
              </w:rPr>
            </w:pPr>
            <w:r>
              <w:rPr>
                <w:rFonts w:ascii="Tahoma" w:hAnsi="Tahoma" w:cs="Tahoma"/>
                <w:color w:val="000000" w:themeColor="text1"/>
                <w:sz w:val="18"/>
                <w:szCs w:val="18"/>
              </w:rPr>
              <w:t xml:space="preserve">Responding to new Ofsted approach and research about the need for more emphasis on rich </w:t>
            </w:r>
            <w:r>
              <w:rPr>
                <w:rFonts w:ascii="Tahoma" w:hAnsi="Tahoma" w:cs="Tahoma"/>
                <w:color w:val="000000" w:themeColor="text1"/>
                <w:sz w:val="18"/>
                <w:szCs w:val="18"/>
              </w:rPr>
              <w:lastRenderedPageBreak/>
              <w:t>and diverse curriculum to meet the needs of pupils at St Gabriel’s.</w:t>
            </w:r>
            <w:r w:rsidR="00DF2BDB">
              <w:rPr>
                <w:rFonts w:ascii="Tahoma" w:hAnsi="Tahoma" w:cs="Tahoma"/>
                <w:color w:val="000000" w:themeColor="text1"/>
                <w:sz w:val="18"/>
                <w:szCs w:val="18"/>
              </w:rPr>
              <w:t xml:space="preserve"> Curriculum is key to narrowing </w:t>
            </w:r>
            <w:r w:rsidR="00F860AC">
              <w:rPr>
                <w:rFonts w:ascii="Tahoma" w:hAnsi="Tahoma" w:cs="Tahoma"/>
                <w:color w:val="000000" w:themeColor="text1"/>
                <w:sz w:val="18"/>
                <w:szCs w:val="18"/>
              </w:rPr>
              <w:t>th</w:t>
            </w:r>
            <w:r w:rsidR="00156034">
              <w:rPr>
                <w:rFonts w:ascii="Tahoma" w:hAnsi="Tahoma" w:cs="Tahoma"/>
                <w:color w:val="000000" w:themeColor="text1"/>
                <w:sz w:val="18"/>
                <w:szCs w:val="18"/>
              </w:rPr>
              <w:t xml:space="preserve">e gap in cultural </w:t>
            </w:r>
            <w:r w:rsidR="00F860AC">
              <w:rPr>
                <w:rFonts w:ascii="Tahoma" w:hAnsi="Tahoma" w:cs="Tahoma"/>
                <w:color w:val="000000" w:themeColor="text1"/>
                <w:sz w:val="18"/>
                <w:szCs w:val="18"/>
              </w:rPr>
              <w:t>experience</w:t>
            </w:r>
            <w:r w:rsidR="00DF2BDB">
              <w:rPr>
                <w:rFonts w:ascii="Tahoma" w:hAnsi="Tahoma" w:cs="Tahoma"/>
                <w:color w:val="000000" w:themeColor="text1"/>
                <w:sz w:val="18"/>
                <w:szCs w:val="18"/>
              </w:rPr>
              <w:t xml:space="preserve"> by disadvantaged students. </w:t>
            </w:r>
          </w:p>
          <w:p w14:paraId="0C02B985" w14:textId="77777777" w:rsidR="00CB36EF" w:rsidRDefault="00CB36EF" w:rsidP="00814458">
            <w:pPr>
              <w:spacing w:after="0"/>
              <w:rPr>
                <w:rFonts w:ascii="Tahoma" w:hAnsi="Tahoma" w:cs="Tahoma"/>
                <w:color w:val="000000" w:themeColor="text1"/>
                <w:sz w:val="18"/>
                <w:szCs w:val="18"/>
              </w:rPr>
            </w:pPr>
          </w:p>
          <w:p w14:paraId="21B68D47" w14:textId="187D5A7F" w:rsidR="00CB36EF" w:rsidRDefault="00CB36EF" w:rsidP="00814458">
            <w:pPr>
              <w:spacing w:after="0"/>
              <w:rPr>
                <w:rFonts w:ascii="Tahoma" w:hAnsi="Tahoma" w:cs="Tahoma"/>
                <w:color w:val="000000" w:themeColor="text1"/>
                <w:sz w:val="18"/>
                <w:szCs w:val="18"/>
              </w:rPr>
            </w:pPr>
            <w:r>
              <w:rPr>
                <w:rFonts w:ascii="Tahoma" w:hAnsi="Tahoma" w:cs="Tahoma"/>
                <w:color w:val="000000" w:themeColor="text1"/>
                <w:sz w:val="18"/>
                <w:szCs w:val="18"/>
              </w:rPr>
              <w:t xml:space="preserve">EEF research suggested positive impact from targeted academic support within quality first teaching. Increasing staff accountability for the progress of PPG pupils as key pupil group. </w:t>
            </w:r>
          </w:p>
          <w:p w14:paraId="7B92B77E" w14:textId="49D4C5F8" w:rsidR="00CB36EF" w:rsidRPr="00DE52B5" w:rsidRDefault="00CB36EF" w:rsidP="00814458">
            <w:pPr>
              <w:spacing w:after="0"/>
              <w:rPr>
                <w:rFonts w:ascii="Tahoma" w:hAnsi="Tahoma" w:cs="Tahoma"/>
                <w:color w:val="000000" w:themeColor="text1"/>
                <w:sz w:val="18"/>
                <w:szCs w:val="18"/>
              </w:rPr>
            </w:pPr>
            <w:r>
              <w:rPr>
                <w:rFonts w:ascii="Tahoma" w:hAnsi="Tahoma" w:cs="Tahoma"/>
                <w:sz w:val="18"/>
                <w:szCs w:val="18"/>
              </w:rPr>
              <w:t>Narrowing the gap for disadvantaged pupils is most effective when PPG sits at the heart of a whole school effort with all staff understanding the strategy and their role within it.</w:t>
            </w:r>
            <w:r w:rsidR="00E17FC3">
              <w:rPr>
                <w:rFonts w:ascii="Tahoma" w:hAnsi="Tahoma" w:cs="Tahoma"/>
                <w:sz w:val="18"/>
                <w:szCs w:val="18"/>
              </w:rPr>
              <w:t xml:space="preserve"> Focus 5 initiative ensures under-achieving PP students are targeted for intensive support. </w:t>
            </w:r>
            <w:r>
              <w:rPr>
                <w:rFonts w:ascii="Tahoma" w:hAnsi="Tahoma" w:cs="Tahoma"/>
                <w:sz w:val="18"/>
                <w:szCs w:val="18"/>
              </w:rPr>
              <w:t xml:space="preserve"> </w:t>
            </w:r>
          </w:p>
        </w:tc>
        <w:tc>
          <w:tcPr>
            <w:tcW w:w="0" w:type="auto"/>
            <w:shd w:val="clear" w:color="auto" w:fill="auto"/>
            <w:tcMar>
              <w:top w:w="57" w:type="dxa"/>
              <w:bottom w:w="57" w:type="dxa"/>
            </w:tcMar>
          </w:tcPr>
          <w:p w14:paraId="1F3913F9" w14:textId="60C0C8AA" w:rsidR="00DC00D5" w:rsidRDefault="00CB36EF" w:rsidP="00610150">
            <w:pPr>
              <w:pStyle w:val="ListParagraph"/>
              <w:numPr>
                <w:ilvl w:val="0"/>
                <w:numId w:val="15"/>
              </w:numPr>
              <w:spacing w:after="0"/>
              <w:rPr>
                <w:rFonts w:ascii="Tahoma" w:hAnsi="Tahoma" w:cs="Tahoma"/>
                <w:sz w:val="18"/>
                <w:szCs w:val="18"/>
              </w:rPr>
            </w:pPr>
            <w:r w:rsidRPr="00DC00D5">
              <w:rPr>
                <w:rFonts w:ascii="Tahoma" w:hAnsi="Tahoma" w:cs="Tahoma"/>
                <w:sz w:val="18"/>
                <w:szCs w:val="18"/>
              </w:rPr>
              <w:lastRenderedPageBreak/>
              <w:t xml:space="preserve">Use of weekly </w:t>
            </w:r>
            <w:r w:rsidR="00DC00D5" w:rsidRPr="00DC00D5">
              <w:rPr>
                <w:rFonts w:ascii="Tahoma" w:hAnsi="Tahoma" w:cs="Tahoma"/>
                <w:sz w:val="18"/>
                <w:szCs w:val="18"/>
              </w:rPr>
              <w:t xml:space="preserve">CPD session and </w:t>
            </w:r>
            <w:r w:rsidRPr="00DC00D5">
              <w:rPr>
                <w:rFonts w:ascii="Tahoma" w:hAnsi="Tahoma" w:cs="Tahoma"/>
                <w:sz w:val="18"/>
                <w:szCs w:val="18"/>
              </w:rPr>
              <w:t>Thursday briefin</w:t>
            </w:r>
            <w:r w:rsidR="00597B47">
              <w:rPr>
                <w:rFonts w:ascii="Tahoma" w:hAnsi="Tahoma" w:cs="Tahoma"/>
                <w:sz w:val="18"/>
                <w:szCs w:val="18"/>
              </w:rPr>
              <w:t>g to ensure consistency and re-e</w:t>
            </w:r>
            <w:r w:rsidRPr="00DC00D5">
              <w:rPr>
                <w:rFonts w:ascii="Tahoma" w:hAnsi="Tahoma" w:cs="Tahoma"/>
                <w:sz w:val="18"/>
                <w:szCs w:val="18"/>
              </w:rPr>
              <w:t>nforcement</w:t>
            </w:r>
            <w:r w:rsidR="00DC00D5" w:rsidRPr="00DC00D5">
              <w:rPr>
                <w:rFonts w:ascii="Tahoma" w:hAnsi="Tahoma" w:cs="Tahoma"/>
                <w:sz w:val="18"/>
                <w:szCs w:val="18"/>
              </w:rPr>
              <w:t xml:space="preserve"> of practice</w:t>
            </w:r>
            <w:r w:rsidRPr="00DC00D5">
              <w:rPr>
                <w:rFonts w:ascii="Tahoma" w:hAnsi="Tahoma" w:cs="Tahoma"/>
                <w:sz w:val="18"/>
                <w:szCs w:val="18"/>
              </w:rPr>
              <w:t xml:space="preserve">. </w:t>
            </w:r>
          </w:p>
          <w:p w14:paraId="60F8440A" w14:textId="1C0611CF" w:rsidR="00DC00D5" w:rsidRDefault="008B7830" w:rsidP="00610150">
            <w:pPr>
              <w:pStyle w:val="ListParagraph"/>
              <w:numPr>
                <w:ilvl w:val="0"/>
                <w:numId w:val="15"/>
              </w:numPr>
              <w:spacing w:after="0"/>
              <w:rPr>
                <w:rFonts w:ascii="Tahoma" w:hAnsi="Tahoma" w:cs="Tahoma"/>
                <w:sz w:val="18"/>
                <w:szCs w:val="18"/>
              </w:rPr>
            </w:pPr>
            <w:r>
              <w:rPr>
                <w:rFonts w:ascii="Tahoma" w:hAnsi="Tahoma" w:cs="Tahoma"/>
                <w:sz w:val="18"/>
                <w:szCs w:val="18"/>
              </w:rPr>
              <w:t xml:space="preserve">Scheduled lesson observations (MLT and then SLT each half term) </w:t>
            </w:r>
            <w:r w:rsidR="00CB36EF" w:rsidRPr="00DC00D5">
              <w:rPr>
                <w:rFonts w:ascii="Tahoma" w:hAnsi="Tahoma" w:cs="Tahoma"/>
                <w:sz w:val="18"/>
                <w:szCs w:val="18"/>
              </w:rPr>
              <w:t xml:space="preserve">and PPG work scrutiny by MLT and </w:t>
            </w:r>
            <w:r>
              <w:rPr>
                <w:rFonts w:ascii="Tahoma" w:hAnsi="Tahoma" w:cs="Tahoma"/>
                <w:sz w:val="18"/>
                <w:szCs w:val="18"/>
              </w:rPr>
              <w:t xml:space="preserve">then </w:t>
            </w:r>
            <w:r w:rsidR="00CB36EF" w:rsidRPr="00DC00D5">
              <w:rPr>
                <w:rFonts w:ascii="Tahoma" w:hAnsi="Tahoma" w:cs="Tahoma"/>
                <w:sz w:val="18"/>
                <w:szCs w:val="18"/>
              </w:rPr>
              <w:t xml:space="preserve">SLT </w:t>
            </w:r>
            <w:r>
              <w:rPr>
                <w:rFonts w:ascii="Tahoma" w:hAnsi="Tahoma" w:cs="Tahoma"/>
                <w:sz w:val="18"/>
                <w:szCs w:val="18"/>
              </w:rPr>
              <w:t xml:space="preserve">(each 4 weeks with a year group focus) </w:t>
            </w:r>
            <w:r w:rsidR="00CB36EF" w:rsidRPr="00DC00D5">
              <w:rPr>
                <w:rFonts w:ascii="Tahoma" w:hAnsi="Tahoma" w:cs="Tahoma"/>
                <w:sz w:val="18"/>
                <w:szCs w:val="18"/>
              </w:rPr>
              <w:t>with standard</w:t>
            </w:r>
            <w:r w:rsidR="00DC00D5">
              <w:rPr>
                <w:rFonts w:ascii="Tahoma" w:hAnsi="Tahoma" w:cs="Tahoma"/>
                <w:sz w:val="18"/>
                <w:szCs w:val="18"/>
              </w:rPr>
              <w:t>ised pro</w:t>
            </w:r>
            <w:r w:rsidR="00597B47">
              <w:rPr>
                <w:rFonts w:ascii="Tahoma" w:hAnsi="Tahoma" w:cs="Tahoma"/>
                <w:sz w:val="18"/>
                <w:szCs w:val="18"/>
              </w:rPr>
              <w:t>-</w:t>
            </w:r>
            <w:r w:rsidR="006E4885">
              <w:rPr>
                <w:rFonts w:ascii="Tahoma" w:hAnsi="Tahoma" w:cs="Tahoma"/>
                <w:sz w:val="18"/>
                <w:szCs w:val="18"/>
              </w:rPr>
              <w:t>forma</w:t>
            </w:r>
            <w:r w:rsidR="00DC00D5">
              <w:rPr>
                <w:rFonts w:ascii="Tahoma" w:hAnsi="Tahoma" w:cs="Tahoma"/>
                <w:sz w:val="18"/>
                <w:szCs w:val="18"/>
              </w:rPr>
              <w:t xml:space="preserve"> and feedback to SLT</w:t>
            </w:r>
          </w:p>
          <w:p w14:paraId="66EB9379" w14:textId="32D5E834" w:rsidR="00DC00D5" w:rsidRDefault="00DC00D5" w:rsidP="00610150">
            <w:pPr>
              <w:pStyle w:val="ListParagraph"/>
              <w:numPr>
                <w:ilvl w:val="0"/>
                <w:numId w:val="15"/>
              </w:numPr>
              <w:spacing w:after="0"/>
              <w:rPr>
                <w:rFonts w:ascii="Tahoma" w:hAnsi="Tahoma" w:cs="Tahoma"/>
                <w:sz w:val="18"/>
                <w:szCs w:val="18"/>
              </w:rPr>
            </w:pPr>
            <w:r>
              <w:rPr>
                <w:rFonts w:ascii="Tahoma" w:hAnsi="Tahoma" w:cs="Tahoma"/>
                <w:sz w:val="18"/>
                <w:szCs w:val="18"/>
              </w:rPr>
              <w:t>N</w:t>
            </w:r>
            <w:r w:rsidR="00CB36EF" w:rsidRPr="00DC00D5">
              <w:rPr>
                <w:rFonts w:ascii="Tahoma" w:hAnsi="Tahoma" w:cs="Tahoma"/>
                <w:sz w:val="18"/>
                <w:szCs w:val="18"/>
              </w:rPr>
              <w:t xml:space="preserve">ext steps in training </w:t>
            </w:r>
            <w:r>
              <w:rPr>
                <w:rFonts w:ascii="Tahoma" w:hAnsi="Tahoma" w:cs="Tahoma"/>
                <w:sz w:val="18"/>
                <w:szCs w:val="18"/>
              </w:rPr>
              <w:t xml:space="preserve">identified </w:t>
            </w:r>
            <w:r w:rsidR="00CB36EF" w:rsidRPr="00DC00D5">
              <w:rPr>
                <w:rFonts w:ascii="Tahoma" w:hAnsi="Tahoma" w:cs="Tahoma"/>
                <w:sz w:val="18"/>
                <w:szCs w:val="18"/>
              </w:rPr>
              <w:t xml:space="preserve">and follow up with individual staff </w:t>
            </w:r>
            <w:r w:rsidR="00597B47">
              <w:rPr>
                <w:rFonts w:ascii="Tahoma" w:hAnsi="Tahoma" w:cs="Tahoma"/>
                <w:sz w:val="18"/>
                <w:szCs w:val="18"/>
              </w:rPr>
              <w:t xml:space="preserve">- </w:t>
            </w:r>
            <w:r w:rsidR="00CB36EF" w:rsidRPr="00DC00D5">
              <w:rPr>
                <w:rFonts w:ascii="Tahoma" w:hAnsi="Tahoma" w:cs="Tahoma"/>
                <w:sz w:val="18"/>
                <w:szCs w:val="18"/>
              </w:rPr>
              <w:t xml:space="preserve">to ensure consistency of standards. </w:t>
            </w:r>
          </w:p>
          <w:p w14:paraId="3FEF887C" w14:textId="7F66579C" w:rsidR="00F860AC" w:rsidRDefault="00DC00D5" w:rsidP="00610150">
            <w:pPr>
              <w:pStyle w:val="ListParagraph"/>
              <w:numPr>
                <w:ilvl w:val="0"/>
                <w:numId w:val="15"/>
              </w:numPr>
              <w:spacing w:after="0"/>
              <w:rPr>
                <w:rFonts w:ascii="Tahoma" w:hAnsi="Tahoma" w:cs="Tahoma"/>
                <w:sz w:val="18"/>
                <w:szCs w:val="18"/>
              </w:rPr>
            </w:pPr>
            <w:r>
              <w:rPr>
                <w:rFonts w:ascii="Tahoma" w:hAnsi="Tahoma" w:cs="Tahoma"/>
                <w:sz w:val="18"/>
                <w:szCs w:val="18"/>
              </w:rPr>
              <w:t>Scheduled pupil voice</w:t>
            </w:r>
            <w:r w:rsidR="008B7830">
              <w:rPr>
                <w:rFonts w:ascii="Tahoma" w:hAnsi="Tahoma" w:cs="Tahoma"/>
                <w:sz w:val="18"/>
                <w:szCs w:val="18"/>
              </w:rPr>
              <w:t xml:space="preserve"> (each half term with 2 year groups)</w:t>
            </w:r>
            <w:r>
              <w:rPr>
                <w:rFonts w:ascii="Tahoma" w:hAnsi="Tahoma" w:cs="Tahoma"/>
                <w:sz w:val="18"/>
                <w:szCs w:val="18"/>
              </w:rPr>
              <w:t xml:space="preserve"> with PP</w:t>
            </w:r>
            <w:r w:rsidR="00CB36EF" w:rsidRPr="00DC00D5">
              <w:rPr>
                <w:rFonts w:ascii="Tahoma" w:hAnsi="Tahoma" w:cs="Tahoma"/>
                <w:sz w:val="18"/>
                <w:szCs w:val="18"/>
              </w:rPr>
              <w:t xml:space="preserve"> pupils to provide feedb</w:t>
            </w:r>
            <w:r w:rsidR="00F860AC">
              <w:rPr>
                <w:rFonts w:ascii="Tahoma" w:hAnsi="Tahoma" w:cs="Tahoma"/>
                <w:sz w:val="18"/>
                <w:szCs w:val="18"/>
              </w:rPr>
              <w:t>ack on classroom teaching and learning quality.</w:t>
            </w:r>
          </w:p>
          <w:p w14:paraId="1B53DB67" w14:textId="51A3CA81" w:rsidR="00CB36EF" w:rsidRDefault="00597B47" w:rsidP="00610150">
            <w:pPr>
              <w:pStyle w:val="ListParagraph"/>
              <w:numPr>
                <w:ilvl w:val="0"/>
                <w:numId w:val="15"/>
              </w:numPr>
              <w:spacing w:after="0"/>
              <w:rPr>
                <w:rFonts w:ascii="Tahoma" w:hAnsi="Tahoma" w:cs="Tahoma"/>
                <w:sz w:val="18"/>
                <w:szCs w:val="18"/>
              </w:rPr>
            </w:pPr>
            <w:r>
              <w:rPr>
                <w:rFonts w:ascii="Tahoma" w:hAnsi="Tahoma" w:cs="Tahoma"/>
                <w:sz w:val="18"/>
                <w:szCs w:val="18"/>
              </w:rPr>
              <w:t>QA training for SLT</w:t>
            </w:r>
            <w:r w:rsidR="00CB36EF" w:rsidRPr="00DC00D5">
              <w:rPr>
                <w:rFonts w:ascii="Tahoma" w:hAnsi="Tahoma" w:cs="Tahoma"/>
                <w:sz w:val="18"/>
                <w:szCs w:val="18"/>
              </w:rPr>
              <w:t xml:space="preserve">/MLT using Loreto teaching school support. </w:t>
            </w:r>
          </w:p>
          <w:p w14:paraId="139CAA08" w14:textId="7C33AF59" w:rsidR="00BB6F22" w:rsidRPr="00DC00D5" w:rsidRDefault="00BB6F22" w:rsidP="00610150">
            <w:pPr>
              <w:pStyle w:val="ListParagraph"/>
              <w:numPr>
                <w:ilvl w:val="0"/>
                <w:numId w:val="15"/>
              </w:numPr>
              <w:spacing w:after="0"/>
              <w:rPr>
                <w:rFonts w:ascii="Tahoma" w:hAnsi="Tahoma" w:cs="Tahoma"/>
                <w:sz w:val="18"/>
                <w:szCs w:val="18"/>
              </w:rPr>
            </w:pPr>
            <w:r>
              <w:rPr>
                <w:rFonts w:ascii="Tahoma" w:hAnsi="Tahoma" w:cs="Tahoma"/>
                <w:sz w:val="18"/>
                <w:szCs w:val="18"/>
              </w:rPr>
              <w:t>Support, audit and action planning support from external source (Loreto).</w:t>
            </w:r>
          </w:p>
          <w:p w14:paraId="6E41901E" w14:textId="428F1D62" w:rsidR="00CB36EF" w:rsidRDefault="00CB36EF" w:rsidP="00FB2393">
            <w:pPr>
              <w:spacing w:after="0"/>
              <w:rPr>
                <w:rFonts w:ascii="Tahoma" w:hAnsi="Tahoma" w:cs="Tahoma"/>
                <w:sz w:val="18"/>
                <w:szCs w:val="18"/>
              </w:rPr>
            </w:pPr>
            <w:r>
              <w:rPr>
                <w:rFonts w:ascii="Tahoma" w:hAnsi="Tahoma" w:cs="Tahoma"/>
                <w:sz w:val="18"/>
                <w:szCs w:val="18"/>
              </w:rPr>
              <w:t xml:space="preserve"> </w:t>
            </w:r>
          </w:p>
          <w:p w14:paraId="5F2B7EF9" w14:textId="77777777" w:rsidR="00CB36EF" w:rsidRDefault="00CB36EF" w:rsidP="00814458">
            <w:pPr>
              <w:spacing w:after="0"/>
              <w:rPr>
                <w:rFonts w:ascii="Tahoma" w:hAnsi="Tahoma" w:cs="Tahoma"/>
                <w:sz w:val="18"/>
                <w:szCs w:val="18"/>
              </w:rPr>
            </w:pPr>
          </w:p>
          <w:p w14:paraId="28CF8160" w14:textId="13763A0F" w:rsidR="00CB36EF" w:rsidRDefault="00CB36EF" w:rsidP="00814458">
            <w:pPr>
              <w:spacing w:after="0"/>
              <w:rPr>
                <w:rFonts w:ascii="Tahoma" w:hAnsi="Tahoma" w:cs="Tahoma"/>
                <w:sz w:val="18"/>
                <w:szCs w:val="18"/>
              </w:rPr>
            </w:pPr>
            <w:r>
              <w:rPr>
                <w:rFonts w:ascii="Tahoma" w:hAnsi="Tahoma" w:cs="Tahoma"/>
                <w:sz w:val="18"/>
                <w:szCs w:val="18"/>
              </w:rPr>
              <w:t xml:space="preserve">Increase capacity for leadership of T&amp;L by appointment of AHT to drive </w:t>
            </w:r>
            <w:r>
              <w:rPr>
                <w:rFonts w:ascii="Tahoma" w:hAnsi="Tahoma" w:cs="Tahoma"/>
                <w:sz w:val="18"/>
                <w:szCs w:val="18"/>
              </w:rPr>
              <w:lastRenderedPageBreak/>
              <w:t>improvements and train coaching team.</w:t>
            </w:r>
          </w:p>
          <w:p w14:paraId="5526B5D4" w14:textId="77777777" w:rsidR="00CB36EF" w:rsidRDefault="00CB36EF" w:rsidP="00814458">
            <w:pPr>
              <w:spacing w:after="0"/>
              <w:rPr>
                <w:rFonts w:ascii="Tahoma" w:hAnsi="Tahoma" w:cs="Tahoma"/>
                <w:sz w:val="18"/>
                <w:szCs w:val="18"/>
              </w:rPr>
            </w:pPr>
          </w:p>
          <w:p w14:paraId="61244F7C" w14:textId="77777777" w:rsidR="00CB36EF" w:rsidRDefault="00CB36EF" w:rsidP="00814458">
            <w:pPr>
              <w:spacing w:after="0"/>
              <w:rPr>
                <w:rFonts w:ascii="Tahoma" w:hAnsi="Tahoma" w:cs="Tahoma"/>
                <w:sz w:val="18"/>
                <w:szCs w:val="18"/>
              </w:rPr>
            </w:pPr>
          </w:p>
          <w:p w14:paraId="1809AA47" w14:textId="77777777" w:rsidR="00F860AC" w:rsidRDefault="00F860AC" w:rsidP="00FB2393">
            <w:pPr>
              <w:spacing w:after="0"/>
              <w:rPr>
                <w:rFonts w:ascii="Tahoma" w:hAnsi="Tahoma" w:cs="Tahoma"/>
                <w:sz w:val="18"/>
                <w:szCs w:val="18"/>
              </w:rPr>
            </w:pPr>
          </w:p>
          <w:p w14:paraId="51400AAB" w14:textId="77777777" w:rsidR="00F860AC" w:rsidRDefault="00F860AC" w:rsidP="00FB2393">
            <w:pPr>
              <w:spacing w:after="0"/>
              <w:rPr>
                <w:rFonts w:ascii="Tahoma" w:hAnsi="Tahoma" w:cs="Tahoma"/>
                <w:sz w:val="18"/>
                <w:szCs w:val="18"/>
              </w:rPr>
            </w:pPr>
          </w:p>
          <w:p w14:paraId="429DFF19" w14:textId="77777777" w:rsidR="00F860AC" w:rsidRDefault="00F860AC" w:rsidP="00FB2393">
            <w:pPr>
              <w:spacing w:after="0"/>
              <w:rPr>
                <w:rFonts w:ascii="Tahoma" w:hAnsi="Tahoma" w:cs="Tahoma"/>
                <w:sz w:val="18"/>
                <w:szCs w:val="18"/>
              </w:rPr>
            </w:pPr>
          </w:p>
          <w:p w14:paraId="6BD72D19" w14:textId="3244752A" w:rsidR="00F860AC" w:rsidRDefault="00F860AC" w:rsidP="00FB2393">
            <w:pPr>
              <w:spacing w:after="0"/>
              <w:rPr>
                <w:rFonts w:ascii="Tahoma" w:hAnsi="Tahoma" w:cs="Tahoma"/>
                <w:sz w:val="18"/>
                <w:szCs w:val="18"/>
              </w:rPr>
            </w:pPr>
          </w:p>
          <w:p w14:paraId="4C2A7F78" w14:textId="77777777" w:rsidR="00F860AC" w:rsidRDefault="00F860AC" w:rsidP="00FB2393">
            <w:pPr>
              <w:spacing w:after="0"/>
              <w:rPr>
                <w:rFonts w:ascii="Tahoma" w:hAnsi="Tahoma" w:cs="Tahoma"/>
                <w:sz w:val="18"/>
                <w:szCs w:val="18"/>
              </w:rPr>
            </w:pPr>
          </w:p>
          <w:p w14:paraId="71637773" w14:textId="4DA36BAC" w:rsidR="00B62C9A" w:rsidRDefault="00B62C9A" w:rsidP="00610150">
            <w:pPr>
              <w:pStyle w:val="ListParagraph"/>
              <w:numPr>
                <w:ilvl w:val="0"/>
                <w:numId w:val="17"/>
              </w:numPr>
              <w:spacing w:after="0"/>
              <w:rPr>
                <w:rFonts w:ascii="Tahoma" w:hAnsi="Tahoma" w:cs="Tahoma"/>
                <w:color w:val="000000" w:themeColor="text1"/>
                <w:sz w:val="18"/>
                <w:szCs w:val="18"/>
              </w:rPr>
            </w:pPr>
            <w:r w:rsidRPr="00B62C9A">
              <w:rPr>
                <w:rFonts w:ascii="Tahoma" w:hAnsi="Tahoma" w:cs="Tahoma"/>
                <w:color w:val="000000" w:themeColor="text1"/>
                <w:sz w:val="18"/>
                <w:szCs w:val="18"/>
              </w:rPr>
              <w:t>Focus 5 are the priority for progress measurement, first 5 books marked, questioning throughout the lesson and support with learning tasks</w:t>
            </w:r>
            <w:r>
              <w:rPr>
                <w:rFonts w:ascii="Tahoma" w:hAnsi="Tahoma" w:cs="Tahoma"/>
                <w:color w:val="000000" w:themeColor="text1"/>
                <w:sz w:val="18"/>
                <w:szCs w:val="18"/>
              </w:rPr>
              <w:t xml:space="preserve"> - evidenced through PP voice, book scrutiny, lesson visits and progress data. </w:t>
            </w:r>
          </w:p>
          <w:p w14:paraId="24FBC1D9" w14:textId="47E0C746" w:rsidR="00B62C9A" w:rsidRDefault="00CB36EF" w:rsidP="00610150">
            <w:pPr>
              <w:pStyle w:val="ListParagraph"/>
              <w:numPr>
                <w:ilvl w:val="0"/>
                <w:numId w:val="17"/>
              </w:numPr>
              <w:spacing w:after="0"/>
              <w:rPr>
                <w:rFonts w:ascii="Tahoma" w:hAnsi="Tahoma" w:cs="Tahoma"/>
                <w:color w:val="000000" w:themeColor="text1"/>
                <w:sz w:val="18"/>
                <w:szCs w:val="18"/>
              </w:rPr>
            </w:pPr>
            <w:r w:rsidRPr="00B62C9A">
              <w:rPr>
                <w:rFonts w:ascii="Tahoma" w:hAnsi="Tahoma" w:cs="Tahoma"/>
                <w:sz w:val="18"/>
                <w:szCs w:val="18"/>
              </w:rPr>
              <w:t>Focus 5 names reviewed each term to ensure PPG pupils with the highest needs chosen for more intensive support in lessons</w:t>
            </w:r>
            <w:r w:rsidRPr="00B62C9A">
              <w:rPr>
                <w:rFonts w:ascii="Tahoma" w:hAnsi="Tahoma" w:cs="Tahoma"/>
                <w:color w:val="000000" w:themeColor="text1"/>
                <w:sz w:val="18"/>
                <w:szCs w:val="18"/>
              </w:rPr>
              <w:t xml:space="preserve">. </w:t>
            </w:r>
          </w:p>
          <w:p w14:paraId="0DDE8020" w14:textId="13B098FF" w:rsidR="00B62C9A" w:rsidRDefault="00CB36EF" w:rsidP="00610150">
            <w:pPr>
              <w:pStyle w:val="ListParagraph"/>
              <w:numPr>
                <w:ilvl w:val="0"/>
                <w:numId w:val="17"/>
              </w:numPr>
              <w:spacing w:after="0"/>
              <w:rPr>
                <w:rFonts w:ascii="Tahoma" w:hAnsi="Tahoma" w:cs="Tahoma"/>
                <w:color w:val="000000" w:themeColor="text1"/>
                <w:sz w:val="18"/>
                <w:szCs w:val="18"/>
              </w:rPr>
            </w:pPr>
            <w:r w:rsidRPr="00B62C9A">
              <w:rPr>
                <w:rFonts w:ascii="Tahoma" w:hAnsi="Tahoma" w:cs="Tahoma"/>
                <w:color w:val="000000" w:themeColor="text1"/>
                <w:sz w:val="18"/>
                <w:szCs w:val="18"/>
              </w:rPr>
              <w:t>Focus 5 prioritised for all intervention and progress closely monitored b</w:t>
            </w:r>
            <w:r w:rsidR="00C52E27" w:rsidRPr="00B62C9A">
              <w:rPr>
                <w:rFonts w:ascii="Tahoma" w:hAnsi="Tahoma" w:cs="Tahoma"/>
                <w:color w:val="000000" w:themeColor="text1"/>
                <w:sz w:val="18"/>
                <w:szCs w:val="18"/>
              </w:rPr>
              <w:t>y HOD and reported to SLT link manager</w:t>
            </w:r>
            <w:r w:rsidR="002010D1">
              <w:rPr>
                <w:rFonts w:ascii="Tahoma" w:hAnsi="Tahoma" w:cs="Tahoma"/>
                <w:color w:val="000000" w:themeColor="text1"/>
                <w:sz w:val="18"/>
                <w:szCs w:val="18"/>
              </w:rPr>
              <w:t>.</w:t>
            </w:r>
          </w:p>
          <w:p w14:paraId="65DADD3E" w14:textId="2E00CD75" w:rsidR="00BB6F22" w:rsidRDefault="002010D1" w:rsidP="00610150">
            <w:pPr>
              <w:pStyle w:val="ListParagraph"/>
              <w:numPr>
                <w:ilvl w:val="0"/>
                <w:numId w:val="17"/>
              </w:numPr>
              <w:spacing w:after="0"/>
              <w:rPr>
                <w:rFonts w:ascii="Tahoma" w:hAnsi="Tahoma" w:cs="Tahoma"/>
                <w:color w:val="000000" w:themeColor="text1"/>
                <w:sz w:val="18"/>
                <w:szCs w:val="18"/>
              </w:rPr>
            </w:pPr>
            <w:r>
              <w:rPr>
                <w:rFonts w:ascii="Tahoma" w:hAnsi="Tahoma" w:cs="Tahoma"/>
                <w:color w:val="000000" w:themeColor="text1"/>
                <w:sz w:val="18"/>
                <w:szCs w:val="18"/>
              </w:rPr>
              <w:t>Display board for Headteacher updated with current progress of Y10 and Y11 PPG</w:t>
            </w:r>
            <w:r w:rsidR="008B7830">
              <w:rPr>
                <w:rFonts w:ascii="Tahoma" w:hAnsi="Tahoma" w:cs="Tahoma"/>
                <w:color w:val="000000" w:themeColor="text1"/>
                <w:sz w:val="18"/>
                <w:szCs w:val="18"/>
              </w:rPr>
              <w:t xml:space="preserve"> at 3 review and assessment points</w:t>
            </w:r>
            <w:r>
              <w:rPr>
                <w:rFonts w:ascii="Tahoma" w:hAnsi="Tahoma" w:cs="Tahoma"/>
                <w:color w:val="000000" w:themeColor="text1"/>
                <w:sz w:val="18"/>
                <w:szCs w:val="18"/>
              </w:rPr>
              <w:t>.</w:t>
            </w:r>
            <w:r w:rsidR="008B7830">
              <w:rPr>
                <w:rFonts w:ascii="Tahoma" w:hAnsi="Tahoma" w:cs="Tahoma"/>
                <w:color w:val="000000" w:themeColor="text1"/>
                <w:sz w:val="18"/>
                <w:szCs w:val="18"/>
              </w:rPr>
              <w:t xml:space="preserve"> Y11 Underachievers follow up with mentoring scheme and gap lead. Y10 under-achievers follow up by gap lead /HOY.  </w:t>
            </w:r>
          </w:p>
          <w:p w14:paraId="78EA2302" w14:textId="00C0C23E" w:rsidR="002010D1" w:rsidRDefault="00BB6F22" w:rsidP="00610150">
            <w:pPr>
              <w:pStyle w:val="ListParagraph"/>
              <w:numPr>
                <w:ilvl w:val="0"/>
                <w:numId w:val="17"/>
              </w:numPr>
              <w:spacing w:after="0"/>
              <w:rPr>
                <w:rFonts w:ascii="Tahoma" w:hAnsi="Tahoma" w:cs="Tahoma"/>
                <w:color w:val="000000" w:themeColor="text1"/>
                <w:sz w:val="18"/>
                <w:szCs w:val="18"/>
              </w:rPr>
            </w:pPr>
            <w:r>
              <w:rPr>
                <w:rFonts w:ascii="Tahoma" w:hAnsi="Tahoma" w:cs="Tahoma"/>
                <w:color w:val="000000" w:themeColor="text1"/>
                <w:sz w:val="18"/>
                <w:szCs w:val="18"/>
              </w:rPr>
              <w:t>Software developed to identify PP progress and AtL on subject and year group level at KS3. KS4 to continue to develop 4matrix.</w:t>
            </w:r>
          </w:p>
          <w:p w14:paraId="17371BB5" w14:textId="7F97E1DC" w:rsidR="00BB6F22" w:rsidRDefault="00BB6F22" w:rsidP="00BB6F22">
            <w:pPr>
              <w:pStyle w:val="ListParagraph"/>
              <w:numPr>
                <w:ilvl w:val="0"/>
                <w:numId w:val="0"/>
              </w:numPr>
              <w:spacing w:after="0"/>
              <w:ind w:left="720"/>
              <w:rPr>
                <w:rFonts w:ascii="Tahoma" w:hAnsi="Tahoma" w:cs="Tahoma"/>
                <w:color w:val="000000" w:themeColor="text1"/>
                <w:sz w:val="18"/>
                <w:szCs w:val="18"/>
              </w:rPr>
            </w:pPr>
          </w:p>
          <w:p w14:paraId="06800F6A" w14:textId="77777777" w:rsidR="00B62C9A" w:rsidRPr="00B62C9A" w:rsidRDefault="00B62C9A" w:rsidP="00B62C9A">
            <w:pPr>
              <w:pStyle w:val="ListParagraph"/>
              <w:numPr>
                <w:ilvl w:val="0"/>
                <w:numId w:val="0"/>
              </w:numPr>
              <w:spacing w:after="0"/>
              <w:ind w:left="720"/>
              <w:rPr>
                <w:rFonts w:ascii="Tahoma" w:hAnsi="Tahoma" w:cs="Tahoma"/>
                <w:color w:val="000000" w:themeColor="text1"/>
                <w:sz w:val="18"/>
                <w:szCs w:val="18"/>
              </w:rPr>
            </w:pPr>
          </w:p>
          <w:p w14:paraId="469652EF" w14:textId="0C9485FC" w:rsidR="00CB36EF" w:rsidRPr="00B62C9A" w:rsidRDefault="00CB36EF" w:rsidP="00F271E5">
            <w:pPr>
              <w:pStyle w:val="ListParagraph"/>
              <w:numPr>
                <w:ilvl w:val="0"/>
                <w:numId w:val="0"/>
              </w:numPr>
              <w:spacing w:after="0"/>
              <w:ind w:left="720"/>
              <w:rPr>
                <w:rFonts w:ascii="Tahoma" w:hAnsi="Tahoma" w:cs="Tahoma"/>
                <w:color w:val="FF0000"/>
                <w:sz w:val="18"/>
                <w:szCs w:val="18"/>
              </w:rPr>
            </w:pPr>
            <w:r w:rsidRPr="00B62C9A">
              <w:rPr>
                <w:rFonts w:ascii="Tahoma" w:hAnsi="Tahoma" w:cs="Tahoma"/>
                <w:color w:val="FF0000"/>
                <w:sz w:val="18"/>
                <w:szCs w:val="18"/>
              </w:rPr>
              <w:t xml:space="preserve"> </w:t>
            </w:r>
          </w:p>
        </w:tc>
        <w:tc>
          <w:tcPr>
            <w:tcW w:w="0" w:type="auto"/>
            <w:shd w:val="clear" w:color="auto" w:fill="auto"/>
          </w:tcPr>
          <w:p w14:paraId="5D8F2451" w14:textId="5E1D1844" w:rsidR="00CB36EF" w:rsidRDefault="00597B47" w:rsidP="00814458">
            <w:pPr>
              <w:spacing w:after="0"/>
              <w:rPr>
                <w:rFonts w:ascii="Tahoma" w:hAnsi="Tahoma" w:cs="Tahoma"/>
                <w:sz w:val="18"/>
                <w:szCs w:val="18"/>
              </w:rPr>
            </w:pPr>
            <w:r>
              <w:rPr>
                <w:rFonts w:ascii="Tahoma" w:hAnsi="Tahoma" w:cs="Tahoma"/>
                <w:sz w:val="18"/>
                <w:szCs w:val="18"/>
              </w:rPr>
              <w:lastRenderedPageBreak/>
              <w:t>HT</w:t>
            </w:r>
          </w:p>
          <w:p w14:paraId="4CB33CBC" w14:textId="001E5DF0" w:rsidR="00CB36EF" w:rsidRDefault="00CB36EF" w:rsidP="00814458">
            <w:pPr>
              <w:spacing w:after="0"/>
              <w:rPr>
                <w:rFonts w:ascii="Tahoma" w:hAnsi="Tahoma" w:cs="Tahoma"/>
                <w:sz w:val="18"/>
                <w:szCs w:val="18"/>
              </w:rPr>
            </w:pPr>
          </w:p>
          <w:p w14:paraId="280664FB" w14:textId="007E0416" w:rsidR="00CB36EF" w:rsidRDefault="00CB36EF" w:rsidP="00814458">
            <w:pPr>
              <w:spacing w:after="0"/>
              <w:rPr>
                <w:rFonts w:ascii="Tahoma" w:hAnsi="Tahoma" w:cs="Tahoma"/>
                <w:sz w:val="18"/>
                <w:szCs w:val="18"/>
              </w:rPr>
            </w:pPr>
          </w:p>
          <w:p w14:paraId="7D6F65AD" w14:textId="3450832E" w:rsidR="00CB36EF" w:rsidRDefault="00CB36EF" w:rsidP="00814458">
            <w:pPr>
              <w:spacing w:after="0"/>
              <w:rPr>
                <w:rFonts w:ascii="Tahoma" w:hAnsi="Tahoma" w:cs="Tahoma"/>
                <w:sz w:val="18"/>
                <w:szCs w:val="18"/>
              </w:rPr>
            </w:pPr>
          </w:p>
          <w:p w14:paraId="0FC54C56" w14:textId="03612AC5" w:rsidR="00CB36EF" w:rsidRDefault="00CB36EF" w:rsidP="00814458">
            <w:pPr>
              <w:spacing w:after="0"/>
              <w:rPr>
                <w:rFonts w:ascii="Tahoma" w:hAnsi="Tahoma" w:cs="Tahoma"/>
                <w:sz w:val="18"/>
                <w:szCs w:val="18"/>
              </w:rPr>
            </w:pPr>
          </w:p>
          <w:p w14:paraId="41B27E57" w14:textId="453A6BCA" w:rsidR="00CB36EF" w:rsidRDefault="00CB36EF" w:rsidP="00814458">
            <w:pPr>
              <w:spacing w:after="0"/>
              <w:rPr>
                <w:rFonts w:ascii="Tahoma" w:hAnsi="Tahoma" w:cs="Tahoma"/>
                <w:sz w:val="18"/>
                <w:szCs w:val="18"/>
              </w:rPr>
            </w:pPr>
          </w:p>
          <w:p w14:paraId="6D460051" w14:textId="31B0D5B6" w:rsidR="00CB36EF" w:rsidRDefault="00CB36EF" w:rsidP="00814458">
            <w:pPr>
              <w:spacing w:after="0"/>
              <w:rPr>
                <w:rFonts w:ascii="Tahoma" w:hAnsi="Tahoma" w:cs="Tahoma"/>
                <w:sz w:val="18"/>
                <w:szCs w:val="18"/>
              </w:rPr>
            </w:pPr>
          </w:p>
          <w:p w14:paraId="68037FFB" w14:textId="2B23A4E4" w:rsidR="00CB36EF" w:rsidRDefault="00CB36EF" w:rsidP="00814458">
            <w:pPr>
              <w:spacing w:after="0"/>
              <w:rPr>
                <w:rFonts w:ascii="Tahoma" w:hAnsi="Tahoma" w:cs="Tahoma"/>
                <w:sz w:val="18"/>
                <w:szCs w:val="18"/>
              </w:rPr>
            </w:pPr>
          </w:p>
          <w:p w14:paraId="1179827E" w14:textId="2122521A" w:rsidR="00CB36EF" w:rsidRDefault="00CB36EF" w:rsidP="00814458">
            <w:pPr>
              <w:spacing w:after="0"/>
              <w:rPr>
                <w:rFonts w:ascii="Tahoma" w:hAnsi="Tahoma" w:cs="Tahoma"/>
                <w:sz w:val="18"/>
                <w:szCs w:val="18"/>
              </w:rPr>
            </w:pPr>
          </w:p>
          <w:p w14:paraId="3CB46BD7" w14:textId="763C141C" w:rsidR="00CB36EF" w:rsidRDefault="00CB36EF" w:rsidP="00814458">
            <w:pPr>
              <w:spacing w:after="0"/>
              <w:rPr>
                <w:rFonts w:ascii="Tahoma" w:hAnsi="Tahoma" w:cs="Tahoma"/>
                <w:sz w:val="18"/>
                <w:szCs w:val="18"/>
              </w:rPr>
            </w:pPr>
          </w:p>
          <w:p w14:paraId="79DC7AA4" w14:textId="2E9A9014" w:rsidR="00CB36EF" w:rsidRDefault="00CB36EF" w:rsidP="00814458">
            <w:pPr>
              <w:spacing w:after="0"/>
              <w:rPr>
                <w:rFonts w:ascii="Tahoma" w:hAnsi="Tahoma" w:cs="Tahoma"/>
                <w:sz w:val="18"/>
                <w:szCs w:val="18"/>
              </w:rPr>
            </w:pPr>
          </w:p>
          <w:p w14:paraId="7A961146" w14:textId="7FDF82BA" w:rsidR="00CB36EF" w:rsidRDefault="00CB36EF" w:rsidP="00814458">
            <w:pPr>
              <w:spacing w:after="0"/>
              <w:rPr>
                <w:rFonts w:ascii="Tahoma" w:hAnsi="Tahoma" w:cs="Tahoma"/>
                <w:sz w:val="18"/>
                <w:szCs w:val="18"/>
              </w:rPr>
            </w:pPr>
          </w:p>
          <w:p w14:paraId="3CA7179A" w14:textId="688BFEA0" w:rsidR="00CB36EF" w:rsidRDefault="00CB36EF" w:rsidP="00814458">
            <w:pPr>
              <w:spacing w:after="0"/>
              <w:rPr>
                <w:rFonts w:ascii="Tahoma" w:hAnsi="Tahoma" w:cs="Tahoma"/>
                <w:sz w:val="18"/>
                <w:szCs w:val="18"/>
              </w:rPr>
            </w:pPr>
          </w:p>
          <w:p w14:paraId="5DB42953" w14:textId="2C7A3D38" w:rsidR="00CB36EF" w:rsidRDefault="00CB36EF" w:rsidP="00814458">
            <w:pPr>
              <w:spacing w:after="0"/>
              <w:rPr>
                <w:rFonts w:ascii="Tahoma" w:hAnsi="Tahoma" w:cs="Tahoma"/>
                <w:sz w:val="18"/>
                <w:szCs w:val="18"/>
              </w:rPr>
            </w:pPr>
          </w:p>
          <w:p w14:paraId="688B6169" w14:textId="518ECA8E" w:rsidR="00CB36EF" w:rsidRDefault="00CB36EF" w:rsidP="00814458">
            <w:pPr>
              <w:spacing w:after="0"/>
              <w:rPr>
                <w:rFonts w:ascii="Tahoma" w:hAnsi="Tahoma" w:cs="Tahoma"/>
                <w:sz w:val="18"/>
                <w:szCs w:val="18"/>
              </w:rPr>
            </w:pPr>
          </w:p>
          <w:p w14:paraId="6DFD9BED" w14:textId="04F2013F" w:rsidR="00CB36EF" w:rsidRDefault="00CB36EF" w:rsidP="00814458">
            <w:pPr>
              <w:spacing w:after="0"/>
              <w:rPr>
                <w:rFonts w:ascii="Tahoma" w:hAnsi="Tahoma" w:cs="Tahoma"/>
                <w:sz w:val="18"/>
                <w:szCs w:val="18"/>
              </w:rPr>
            </w:pPr>
          </w:p>
          <w:p w14:paraId="53269046" w14:textId="21C2FC4A" w:rsidR="00CB36EF" w:rsidRDefault="00CB36EF" w:rsidP="00814458">
            <w:pPr>
              <w:spacing w:after="0"/>
              <w:rPr>
                <w:rFonts w:ascii="Tahoma" w:hAnsi="Tahoma" w:cs="Tahoma"/>
                <w:sz w:val="18"/>
                <w:szCs w:val="18"/>
              </w:rPr>
            </w:pPr>
          </w:p>
          <w:p w14:paraId="50556B1D" w14:textId="190E4EAA" w:rsidR="00CB36EF" w:rsidRDefault="00CB36EF" w:rsidP="00814458">
            <w:pPr>
              <w:spacing w:after="0"/>
              <w:rPr>
                <w:rFonts w:ascii="Tahoma" w:hAnsi="Tahoma" w:cs="Tahoma"/>
                <w:sz w:val="18"/>
                <w:szCs w:val="18"/>
              </w:rPr>
            </w:pPr>
          </w:p>
          <w:p w14:paraId="54EC9A76" w14:textId="66AF5778" w:rsidR="00CB36EF" w:rsidRDefault="00CB36EF" w:rsidP="00814458">
            <w:pPr>
              <w:spacing w:after="0"/>
              <w:rPr>
                <w:rFonts w:ascii="Tahoma" w:hAnsi="Tahoma" w:cs="Tahoma"/>
                <w:sz w:val="18"/>
                <w:szCs w:val="18"/>
              </w:rPr>
            </w:pPr>
          </w:p>
          <w:p w14:paraId="6FBB8303" w14:textId="4325C74F" w:rsidR="00CB36EF" w:rsidRDefault="00CB36EF" w:rsidP="00814458">
            <w:pPr>
              <w:spacing w:after="0"/>
              <w:rPr>
                <w:rFonts w:ascii="Tahoma" w:hAnsi="Tahoma" w:cs="Tahoma"/>
                <w:sz w:val="18"/>
                <w:szCs w:val="18"/>
              </w:rPr>
            </w:pPr>
          </w:p>
          <w:p w14:paraId="08067BE2" w14:textId="5D70EA7F" w:rsidR="00CB36EF" w:rsidRDefault="00CB36EF" w:rsidP="00814458">
            <w:pPr>
              <w:spacing w:after="0"/>
              <w:rPr>
                <w:rFonts w:ascii="Tahoma" w:hAnsi="Tahoma" w:cs="Tahoma"/>
                <w:sz w:val="18"/>
                <w:szCs w:val="18"/>
              </w:rPr>
            </w:pPr>
            <w:r>
              <w:rPr>
                <w:rFonts w:ascii="Tahoma" w:hAnsi="Tahoma" w:cs="Tahoma"/>
                <w:sz w:val="18"/>
                <w:szCs w:val="18"/>
              </w:rPr>
              <w:t>New</w:t>
            </w:r>
            <w:r w:rsidR="00DC00D5">
              <w:rPr>
                <w:rFonts w:ascii="Tahoma" w:hAnsi="Tahoma" w:cs="Tahoma"/>
                <w:sz w:val="18"/>
                <w:szCs w:val="18"/>
              </w:rPr>
              <w:t xml:space="preserve"> AHT T&amp;L (Jan 2020)</w:t>
            </w:r>
            <w:r>
              <w:rPr>
                <w:rFonts w:ascii="Tahoma" w:hAnsi="Tahoma" w:cs="Tahoma"/>
                <w:sz w:val="18"/>
                <w:szCs w:val="18"/>
              </w:rPr>
              <w:t xml:space="preserve"> </w:t>
            </w:r>
          </w:p>
          <w:p w14:paraId="155C7A99" w14:textId="09C382B8" w:rsidR="00CB36EF" w:rsidRDefault="00CB36EF" w:rsidP="00814458">
            <w:pPr>
              <w:spacing w:after="0"/>
              <w:rPr>
                <w:rFonts w:ascii="Tahoma" w:hAnsi="Tahoma" w:cs="Tahoma"/>
                <w:sz w:val="18"/>
                <w:szCs w:val="18"/>
              </w:rPr>
            </w:pPr>
          </w:p>
          <w:p w14:paraId="2C7A7B27" w14:textId="72438AB2" w:rsidR="00CB36EF" w:rsidRDefault="00CB36EF" w:rsidP="00814458">
            <w:pPr>
              <w:spacing w:after="0"/>
              <w:rPr>
                <w:rFonts w:ascii="Tahoma" w:hAnsi="Tahoma" w:cs="Tahoma"/>
                <w:sz w:val="18"/>
                <w:szCs w:val="18"/>
              </w:rPr>
            </w:pPr>
          </w:p>
          <w:p w14:paraId="242CC427" w14:textId="359850CB" w:rsidR="00CB36EF" w:rsidRDefault="00CB36EF" w:rsidP="00814458">
            <w:pPr>
              <w:spacing w:after="0"/>
              <w:rPr>
                <w:rFonts w:ascii="Tahoma" w:hAnsi="Tahoma" w:cs="Tahoma"/>
                <w:sz w:val="18"/>
                <w:szCs w:val="18"/>
              </w:rPr>
            </w:pPr>
          </w:p>
          <w:p w14:paraId="2F604780" w14:textId="395D6353" w:rsidR="00CB36EF" w:rsidRDefault="00CB36EF" w:rsidP="00814458">
            <w:pPr>
              <w:spacing w:after="0"/>
              <w:rPr>
                <w:rFonts w:ascii="Tahoma" w:hAnsi="Tahoma" w:cs="Tahoma"/>
                <w:sz w:val="18"/>
                <w:szCs w:val="18"/>
              </w:rPr>
            </w:pPr>
          </w:p>
          <w:p w14:paraId="4EB839E0" w14:textId="2E3F2058" w:rsidR="00CB36EF" w:rsidRDefault="00CB36EF" w:rsidP="00814458">
            <w:pPr>
              <w:spacing w:after="0"/>
              <w:rPr>
                <w:rFonts w:ascii="Tahoma" w:hAnsi="Tahoma" w:cs="Tahoma"/>
                <w:sz w:val="18"/>
                <w:szCs w:val="18"/>
              </w:rPr>
            </w:pPr>
          </w:p>
          <w:p w14:paraId="46C88924" w14:textId="3FB5AE76" w:rsidR="00CB36EF" w:rsidRDefault="00CB36EF" w:rsidP="00814458">
            <w:pPr>
              <w:spacing w:after="0"/>
              <w:rPr>
                <w:rFonts w:ascii="Tahoma" w:hAnsi="Tahoma" w:cs="Tahoma"/>
                <w:sz w:val="18"/>
                <w:szCs w:val="18"/>
              </w:rPr>
            </w:pPr>
          </w:p>
          <w:p w14:paraId="37F2C5D3" w14:textId="2D854B65" w:rsidR="00CB36EF" w:rsidRDefault="00CB36EF" w:rsidP="00814458">
            <w:pPr>
              <w:spacing w:after="0"/>
              <w:rPr>
                <w:rFonts w:ascii="Tahoma" w:hAnsi="Tahoma" w:cs="Tahoma"/>
                <w:sz w:val="18"/>
                <w:szCs w:val="18"/>
              </w:rPr>
            </w:pPr>
          </w:p>
          <w:p w14:paraId="6DAA3888" w14:textId="7BA66F61" w:rsidR="00CB36EF" w:rsidRDefault="00CB36EF" w:rsidP="00814458">
            <w:pPr>
              <w:spacing w:after="0"/>
              <w:rPr>
                <w:rFonts w:ascii="Tahoma" w:hAnsi="Tahoma" w:cs="Tahoma"/>
                <w:sz w:val="18"/>
                <w:szCs w:val="18"/>
              </w:rPr>
            </w:pPr>
          </w:p>
          <w:p w14:paraId="244D09FF" w14:textId="77777777" w:rsidR="00B0293F" w:rsidRDefault="00B0293F" w:rsidP="00916E3A">
            <w:pPr>
              <w:spacing w:after="0"/>
              <w:rPr>
                <w:rFonts w:ascii="Tahoma" w:hAnsi="Tahoma" w:cs="Tahoma"/>
                <w:sz w:val="18"/>
                <w:szCs w:val="18"/>
              </w:rPr>
            </w:pPr>
          </w:p>
          <w:p w14:paraId="276F6678" w14:textId="77777777" w:rsidR="002010D1" w:rsidRDefault="002010D1" w:rsidP="00916E3A">
            <w:pPr>
              <w:spacing w:after="0"/>
              <w:rPr>
                <w:rFonts w:ascii="Tahoma" w:hAnsi="Tahoma" w:cs="Tahoma"/>
                <w:sz w:val="18"/>
                <w:szCs w:val="18"/>
              </w:rPr>
            </w:pPr>
          </w:p>
          <w:p w14:paraId="555E05E5" w14:textId="77777777" w:rsidR="002010D1" w:rsidRDefault="002010D1" w:rsidP="00916E3A">
            <w:pPr>
              <w:spacing w:after="0"/>
              <w:rPr>
                <w:rFonts w:ascii="Tahoma" w:hAnsi="Tahoma" w:cs="Tahoma"/>
                <w:sz w:val="18"/>
                <w:szCs w:val="18"/>
              </w:rPr>
            </w:pPr>
          </w:p>
          <w:p w14:paraId="2903FA56" w14:textId="77777777" w:rsidR="002010D1" w:rsidRDefault="002010D1" w:rsidP="00916E3A">
            <w:pPr>
              <w:spacing w:after="0"/>
              <w:rPr>
                <w:rFonts w:ascii="Tahoma" w:hAnsi="Tahoma" w:cs="Tahoma"/>
                <w:sz w:val="18"/>
                <w:szCs w:val="18"/>
              </w:rPr>
            </w:pPr>
          </w:p>
          <w:p w14:paraId="6C5A4AA1" w14:textId="77777777" w:rsidR="002010D1" w:rsidRDefault="002010D1" w:rsidP="00916E3A">
            <w:pPr>
              <w:spacing w:after="0"/>
              <w:rPr>
                <w:rFonts w:ascii="Tahoma" w:hAnsi="Tahoma" w:cs="Tahoma"/>
                <w:sz w:val="18"/>
                <w:szCs w:val="18"/>
              </w:rPr>
            </w:pPr>
          </w:p>
          <w:p w14:paraId="6B041C64" w14:textId="77777777" w:rsidR="002010D1" w:rsidRDefault="002010D1" w:rsidP="00916E3A">
            <w:pPr>
              <w:spacing w:after="0"/>
              <w:rPr>
                <w:rFonts w:ascii="Tahoma" w:hAnsi="Tahoma" w:cs="Tahoma"/>
                <w:sz w:val="18"/>
                <w:szCs w:val="18"/>
              </w:rPr>
            </w:pPr>
          </w:p>
          <w:p w14:paraId="38DA44FD" w14:textId="01E7A4AB" w:rsidR="00CB36EF" w:rsidRDefault="00CB36EF" w:rsidP="00916E3A">
            <w:pPr>
              <w:spacing w:after="0"/>
              <w:rPr>
                <w:rFonts w:ascii="Tahoma" w:hAnsi="Tahoma" w:cs="Tahoma"/>
                <w:sz w:val="18"/>
                <w:szCs w:val="18"/>
              </w:rPr>
            </w:pPr>
            <w:r>
              <w:rPr>
                <w:rFonts w:ascii="Tahoma" w:hAnsi="Tahoma" w:cs="Tahoma"/>
                <w:sz w:val="18"/>
                <w:szCs w:val="18"/>
              </w:rPr>
              <w:t>AHT Progress &amp; intervention</w:t>
            </w:r>
          </w:p>
          <w:p w14:paraId="08175E53" w14:textId="77777777" w:rsidR="002010D1" w:rsidRDefault="002010D1" w:rsidP="00916E3A">
            <w:pPr>
              <w:spacing w:after="0"/>
              <w:rPr>
                <w:rFonts w:ascii="Tahoma" w:hAnsi="Tahoma" w:cs="Tahoma"/>
                <w:sz w:val="18"/>
                <w:szCs w:val="18"/>
              </w:rPr>
            </w:pPr>
          </w:p>
          <w:p w14:paraId="6A79BFB2" w14:textId="77777777" w:rsidR="002010D1" w:rsidRDefault="002010D1" w:rsidP="00916E3A">
            <w:pPr>
              <w:spacing w:after="0"/>
              <w:rPr>
                <w:rFonts w:ascii="Tahoma" w:hAnsi="Tahoma" w:cs="Tahoma"/>
                <w:sz w:val="18"/>
                <w:szCs w:val="18"/>
              </w:rPr>
            </w:pPr>
          </w:p>
          <w:p w14:paraId="536CC65C" w14:textId="77777777" w:rsidR="002010D1" w:rsidRDefault="002010D1" w:rsidP="00916E3A">
            <w:pPr>
              <w:spacing w:after="0"/>
              <w:rPr>
                <w:rFonts w:ascii="Tahoma" w:hAnsi="Tahoma" w:cs="Tahoma"/>
                <w:sz w:val="18"/>
                <w:szCs w:val="18"/>
              </w:rPr>
            </w:pPr>
          </w:p>
          <w:p w14:paraId="74851B3A" w14:textId="77777777" w:rsidR="002010D1" w:rsidRDefault="002010D1" w:rsidP="00916E3A">
            <w:pPr>
              <w:spacing w:after="0"/>
              <w:rPr>
                <w:rFonts w:ascii="Tahoma" w:hAnsi="Tahoma" w:cs="Tahoma"/>
                <w:sz w:val="18"/>
                <w:szCs w:val="18"/>
              </w:rPr>
            </w:pPr>
          </w:p>
          <w:p w14:paraId="107651C4" w14:textId="77777777" w:rsidR="002010D1" w:rsidRDefault="002010D1" w:rsidP="00916E3A">
            <w:pPr>
              <w:spacing w:after="0"/>
              <w:rPr>
                <w:rFonts w:ascii="Tahoma" w:hAnsi="Tahoma" w:cs="Tahoma"/>
                <w:sz w:val="18"/>
                <w:szCs w:val="18"/>
              </w:rPr>
            </w:pPr>
          </w:p>
          <w:p w14:paraId="6FA292CD" w14:textId="77777777" w:rsidR="002010D1" w:rsidRDefault="002010D1" w:rsidP="00916E3A">
            <w:pPr>
              <w:spacing w:after="0"/>
              <w:rPr>
                <w:rFonts w:ascii="Tahoma" w:hAnsi="Tahoma" w:cs="Tahoma"/>
                <w:sz w:val="18"/>
                <w:szCs w:val="18"/>
              </w:rPr>
            </w:pPr>
          </w:p>
          <w:p w14:paraId="0EC7BB0E" w14:textId="77777777" w:rsidR="002010D1" w:rsidRDefault="002010D1" w:rsidP="00916E3A">
            <w:pPr>
              <w:spacing w:after="0"/>
              <w:rPr>
                <w:rFonts w:ascii="Tahoma" w:hAnsi="Tahoma" w:cs="Tahoma"/>
                <w:sz w:val="18"/>
                <w:szCs w:val="18"/>
              </w:rPr>
            </w:pPr>
          </w:p>
          <w:p w14:paraId="77182E20" w14:textId="77777777" w:rsidR="002010D1" w:rsidRDefault="002010D1" w:rsidP="00916E3A">
            <w:pPr>
              <w:spacing w:after="0"/>
              <w:rPr>
                <w:rFonts w:ascii="Tahoma" w:hAnsi="Tahoma" w:cs="Tahoma"/>
                <w:sz w:val="18"/>
                <w:szCs w:val="18"/>
              </w:rPr>
            </w:pPr>
            <w:r>
              <w:rPr>
                <w:rFonts w:ascii="Tahoma" w:hAnsi="Tahoma" w:cs="Tahoma"/>
                <w:sz w:val="18"/>
                <w:szCs w:val="18"/>
              </w:rPr>
              <w:t>AHT Progress &amp; intervention</w:t>
            </w:r>
          </w:p>
          <w:p w14:paraId="4252D837" w14:textId="77777777" w:rsidR="002010D1" w:rsidRDefault="002010D1" w:rsidP="00916E3A">
            <w:pPr>
              <w:spacing w:after="0"/>
              <w:rPr>
                <w:rFonts w:ascii="Tahoma" w:hAnsi="Tahoma" w:cs="Tahoma"/>
                <w:sz w:val="18"/>
                <w:szCs w:val="18"/>
              </w:rPr>
            </w:pPr>
          </w:p>
          <w:p w14:paraId="76534D83" w14:textId="77777777" w:rsidR="002010D1" w:rsidRDefault="002010D1" w:rsidP="00916E3A">
            <w:pPr>
              <w:spacing w:after="0"/>
              <w:rPr>
                <w:rFonts w:ascii="Tahoma" w:hAnsi="Tahoma" w:cs="Tahoma"/>
                <w:sz w:val="18"/>
                <w:szCs w:val="18"/>
              </w:rPr>
            </w:pPr>
          </w:p>
          <w:p w14:paraId="26B0C091" w14:textId="77777777" w:rsidR="002010D1" w:rsidRDefault="002010D1" w:rsidP="00916E3A">
            <w:pPr>
              <w:spacing w:after="0"/>
              <w:rPr>
                <w:rFonts w:ascii="Tahoma" w:hAnsi="Tahoma" w:cs="Tahoma"/>
                <w:sz w:val="18"/>
                <w:szCs w:val="18"/>
              </w:rPr>
            </w:pPr>
          </w:p>
          <w:p w14:paraId="3374C890" w14:textId="77777777" w:rsidR="002010D1" w:rsidRDefault="002010D1" w:rsidP="00916E3A">
            <w:pPr>
              <w:spacing w:after="0"/>
              <w:rPr>
                <w:rFonts w:ascii="Tahoma" w:hAnsi="Tahoma" w:cs="Tahoma"/>
                <w:sz w:val="18"/>
                <w:szCs w:val="18"/>
              </w:rPr>
            </w:pPr>
          </w:p>
          <w:p w14:paraId="69DB1BF4" w14:textId="77777777" w:rsidR="002010D1" w:rsidRDefault="002010D1" w:rsidP="00916E3A">
            <w:pPr>
              <w:spacing w:after="0"/>
              <w:rPr>
                <w:rFonts w:ascii="Tahoma" w:hAnsi="Tahoma" w:cs="Tahoma"/>
                <w:sz w:val="18"/>
                <w:szCs w:val="18"/>
              </w:rPr>
            </w:pPr>
            <w:r>
              <w:rPr>
                <w:rFonts w:ascii="Tahoma" w:hAnsi="Tahoma" w:cs="Tahoma"/>
                <w:sz w:val="18"/>
                <w:szCs w:val="18"/>
              </w:rPr>
              <w:t>AHT Progress &amp; intervention</w:t>
            </w:r>
          </w:p>
          <w:p w14:paraId="5C4955DB" w14:textId="77777777" w:rsidR="002010D1" w:rsidRDefault="002010D1" w:rsidP="00916E3A">
            <w:pPr>
              <w:spacing w:after="0"/>
              <w:rPr>
                <w:rFonts w:ascii="Tahoma" w:hAnsi="Tahoma" w:cs="Tahoma"/>
                <w:sz w:val="18"/>
                <w:szCs w:val="18"/>
              </w:rPr>
            </w:pPr>
          </w:p>
          <w:p w14:paraId="47D14690" w14:textId="77777777" w:rsidR="002010D1" w:rsidRDefault="002010D1" w:rsidP="00916E3A">
            <w:pPr>
              <w:spacing w:after="0"/>
              <w:rPr>
                <w:rFonts w:ascii="Tahoma" w:hAnsi="Tahoma" w:cs="Tahoma"/>
                <w:sz w:val="18"/>
                <w:szCs w:val="18"/>
              </w:rPr>
            </w:pPr>
          </w:p>
          <w:p w14:paraId="2E5FD2F1" w14:textId="77777777" w:rsidR="002010D1" w:rsidRDefault="002010D1" w:rsidP="00916E3A">
            <w:pPr>
              <w:spacing w:after="0"/>
              <w:rPr>
                <w:rFonts w:ascii="Tahoma" w:hAnsi="Tahoma" w:cs="Tahoma"/>
                <w:sz w:val="18"/>
                <w:szCs w:val="18"/>
              </w:rPr>
            </w:pPr>
          </w:p>
          <w:p w14:paraId="1B07C11F" w14:textId="77777777" w:rsidR="008B7830" w:rsidRDefault="008B7830" w:rsidP="00916E3A">
            <w:pPr>
              <w:spacing w:after="0"/>
              <w:rPr>
                <w:rFonts w:ascii="Tahoma" w:hAnsi="Tahoma" w:cs="Tahoma"/>
                <w:sz w:val="18"/>
                <w:szCs w:val="18"/>
              </w:rPr>
            </w:pPr>
          </w:p>
          <w:p w14:paraId="52F7A5D2" w14:textId="77777777" w:rsidR="008B7830" w:rsidRDefault="008B7830" w:rsidP="00916E3A">
            <w:pPr>
              <w:spacing w:after="0"/>
              <w:rPr>
                <w:rFonts w:ascii="Tahoma" w:hAnsi="Tahoma" w:cs="Tahoma"/>
                <w:sz w:val="18"/>
                <w:szCs w:val="18"/>
              </w:rPr>
            </w:pPr>
          </w:p>
          <w:p w14:paraId="23541758" w14:textId="77777777" w:rsidR="008B7830" w:rsidRDefault="008B7830" w:rsidP="00916E3A">
            <w:pPr>
              <w:spacing w:after="0"/>
              <w:rPr>
                <w:rFonts w:ascii="Tahoma" w:hAnsi="Tahoma" w:cs="Tahoma"/>
                <w:sz w:val="18"/>
                <w:szCs w:val="18"/>
              </w:rPr>
            </w:pPr>
          </w:p>
          <w:p w14:paraId="6672701A" w14:textId="77777777" w:rsidR="008B7830" w:rsidRDefault="008B7830" w:rsidP="00916E3A">
            <w:pPr>
              <w:spacing w:after="0"/>
              <w:rPr>
                <w:rFonts w:ascii="Tahoma" w:hAnsi="Tahoma" w:cs="Tahoma"/>
                <w:sz w:val="18"/>
                <w:szCs w:val="18"/>
              </w:rPr>
            </w:pPr>
          </w:p>
          <w:p w14:paraId="1334DBEA" w14:textId="4377CFFA" w:rsidR="002010D1" w:rsidRDefault="002010D1" w:rsidP="00916E3A">
            <w:pPr>
              <w:spacing w:after="0"/>
              <w:rPr>
                <w:rFonts w:ascii="Tahoma" w:hAnsi="Tahoma" w:cs="Tahoma"/>
                <w:sz w:val="18"/>
                <w:szCs w:val="18"/>
              </w:rPr>
            </w:pPr>
            <w:r>
              <w:rPr>
                <w:rFonts w:ascii="Tahoma" w:hAnsi="Tahoma" w:cs="Tahoma"/>
                <w:sz w:val="18"/>
                <w:szCs w:val="18"/>
              </w:rPr>
              <w:t>AHT Progress &amp; intervention</w:t>
            </w:r>
          </w:p>
          <w:p w14:paraId="6DE56E3B" w14:textId="77777777" w:rsidR="00BB6F22" w:rsidRDefault="00BB6F22" w:rsidP="00916E3A">
            <w:pPr>
              <w:spacing w:after="0"/>
              <w:rPr>
                <w:rFonts w:ascii="Tahoma" w:hAnsi="Tahoma" w:cs="Tahoma"/>
                <w:sz w:val="18"/>
                <w:szCs w:val="18"/>
              </w:rPr>
            </w:pPr>
          </w:p>
          <w:p w14:paraId="15C2BF8D" w14:textId="77777777" w:rsidR="00BB6F22" w:rsidRDefault="00BB6F22" w:rsidP="00916E3A">
            <w:pPr>
              <w:spacing w:after="0"/>
              <w:rPr>
                <w:rFonts w:ascii="Tahoma" w:hAnsi="Tahoma" w:cs="Tahoma"/>
                <w:sz w:val="18"/>
                <w:szCs w:val="18"/>
              </w:rPr>
            </w:pPr>
          </w:p>
          <w:p w14:paraId="0FF885E6" w14:textId="6B3B5046" w:rsidR="00BB6F22" w:rsidRPr="00573F22" w:rsidRDefault="00BB6F22" w:rsidP="00916E3A">
            <w:pPr>
              <w:spacing w:after="0"/>
              <w:rPr>
                <w:rFonts w:ascii="Tahoma" w:hAnsi="Tahoma" w:cs="Tahoma"/>
                <w:sz w:val="18"/>
                <w:szCs w:val="18"/>
              </w:rPr>
            </w:pPr>
            <w:r>
              <w:rPr>
                <w:rFonts w:ascii="Tahoma" w:hAnsi="Tahoma" w:cs="Tahoma"/>
                <w:sz w:val="18"/>
                <w:szCs w:val="18"/>
              </w:rPr>
              <w:t>DHT (Q of E)</w:t>
            </w:r>
          </w:p>
        </w:tc>
        <w:tc>
          <w:tcPr>
            <w:tcW w:w="0" w:type="auto"/>
          </w:tcPr>
          <w:p w14:paraId="07A01BEE" w14:textId="77777777" w:rsidR="00CB36EF" w:rsidRDefault="00CB36EF" w:rsidP="00814458">
            <w:pPr>
              <w:spacing w:after="0"/>
              <w:rPr>
                <w:rFonts w:ascii="Tahoma" w:hAnsi="Tahoma" w:cs="Tahoma"/>
                <w:color w:val="auto"/>
                <w:sz w:val="18"/>
                <w:szCs w:val="18"/>
              </w:rPr>
            </w:pPr>
            <w:r w:rsidRPr="00573F22">
              <w:rPr>
                <w:rFonts w:ascii="Tahoma" w:hAnsi="Tahoma" w:cs="Tahoma"/>
                <w:color w:val="auto"/>
                <w:sz w:val="18"/>
                <w:szCs w:val="18"/>
              </w:rPr>
              <w:lastRenderedPageBreak/>
              <w:t xml:space="preserve">Agenda at weekly SLT strategic meeting and QA feedback and actions in weekly T&amp;L briefing. </w:t>
            </w:r>
          </w:p>
          <w:p w14:paraId="0F40CBB0" w14:textId="77777777" w:rsidR="00CB36EF" w:rsidRDefault="00CB36EF" w:rsidP="00814458">
            <w:pPr>
              <w:spacing w:after="0"/>
              <w:rPr>
                <w:rFonts w:ascii="Tahoma" w:hAnsi="Tahoma" w:cs="Tahoma"/>
                <w:color w:val="auto"/>
                <w:sz w:val="18"/>
                <w:szCs w:val="18"/>
              </w:rPr>
            </w:pPr>
          </w:p>
          <w:p w14:paraId="135A95C5" w14:textId="62A0542A" w:rsidR="00CB36EF" w:rsidRDefault="00CB36EF" w:rsidP="00814458">
            <w:pPr>
              <w:spacing w:after="0"/>
              <w:rPr>
                <w:rFonts w:ascii="Tahoma" w:hAnsi="Tahoma" w:cs="Tahoma"/>
                <w:color w:val="auto"/>
                <w:sz w:val="18"/>
                <w:szCs w:val="18"/>
              </w:rPr>
            </w:pPr>
            <w:r>
              <w:rPr>
                <w:rFonts w:ascii="Tahoma" w:hAnsi="Tahoma" w:cs="Tahoma"/>
                <w:color w:val="auto"/>
                <w:sz w:val="18"/>
                <w:szCs w:val="18"/>
              </w:rPr>
              <w:t>Review against school improvement plan to map progress at the end of each half term.</w:t>
            </w:r>
            <w:r w:rsidR="00170F1F">
              <w:rPr>
                <w:rFonts w:ascii="Tahoma" w:hAnsi="Tahoma" w:cs="Tahoma"/>
                <w:color w:val="auto"/>
                <w:sz w:val="18"/>
                <w:szCs w:val="18"/>
              </w:rPr>
              <w:t xml:space="preserve"> HT feedback to IEB.</w:t>
            </w:r>
            <w:r>
              <w:rPr>
                <w:rFonts w:ascii="Tahoma" w:hAnsi="Tahoma" w:cs="Tahoma"/>
                <w:color w:val="auto"/>
                <w:sz w:val="18"/>
                <w:szCs w:val="18"/>
              </w:rPr>
              <w:t xml:space="preserve"> </w:t>
            </w:r>
          </w:p>
          <w:p w14:paraId="3BC9B190" w14:textId="1FDE4EBA" w:rsidR="00B63479" w:rsidRDefault="00B63479" w:rsidP="00814458">
            <w:pPr>
              <w:spacing w:after="0"/>
              <w:rPr>
                <w:rFonts w:ascii="Tahoma" w:hAnsi="Tahoma" w:cs="Tahoma"/>
                <w:color w:val="auto"/>
                <w:sz w:val="18"/>
                <w:szCs w:val="18"/>
              </w:rPr>
            </w:pPr>
          </w:p>
          <w:p w14:paraId="2E7EEC1F" w14:textId="1A2FBD47" w:rsidR="00B63479" w:rsidRDefault="00B63479" w:rsidP="00814458">
            <w:pPr>
              <w:spacing w:after="0"/>
              <w:rPr>
                <w:rFonts w:ascii="Tahoma" w:hAnsi="Tahoma" w:cs="Tahoma"/>
                <w:color w:val="auto"/>
                <w:sz w:val="18"/>
                <w:szCs w:val="18"/>
              </w:rPr>
            </w:pPr>
          </w:p>
          <w:p w14:paraId="347D0D15" w14:textId="0EF78158" w:rsidR="00B63479" w:rsidRDefault="00B63479" w:rsidP="00814458">
            <w:pPr>
              <w:spacing w:after="0"/>
              <w:rPr>
                <w:rFonts w:ascii="Tahoma" w:hAnsi="Tahoma" w:cs="Tahoma"/>
                <w:color w:val="auto"/>
                <w:sz w:val="18"/>
                <w:szCs w:val="18"/>
              </w:rPr>
            </w:pPr>
          </w:p>
          <w:p w14:paraId="4829BF9F" w14:textId="70D10BD0" w:rsidR="00B63479" w:rsidRDefault="00B63479" w:rsidP="00814458">
            <w:pPr>
              <w:spacing w:after="0"/>
              <w:rPr>
                <w:rFonts w:ascii="Tahoma" w:hAnsi="Tahoma" w:cs="Tahoma"/>
                <w:color w:val="auto"/>
                <w:sz w:val="18"/>
                <w:szCs w:val="18"/>
              </w:rPr>
            </w:pPr>
          </w:p>
          <w:p w14:paraId="1EBF19AF" w14:textId="318773E3" w:rsidR="00B63479" w:rsidRDefault="00B63479" w:rsidP="00814458">
            <w:pPr>
              <w:spacing w:after="0"/>
              <w:rPr>
                <w:rFonts w:ascii="Tahoma" w:hAnsi="Tahoma" w:cs="Tahoma"/>
                <w:color w:val="auto"/>
                <w:sz w:val="18"/>
                <w:szCs w:val="18"/>
              </w:rPr>
            </w:pPr>
          </w:p>
          <w:p w14:paraId="34759B44" w14:textId="17EC05E8" w:rsidR="00B63479" w:rsidRDefault="00B63479" w:rsidP="00814458">
            <w:pPr>
              <w:spacing w:after="0"/>
              <w:rPr>
                <w:rFonts w:ascii="Tahoma" w:hAnsi="Tahoma" w:cs="Tahoma"/>
                <w:color w:val="auto"/>
                <w:sz w:val="18"/>
                <w:szCs w:val="18"/>
              </w:rPr>
            </w:pPr>
          </w:p>
          <w:p w14:paraId="54AB593E" w14:textId="09669491" w:rsidR="00B63479" w:rsidRDefault="00B63479" w:rsidP="00814458">
            <w:pPr>
              <w:spacing w:after="0"/>
              <w:rPr>
                <w:rFonts w:ascii="Tahoma" w:hAnsi="Tahoma" w:cs="Tahoma"/>
                <w:color w:val="auto"/>
                <w:sz w:val="18"/>
                <w:szCs w:val="18"/>
              </w:rPr>
            </w:pPr>
          </w:p>
          <w:p w14:paraId="3F5E26C3" w14:textId="0863DB29" w:rsidR="00B63479" w:rsidRDefault="00B63479" w:rsidP="00814458">
            <w:pPr>
              <w:spacing w:after="0"/>
              <w:rPr>
                <w:rFonts w:ascii="Tahoma" w:hAnsi="Tahoma" w:cs="Tahoma"/>
                <w:color w:val="auto"/>
                <w:sz w:val="18"/>
                <w:szCs w:val="18"/>
              </w:rPr>
            </w:pPr>
          </w:p>
          <w:p w14:paraId="03634E05" w14:textId="2618538D" w:rsidR="00B63479" w:rsidRPr="00F271E5" w:rsidRDefault="00B63479" w:rsidP="00814458">
            <w:pPr>
              <w:spacing w:after="0"/>
              <w:rPr>
                <w:rFonts w:ascii="Tahoma" w:hAnsi="Tahoma" w:cs="Tahoma"/>
                <w:color w:val="auto"/>
                <w:sz w:val="18"/>
                <w:szCs w:val="18"/>
              </w:rPr>
            </w:pPr>
            <w:r w:rsidRPr="00F271E5">
              <w:rPr>
                <w:rFonts w:ascii="Tahoma" w:hAnsi="Tahoma" w:cs="Tahoma"/>
                <w:color w:val="auto"/>
                <w:sz w:val="18"/>
                <w:szCs w:val="18"/>
              </w:rPr>
              <w:t xml:space="preserve">COST: </w:t>
            </w:r>
            <w:r w:rsidR="00A27D90">
              <w:rPr>
                <w:rFonts w:ascii="Tahoma" w:hAnsi="Tahoma" w:cs="Tahoma"/>
                <w:color w:val="auto"/>
                <w:sz w:val="18"/>
                <w:szCs w:val="18"/>
              </w:rPr>
              <w:t xml:space="preserve">0.5 </w:t>
            </w:r>
            <w:r w:rsidRPr="00F271E5">
              <w:rPr>
                <w:rFonts w:ascii="Tahoma" w:hAnsi="Tahoma" w:cs="Tahoma"/>
                <w:color w:val="auto"/>
                <w:sz w:val="18"/>
                <w:szCs w:val="18"/>
              </w:rPr>
              <w:t xml:space="preserve">AHT T&amp;L </w:t>
            </w:r>
            <w:r w:rsidR="00A27D90">
              <w:rPr>
                <w:rFonts w:ascii="Tahoma" w:hAnsi="Tahoma" w:cs="Tahoma"/>
                <w:color w:val="auto"/>
                <w:sz w:val="18"/>
                <w:szCs w:val="18"/>
              </w:rPr>
              <w:t>[</w:t>
            </w:r>
            <w:r w:rsidR="009426BD">
              <w:rPr>
                <w:rFonts w:ascii="Tahoma" w:hAnsi="Tahoma" w:cs="Tahoma"/>
                <w:color w:val="auto"/>
                <w:sz w:val="18"/>
                <w:szCs w:val="18"/>
              </w:rPr>
              <w:t>£13,800</w:t>
            </w:r>
            <w:r w:rsidR="00A27D90">
              <w:rPr>
                <w:rFonts w:ascii="Tahoma" w:hAnsi="Tahoma" w:cs="Tahoma"/>
                <w:color w:val="auto"/>
                <w:sz w:val="18"/>
                <w:szCs w:val="18"/>
              </w:rPr>
              <w:t>]</w:t>
            </w:r>
            <w:r w:rsidRPr="00F271E5">
              <w:rPr>
                <w:rFonts w:ascii="Tahoma" w:hAnsi="Tahoma" w:cs="Tahoma"/>
                <w:color w:val="auto"/>
                <w:sz w:val="18"/>
                <w:szCs w:val="18"/>
              </w:rPr>
              <w:t xml:space="preserve"> Jan - Aug</w:t>
            </w:r>
          </w:p>
          <w:p w14:paraId="4D8D7F25" w14:textId="2E44954D" w:rsidR="00655EAE" w:rsidRPr="00456E7A" w:rsidRDefault="00CB36EF" w:rsidP="00814458">
            <w:pPr>
              <w:spacing w:after="0"/>
              <w:rPr>
                <w:rFonts w:ascii="Tahoma" w:hAnsi="Tahoma" w:cs="Tahoma"/>
                <w:color w:val="auto"/>
                <w:sz w:val="18"/>
                <w:szCs w:val="18"/>
              </w:rPr>
            </w:pPr>
            <w:r>
              <w:rPr>
                <w:rFonts w:ascii="Tahoma" w:hAnsi="Tahoma" w:cs="Tahoma"/>
                <w:color w:val="auto"/>
                <w:sz w:val="18"/>
                <w:szCs w:val="18"/>
              </w:rPr>
              <w:t>Half termly coaching plans reviewed by AHT and feedback to HT about staff performance. Follow up with QA lesson observations, work scrutiny and student voice</w:t>
            </w:r>
            <w:r w:rsidR="00F860AC">
              <w:rPr>
                <w:rFonts w:ascii="Tahoma" w:hAnsi="Tahoma" w:cs="Tahoma"/>
                <w:color w:val="auto"/>
                <w:sz w:val="18"/>
                <w:szCs w:val="18"/>
              </w:rPr>
              <w:t xml:space="preserve"> with a PP focus.</w:t>
            </w:r>
            <w:r w:rsidR="00655EAE">
              <w:rPr>
                <w:rFonts w:ascii="Tahoma" w:hAnsi="Tahoma" w:cs="Tahoma"/>
                <w:color w:val="auto"/>
                <w:sz w:val="18"/>
                <w:szCs w:val="18"/>
              </w:rPr>
              <w:t xml:space="preserve"> AHT </w:t>
            </w:r>
          </w:p>
          <w:p w14:paraId="6861D2D2" w14:textId="77777777" w:rsidR="00CB36EF" w:rsidRDefault="00CB36EF" w:rsidP="00814458">
            <w:pPr>
              <w:spacing w:after="0"/>
              <w:rPr>
                <w:rFonts w:ascii="Tahoma" w:hAnsi="Tahoma" w:cs="Tahoma"/>
                <w:color w:val="auto"/>
                <w:sz w:val="18"/>
                <w:szCs w:val="18"/>
              </w:rPr>
            </w:pPr>
          </w:p>
          <w:p w14:paraId="44D2089D" w14:textId="77777777" w:rsidR="00CB36EF" w:rsidRDefault="00CB36EF" w:rsidP="00814458">
            <w:pPr>
              <w:spacing w:after="0"/>
              <w:rPr>
                <w:rFonts w:ascii="Tahoma" w:hAnsi="Tahoma" w:cs="Tahoma"/>
                <w:color w:val="auto"/>
                <w:sz w:val="18"/>
                <w:szCs w:val="18"/>
              </w:rPr>
            </w:pPr>
          </w:p>
          <w:p w14:paraId="26E2F079" w14:textId="77777777" w:rsidR="00CB36EF" w:rsidRDefault="00CB36EF" w:rsidP="00814458">
            <w:pPr>
              <w:spacing w:after="0"/>
              <w:rPr>
                <w:rFonts w:ascii="Tahoma" w:hAnsi="Tahoma" w:cs="Tahoma"/>
                <w:color w:val="auto"/>
                <w:sz w:val="18"/>
                <w:szCs w:val="18"/>
              </w:rPr>
            </w:pPr>
          </w:p>
          <w:p w14:paraId="0F6EED38" w14:textId="77777777" w:rsidR="00CB36EF" w:rsidRDefault="00CB36EF" w:rsidP="00814458">
            <w:pPr>
              <w:spacing w:after="0"/>
              <w:rPr>
                <w:rFonts w:ascii="Tahoma" w:hAnsi="Tahoma" w:cs="Tahoma"/>
                <w:color w:val="auto"/>
                <w:sz w:val="18"/>
                <w:szCs w:val="18"/>
              </w:rPr>
            </w:pPr>
          </w:p>
          <w:p w14:paraId="5B3B69F8" w14:textId="77777777" w:rsidR="002010D1" w:rsidRDefault="002010D1" w:rsidP="00916E3A">
            <w:pPr>
              <w:spacing w:after="0"/>
              <w:rPr>
                <w:rFonts w:ascii="Tahoma" w:hAnsi="Tahoma" w:cs="Tahoma"/>
                <w:color w:val="auto"/>
                <w:sz w:val="18"/>
                <w:szCs w:val="18"/>
              </w:rPr>
            </w:pPr>
          </w:p>
          <w:p w14:paraId="3F203D2D" w14:textId="77777777" w:rsidR="002010D1" w:rsidRDefault="002010D1" w:rsidP="00916E3A">
            <w:pPr>
              <w:spacing w:after="0"/>
              <w:rPr>
                <w:rFonts w:ascii="Tahoma" w:hAnsi="Tahoma" w:cs="Tahoma"/>
                <w:color w:val="auto"/>
                <w:sz w:val="18"/>
                <w:szCs w:val="18"/>
              </w:rPr>
            </w:pPr>
          </w:p>
          <w:p w14:paraId="133B5803" w14:textId="77777777" w:rsidR="00456E7A" w:rsidRDefault="00456E7A" w:rsidP="00916E3A">
            <w:pPr>
              <w:spacing w:after="0"/>
              <w:rPr>
                <w:rFonts w:ascii="Tahoma" w:hAnsi="Tahoma" w:cs="Tahoma"/>
                <w:color w:val="0070C0"/>
                <w:sz w:val="18"/>
                <w:szCs w:val="18"/>
              </w:rPr>
            </w:pPr>
          </w:p>
          <w:p w14:paraId="39AB0527" w14:textId="6868B02B" w:rsidR="002010D1" w:rsidRPr="00F271E5" w:rsidRDefault="00B63479" w:rsidP="00916E3A">
            <w:pPr>
              <w:spacing w:after="0"/>
              <w:rPr>
                <w:rFonts w:ascii="Tahoma" w:hAnsi="Tahoma" w:cs="Tahoma"/>
                <w:color w:val="auto"/>
                <w:sz w:val="18"/>
                <w:szCs w:val="18"/>
              </w:rPr>
            </w:pPr>
            <w:r w:rsidRPr="00F271E5">
              <w:rPr>
                <w:rFonts w:ascii="Tahoma" w:hAnsi="Tahoma" w:cs="Tahoma"/>
                <w:color w:val="auto"/>
                <w:sz w:val="18"/>
                <w:szCs w:val="18"/>
              </w:rPr>
              <w:t>COST AHT Progress and Intervention: £26,400 50% leadership role</w:t>
            </w:r>
          </w:p>
          <w:p w14:paraId="0D5B44C1" w14:textId="7A11314B" w:rsidR="002010D1" w:rsidRDefault="00CB36EF" w:rsidP="002010D1">
            <w:pPr>
              <w:spacing w:after="0"/>
              <w:rPr>
                <w:rFonts w:ascii="Tahoma" w:hAnsi="Tahoma" w:cs="Tahoma"/>
                <w:color w:val="auto"/>
                <w:sz w:val="18"/>
                <w:szCs w:val="18"/>
              </w:rPr>
            </w:pPr>
            <w:r>
              <w:rPr>
                <w:rFonts w:ascii="Tahoma" w:hAnsi="Tahoma" w:cs="Tahoma"/>
                <w:color w:val="auto"/>
                <w:sz w:val="18"/>
                <w:szCs w:val="18"/>
              </w:rPr>
              <w:t>Focus 5 scrutiny of</w:t>
            </w:r>
            <w:r w:rsidR="00B62C9A">
              <w:rPr>
                <w:rFonts w:ascii="Tahoma" w:hAnsi="Tahoma" w:cs="Tahoma"/>
                <w:color w:val="auto"/>
                <w:sz w:val="18"/>
                <w:szCs w:val="18"/>
              </w:rPr>
              <w:t xml:space="preserve"> progress at half termly review </w:t>
            </w:r>
            <w:r>
              <w:rPr>
                <w:rFonts w:ascii="Tahoma" w:hAnsi="Tahoma" w:cs="Tahoma"/>
                <w:color w:val="auto"/>
                <w:sz w:val="18"/>
                <w:szCs w:val="18"/>
              </w:rPr>
              <w:t xml:space="preserve">for each year group. </w:t>
            </w:r>
            <w:r w:rsidR="00B62C9A">
              <w:rPr>
                <w:rFonts w:ascii="Tahoma" w:hAnsi="Tahoma" w:cs="Tahoma"/>
                <w:color w:val="auto"/>
                <w:sz w:val="18"/>
                <w:szCs w:val="18"/>
              </w:rPr>
              <w:t xml:space="preserve">Review meeting </w:t>
            </w:r>
            <w:r>
              <w:rPr>
                <w:rFonts w:ascii="Tahoma" w:hAnsi="Tahoma" w:cs="Tahoma"/>
                <w:color w:val="auto"/>
                <w:sz w:val="18"/>
                <w:szCs w:val="18"/>
              </w:rPr>
              <w:t>with HOY /SENDCO to decide next steps</w:t>
            </w:r>
            <w:r w:rsidR="002010D1">
              <w:rPr>
                <w:rFonts w:ascii="Tahoma" w:hAnsi="Tahoma" w:cs="Tahoma"/>
                <w:color w:val="auto"/>
                <w:sz w:val="18"/>
                <w:szCs w:val="18"/>
              </w:rPr>
              <w:t>.</w:t>
            </w:r>
          </w:p>
          <w:p w14:paraId="42CF4179" w14:textId="77777777" w:rsidR="002010D1" w:rsidRDefault="002010D1" w:rsidP="002010D1">
            <w:pPr>
              <w:spacing w:after="0"/>
              <w:rPr>
                <w:rFonts w:ascii="Tahoma" w:hAnsi="Tahoma" w:cs="Tahoma"/>
                <w:color w:val="auto"/>
                <w:sz w:val="18"/>
                <w:szCs w:val="18"/>
              </w:rPr>
            </w:pPr>
          </w:p>
          <w:p w14:paraId="632C66CA" w14:textId="77777777" w:rsidR="008B7830" w:rsidRDefault="002010D1" w:rsidP="002010D1">
            <w:pPr>
              <w:spacing w:after="0"/>
              <w:rPr>
                <w:rFonts w:ascii="Tahoma" w:hAnsi="Tahoma" w:cs="Tahoma"/>
                <w:color w:val="auto"/>
                <w:sz w:val="18"/>
                <w:szCs w:val="18"/>
              </w:rPr>
            </w:pPr>
            <w:r>
              <w:rPr>
                <w:rFonts w:ascii="Tahoma" w:hAnsi="Tahoma" w:cs="Tahoma"/>
                <w:color w:val="auto"/>
                <w:sz w:val="18"/>
                <w:szCs w:val="18"/>
              </w:rPr>
              <w:t xml:space="preserve">Focus 5 progress reported to SLT meeting each half term. </w:t>
            </w:r>
          </w:p>
          <w:p w14:paraId="7F48E1C5" w14:textId="77777777" w:rsidR="008B7830" w:rsidRDefault="008B7830" w:rsidP="002010D1">
            <w:pPr>
              <w:spacing w:after="0"/>
              <w:rPr>
                <w:rFonts w:ascii="Tahoma" w:hAnsi="Tahoma" w:cs="Tahoma"/>
                <w:color w:val="auto"/>
                <w:sz w:val="18"/>
                <w:szCs w:val="18"/>
              </w:rPr>
            </w:pPr>
          </w:p>
          <w:p w14:paraId="1A052D56" w14:textId="77777777" w:rsidR="008B7830" w:rsidRDefault="008B7830" w:rsidP="002010D1">
            <w:pPr>
              <w:spacing w:after="0"/>
              <w:rPr>
                <w:rFonts w:ascii="Tahoma" w:hAnsi="Tahoma" w:cs="Tahoma"/>
                <w:color w:val="auto"/>
                <w:sz w:val="18"/>
                <w:szCs w:val="18"/>
              </w:rPr>
            </w:pPr>
          </w:p>
          <w:p w14:paraId="6080CBF4" w14:textId="77777777" w:rsidR="008B7830" w:rsidRDefault="008B7830" w:rsidP="002010D1">
            <w:pPr>
              <w:spacing w:after="0"/>
              <w:rPr>
                <w:rFonts w:ascii="Tahoma" w:hAnsi="Tahoma" w:cs="Tahoma"/>
                <w:color w:val="auto"/>
                <w:sz w:val="18"/>
                <w:szCs w:val="18"/>
              </w:rPr>
            </w:pPr>
          </w:p>
          <w:p w14:paraId="34040CF6" w14:textId="77777777" w:rsidR="008B7830" w:rsidRDefault="008B7830" w:rsidP="002010D1">
            <w:pPr>
              <w:spacing w:after="0"/>
              <w:rPr>
                <w:rFonts w:ascii="Tahoma" w:hAnsi="Tahoma" w:cs="Tahoma"/>
                <w:color w:val="auto"/>
                <w:sz w:val="18"/>
                <w:szCs w:val="18"/>
              </w:rPr>
            </w:pPr>
          </w:p>
          <w:p w14:paraId="397FF476" w14:textId="77777777" w:rsidR="008B7830" w:rsidRDefault="008B7830" w:rsidP="002010D1">
            <w:pPr>
              <w:spacing w:after="0"/>
              <w:rPr>
                <w:rFonts w:ascii="Tahoma" w:hAnsi="Tahoma" w:cs="Tahoma"/>
                <w:color w:val="auto"/>
                <w:sz w:val="18"/>
                <w:szCs w:val="18"/>
              </w:rPr>
            </w:pPr>
          </w:p>
          <w:p w14:paraId="36BA10FF" w14:textId="77777777" w:rsidR="008B7830" w:rsidRDefault="008B7830" w:rsidP="002010D1">
            <w:pPr>
              <w:spacing w:after="0"/>
              <w:rPr>
                <w:rFonts w:ascii="Tahoma" w:hAnsi="Tahoma" w:cs="Tahoma"/>
                <w:color w:val="auto"/>
                <w:sz w:val="18"/>
                <w:szCs w:val="18"/>
              </w:rPr>
            </w:pPr>
          </w:p>
          <w:p w14:paraId="5FADE71D" w14:textId="77777777" w:rsidR="008B7830" w:rsidRDefault="008B7830" w:rsidP="002010D1">
            <w:pPr>
              <w:spacing w:after="0"/>
              <w:rPr>
                <w:rFonts w:ascii="Tahoma" w:hAnsi="Tahoma" w:cs="Tahoma"/>
                <w:color w:val="auto"/>
                <w:sz w:val="18"/>
                <w:szCs w:val="18"/>
              </w:rPr>
            </w:pPr>
          </w:p>
          <w:p w14:paraId="68A0FAA2" w14:textId="77777777" w:rsidR="008B7830" w:rsidRDefault="008B7830" w:rsidP="002010D1">
            <w:pPr>
              <w:spacing w:after="0"/>
              <w:rPr>
                <w:rFonts w:ascii="Tahoma" w:hAnsi="Tahoma" w:cs="Tahoma"/>
                <w:color w:val="auto"/>
                <w:sz w:val="18"/>
                <w:szCs w:val="18"/>
              </w:rPr>
            </w:pPr>
          </w:p>
          <w:p w14:paraId="0ED40518" w14:textId="77777777" w:rsidR="008B7830" w:rsidRDefault="008B7830" w:rsidP="002010D1">
            <w:pPr>
              <w:spacing w:after="0"/>
              <w:rPr>
                <w:rFonts w:ascii="Tahoma" w:hAnsi="Tahoma" w:cs="Tahoma"/>
                <w:color w:val="auto"/>
                <w:sz w:val="18"/>
                <w:szCs w:val="18"/>
              </w:rPr>
            </w:pPr>
          </w:p>
          <w:p w14:paraId="51610375" w14:textId="77777777" w:rsidR="008B7830" w:rsidRDefault="008B7830" w:rsidP="002010D1">
            <w:pPr>
              <w:spacing w:after="0"/>
              <w:rPr>
                <w:rFonts w:ascii="Tahoma" w:hAnsi="Tahoma" w:cs="Tahoma"/>
                <w:color w:val="auto"/>
                <w:sz w:val="18"/>
                <w:szCs w:val="18"/>
              </w:rPr>
            </w:pPr>
          </w:p>
          <w:p w14:paraId="36EFD860" w14:textId="77777777" w:rsidR="008B7830" w:rsidRDefault="008B7830" w:rsidP="002010D1">
            <w:pPr>
              <w:spacing w:after="0"/>
              <w:rPr>
                <w:rFonts w:ascii="Tahoma" w:hAnsi="Tahoma" w:cs="Tahoma"/>
                <w:color w:val="auto"/>
                <w:sz w:val="18"/>
                <w:szCs w:val="18"/>
              </w:rPr>
            </w:pPr>
          </w:p>
          <w:p w14:paraId="71BF4EEC" w14:textId="77777777" w:rsidR="008B7830" w:rsidRDefault="008B7830" w:rsidP="002010D1">
            <w:pPr>
              <w:spacing w:after="0"/>
              <w:rPr>
                <w:rFonts w:ascii="Tahoma" w:hAnsi="Tahoma" w:cs="Tahoma"/>
                <w:color w:val="auto"/>
                <w:sz w:val="18"/>
                <w:szCs w:val="18"/>
              </w:rPr>
            </w:pPr>
          </w:p>
          <w:p w14:paraId="6752D064" w14:textId="77777777" w:rsidR="008B7830" w:rsidRDefault="008B7830" w:rsidP="002010D1">
            <w:pPr>
              <w:spacing w:after="0"/>
              <w:rPr>
                <w:rFonts w:ascii="Tahoma" w:hAnsi="Tahoma" w:cs="Tahoma"/>
                <w:color w:val="auto"/>
                <w:sz w:val="18"/>
                <w:szCs w:val="18"/>
              </w:rPr>
            </w:pPr>
          </w:p>
          <w:p w14:paraId="4437F8B6" w14:textId="77777777" w:rsidR="008B7830" w:rsidRDefault="008B7830" w:rsidP="002010D1">
            <w:pPr>
              <w:spacing w:after="0"/>
              <w:rPr>
                <w:rFonts w:ascii="Tahoma" w:hAnsi="Tahoma" w:cs="Tahoma"/>
                <w:color w:val="auto"/>
                <w:sz w:val="18"/>
                <w:szCs w:val="18"/>
              </w:rPr>
            </w:pPr>
          </w:p>
          <w:p w14:paraId="117ACC1B" w14:textId="77777777" w:rsidR="008B7830" w:rsidRDefault="008B7830" w:rsidP="002010D1">
            <w:pPr>
              <w:spacing w:after="0"/>
              <w:rPr>
                <w:rFonts w:ascii="Tahoma" w:hAnsi="Tahoma" w:cs="Tahoma"/>
                <w:color w:val="auto"/>
                <w:sz w:val="18"/>
                <w:szCs w:val="18"/>
              </w:rPr>
            </w:pPr>
          </w:p>
          <w:p w14:paraId="5BE146FE" w14:textId="4EC01889" w:rsidR="006E4885" w:rsidRDefault="008B7830" w:rsidP="002010D1">
            <w:pPr>
              <w:spacing w:after="0"/>
              <w:rPr>
                <w:rFonts w:ascii="Tahoma" w:hAnsi="Tahoma" w:cs="Tahoma"/>
                <w:color w:val="auto"/>
                <w:sz w:val="18"/>
                <w:szCs w:val="18"/>
              </w:rPr>
            </w:pPr>
            <w:r>
              <w:rPr>
                <w:rFonts w:ascii="Tahoma" w:hAnsi="Tahoma" w:cs="Tahoma"/>
                <w:color w:val="auto"/>
                <w:sz w:val="18"/>
                <w:szCs w:val="18"/>
              </w:rPr>
              <w:t xml:space="preserve">Underachieving pupils follow up and actions reported to SLT each half term.  </w:t>
            </w:r>
            <w:r w:rsidR="00CB36EF">
              <w:rPr>
                <w:rFonts w:ascii="Tahoma" w:hAnsi="Tahoma" w:cs="Tahoma"/>
                <w:color w:val="auto"/>
                <w:sz w:val="18"/>
                <w:szCs w:val="18"/>
              </w:rPr>
              <w:t xml:space="preserve"> </w:t>
            </w:r>
          </w:p>
          <w:p w14:paraId="686AF546" w14:textId="77777777" w:rsidR="006E4885" w:rsidRDefault="006E4885" w:rsidP="002010D1">
            <w:pPr>
              <w:spacing w:after="0"/>
              <w:rPr>
                <w:rFonts w:ascii="Tahoma" w:hAnsi="Tahoma" w:cs="Tahoma"/>
                <w:color w:val="auto"/>
                <w:sz w:val="18"/>
                <w:szCs w:val="18"/>
              </w:rPr>
            </w:pPr>
          </w:p>
          <w:p w14:paraId="1CBD6E19" w14:textId="77777777" w:rsidR="006E4885" w:rsidRDefault="006E4885" w:rsidP="002010D1">
            <w:pPr>
              <w:spacing w:after="0"/>
              <w:rPr>
                <w:rFonts w:ascii="Tahoma" w:hAnsi="Tahoma" w:cs="Tahoma"/>
                <w:color w:val="auto"/>
                <w:sz w:val="18"/>
                <w:szCs w:val="18"/>
              </w:rPr>
            </w:pPr>
          </w:p>
          <w:p w14:paraId="2C2C6EEC" w14:textId="77777777" w:rsidR="006E4885" w:rsidRDefault="006E4885" w:rsidP="002010D1">
            <w:pPr>
              <w:spacing w:after="0"/>
              <w:rPr>
                <w:rFonts w:ascii="Tahoma" w:hAnsi="Tahoma" w:cs="Tahoma"/>
                <w:color w:val="auto"/>
                <w:sz w:val="18"/>
                <w:szCs w:val="18"/>
              </w:rPr>
            </w:pPr>
          </w:p>
          <w:p w14:paraId="199FF757" w14:textId="77777777" w:rsidR="006E4885" w:rsidRDefault="006E4885" w:rsidP="002010D1">
            <w:pPr>
              <w:spacing w:after="0"/>
              <w:rPr>
                <w:rFonts w:ascii="Tahoma" w:hAnsi="Tahoma" w:cs="Tahoma"/>
                <w:color w:val="auto"/>
                <w:sz w:val="18"/>
                <w:szCs w:val="18"/>
              </w:rPr>
            </w:pPr>
          </w:p>
          <w:p w14:paraId="649E36EB" w14:textId="77777777" w:rsidR="006E4885" w:rsidRDefault="006E4885" w:rsidP="002010D1">
            <w:pPr>
              <w:spacing w:after="0"/>
              <w:rPr>
                <w:rFonts w:ascii="Tahoma" w:hAnsi="Tahoma" w:cs="Tahoma"/>
                <w:color w:val="auto"/>
                <w:sz w:val="18"/>
                <w:szCs w:val="18"/>
              </w:rPr>
            </w:pPr>
          </w:p>
          <w:p w14:paraId="58FACC18" w14:textId="77777777" w:rsidR="006E4885" w:rsidRDefault="006E4885" w:rsidP="002010D1">
            <w:pPr>
              <w:spacing w:after="0"/>
              <w:rPr>
                <w:rFonts w:ascii="Tahoma" w:hAnsi="Tahoma" w:cs="Tahoma"/>
                <w:color w:val="auto"/>
                <w:sz w:val="18"/>
                <w:szCs w:val="18"/>
              </w:rPr>
            </w:pPr>
          </w:p>
          <w:p w14:paraId="46D2F2A9" w14:textId="77777777" w:rsidR="006E4885" w:rsidRDefault="006E4885" w:rsidP="002010D1">
            <w:pPr>
              <w:spacing w:after="0"/>
              <w:rPr>
                <w:rFonts w:ascii="Tahoma" w:hAnsi="Tahoma" w:cs="Tahoma"/>
                <w:color w:val="auto"/>
                <w:sz w:val="18"/>
                <w:szCs w:val="18"/>
              </w:rPr>
            </w:pPr>
          </w:p>
          <w:p w14:paraId="6D304FFE" w14:textId="77777777" w:rsidR="006E4885" w:rsidRDefault="006E4885" w:rsidP="002010D1">
            <w:pPr>
              <w:spacing w:after="0"/>
              <w:rPr>
                <w:rFonts w:ascii="Tahoma" w:hAnsi="Tahoma" w:cs="Tahoma"/>
                <w:color w:val="auto"/>
                <w:sz w:val="18"/>
                <w:szCs w:val="18"/>
              </w:rPr>
            </w:pPr>
          </w:p>
          <w:p w14:paraId="4C3591AF" w14:textId="79F4C242" w:rsidR="00CB36EF" w:rsidRPr="00573F22" w:rsidRDefault="00CB36EF" w:rsidP="002010D1">
            <w:pPr>
              <w:spacing w:after="0"/>
              <w:rPr>
                <w:rFonts w:ascii="Tahoma" w:hAnsi="Tahoma" w:cs="Tahoma"/>
                <w:color w:val="auto"/>
                <w:sz w:val="18"/>
                <w:szCs w:val="18"/>
              </w:rPr>
            </w:pPr>
            <w:r>
              <w:rPr>
                <w:rFonts w:ascii="Tahoma" w:hAnsi="Tahoma" w:cs="Tahoma"/>
                <w:color w:val="auto"/>
                <w:sz w:val="18"/>
                <w:szCs w:val="18"/>
              </w:rPr>
              <w:t xml:space="preserve"> </w:t>
            </w:r>
          </w:p>
        </w:tc>
      </w:tr>
      <w:tr w:rsidR="00F81922" w:rsidRPr="006A4BB9" w14:paraId="2FA6FB58" w14:textId="77777777" w:rsidTr="006E4885">
        <w:trPr>
          <w:trHeight w:hRule="exact" w:val="5312"/>
        </w:trPr>
        <w:tc>
          <w:tcPr>
            <w:tcW w:w="0" w:type="auto"/>
            <w:tcMar>
              <w:top w:w="57" w:type="dxa"/>
              <w:bottom w:w="57" w:type="dxa"/>
            </w:tcMar>
          </w:tcPr>
          <w:p w14:paraId="038515D7" w14:textId="382EAC59" w:rsidR="00CB36EF" w:rsidRDefault="00CB36EF" w:rsidP="00CB36EF">
            <w:pPr>
              <w:spacing w:after="0"/>
              <w:rPr>
                <w:rFonts w:ascii="Tahoma" w:hAnsi="Tahoma" w:cs="Tahoma"/>
                <w:sz w:val="18"/>
                <w:szCs w:val="18"/>
              </w:rPr>
            </w:pPr>
            <w:r>
              <w:rPr>
                <w:rFonts w:ascii="Tahoma" w:hAnsi="Tahoma" w:cs="Tahoma"/>
                <w:sz w:val="18"/>
                <w:szCs w:val="18"/>
              </w:rPr>
              <w:lastRenderedPageBreak/>
              <w:t xml:space="preserve">Improve the quality and consistency of marking across the school to ensure that pupil response to feedback drives improvement. </w:t>
            </w:r>
          </w:p>
          <w:p w14:paraId="0F5CACA0" w14:textId="73AE5F25" w:rsidR="00CB36EF" w:rsidRPr="001B722B" w:rsidRDefault="00CB36EF" w:rsidP="00CB36EF">
            <w:pPr>
              <w:spacing w:after="0"/>
              <w:rPr>
                <w:rFonts w:ascii="Tahoma" w:hAnsi="Tahoma" w:cs="Tahoma"/>
                <w:sz w:val="18"/>
                <w:szCs w:val="18"/>
              </w:rPr>
            </w:pPr>
          </w:p>
        </w:tc>
        <w:tc>
          <w:tcPr>
            <w:tcW w:w="0" w:type="auto"/>
            <w:gridSpan w:val="2"/>
            <w:tcMar>
              <w:top w:w="57" w:type="dxa"/>
              <w:bottom w:w="57" w:type="dxa"/>
            </w:tcMar>
          </w:tcPr>
          <w:p w14:paraId="71571EBC" w14:textId="1F2259A1" w:rsidR="00CB36EF" w:rsidRPr="001B722B" w:rsidRDefault="003C7225" w:rsidP="008610EA">
            <w:pPr>
              <w:spacing w:after="0"/>
              <w:rPr>
                <w:rFonts w:ascii="Tahoma" w:hAnsi="Tahoma" w:cs="Tahoma"/>
                <w:sz w:val="18"/>
                <w:szCs w:val="18"/>
              </w:rPr>
            </w:pPr>
            <w:r>
              <w:rPr>
                <w:rFonts w:ascii="Tahoma" w:hAnsi="Tahoma" w:cs="Tahoma"/>
                <w:sz w:val="18"/>
                <w:szCs w:val="18"/>
              </w:rPr>
              <w:t xml:space="preserve">Training to all staff on blue box response marking and standards across the whole school.  </w:t>
            </w:r>
          </w:p>
        </w:tc>
        <w:tc>
          <w:tcPr>
            <w:tcW w:w="0" w:type="auto"/>
            <w:tcMar>
              <w:top w:w="57" w:type="dxa"/>
              <w:bottom w:w="57" w:type="dxa"/>
            </w:tcMar>
          </w:tcPr>
          <w:p w14:paraId="3642FD5F" w14:textId="6D1D72EE" w:rsidR="00CB36EF" w:rsidRPr="003C7225" w:rsidRDefault="003C7225" w:rsidP="00CB36EF">
            <w:pPr>
              <w:spacing w:after="0"/>
              <w:rPr>
                <w:rFonts w:ascii="Tahoma" w:hAnsi="Tahoma" w:cs="Tahoma"/>
                <w:sz w:val="18"/>
                <w:szCs w:val="18"/>
              </w:rPr>
            </w:pPr>
            <w:r w:rsidRPr="003C7225">
              <w:rPr>
                <w:rFonts w:ascii="Tahoma" w:hAnsi="Tahoma" w:cs="Tahoma"/>
                <w:sz w:val="18"/>
                <w:szCs w:val="18"/>
              </w:rPr>
              <w:t xml:space="preserve">EEf </w:t>
            </w:r>
            <w:r>
              <w:rPr>
                <w:rFonts w:ascii="Tahoma" w:hAnsi="Tahoma" w:cs="Tahoma"/>
                <w:sz w:val="18"/>
                <w:szCs w:val="18"/>
              </w:rPr>
              <w:t>evidence suggests that effective feedback</w:t>
            </w:r>
            <w:r w:rsidRPr="003C7225">
              <w:rPr>
                <w:rFonts w:ascii="Tahoma" w:hAnsi="Tahoma" w:cs="Tahoma"/>
                <w:sz w:val="18"/>
                <w:szCs w:val="18"/>
              </w:rPr>
              <w:t xml:space="preserve"> makes the most impact in terms of narrowin</w:t>
            </w:r>
            <w:r>
              <w:rPr>
                <w:rFonts w:ascii="Tahoma" w:hAnsi="Tahoma" w:cs="Tahoma"/>
                <w:sz w:val="18"/>
                <w:szCs w:val="18"/>
              </w:rPr>
              <w:t xml:space="preserve">g the gap in achievement. Success depends on the ownership of pupil response to feedback and their next steps to improving skills and learning. </w:t>
            </w:r>
          </w:p>
        </w:tc>
        <w:tc>
          <w:tcPr>
            <w:tcW w:w="0" w:type="auto"/>
            <w:shd w:val="clear" w:color="auto" w:fill="auto"/>
            <w:tcMar>
              <w:top w:w="57" w:type="dxa"/>
              <w:bottom w:w="57" w:type="dxa"/>
            </w:tcMar>
          </w:tcPr>
          <w:p w14:paraId="7BFC9117" w14:textId="17B45B96" w:rsidR="006E041F" w:rsidRDefault="008610EA" w:rsidP="00610150">
            <w:pPr>
              <w:pStyle w:val="ListParagraph"/>
              <w:numPr>
                <w:ilvl w:val="0"/>
                <w:numId w:val="18"/>
              </w:numPr>
              <w:spacing w:after="0"/>
              <w:rPr>
                <w:rFonts w:ascii="Tahoma" w:hAnsi="Tahoma" w:cs="Tahoma"/>
                <w:sz w:val="18"/>
                <w:szCs w:val="18"/>
              </w:rPr>
            </w:pPr>
            <w:r w:rsidRPr="008610EA">
              <w:rPr>
                <w:rFonts w:ascii="Tahoma" w:hAnsi="Tahoma" w:cs="Tahoma"/>
                <w:sz w:val="18"/>
                <w:szCs w:val="18"/>
              </w:rPr>
              <w:t xml:space="preserve">QA scheduled to ensure consistency </w:t>
            </w:r>
            <w:r w:rsidR="006E041F">
              <w:rPr>
                <w:rFonts w:ascii="Tahoma" w:hAnsi="Tahoma" w:cs="Tahoma"/>
                <w:sz w:val="18"/>
                <w:szCs w:val="18"/>
              </w:rPr>
              <w:t xml:space="preserve">of marking and feedback </w:t>
            </w:r>
            <w:r w:rsidRPr="008610EA">
              <w:rPr>
                <w:rFonts w:ascii="Tahoma" w:hAnsi="Tahoma" w:cs="Tahoma"/>
                <w:sz w:val="18"/>
                <w:szCs w:val="18"/>
              </w:rPr>
              <w:t>across the school year</w:t>
            </w:r>
            <w:r>
              <w:rPr>
                <w:rFonts w:ascii="Tahoma" w:hAnsi="Tahoma" w:cs="Tahoma"/>
                <w:sz w:val="18"/>
                <w:szCs w:val="18"/>
              </w:rPr>
              <w:t xml:space="preserve"> with Focus 5 the first priority for feedback.</w:t>
            </w:r>
            <w:r w:rsidRPr="008610EA">
              <w:rPr>
                <w:rFonts w:ascii="Tahoma" w:hAnsi="Tahoma" w:cs="Tahoma"/>
                <w:sz w:val="18"/>
                <w:szCs w:val="18"/>
              </w:rPr>
              <w:t xml:space="preserve"> </w:t>
            </w:r>
          </w:p>
          <w:p w14:paraId="47C76FBF" w14:textId="77777777" w:rsidR="006E041F" w:rsidRDefault="003C7225" w:rsidP="00610150">
            <w:pPr>
              <w:pStyle w:val="ListParagraph"/>
              <w:numPr>
                <w:ilvl w:val="0"/>
                <w:numId w:val="18"/>
              </w:numPr>
              <w:spacing w:after="0"/>
              <w:rPr>
                <w:rFonts w:ascii="Tahoma" w:hAnsi="Tahoma" w:cs="Tahoma"/>
                <w:sz w:val="18"/>
                <w:szCs w:val="18"/>
              </w:rPr>
            </w:pPr>
            <w:r w:rsidRPr="008610EA">
              <w:rPr>
                <w:rFonts w:ascii="Tahoma" w:hAnsi="Tahoma" w:cs="Tahoma"/>
                <w:sz w:val="18"/>
                <w:szCs w:val="18"/>
              </w:rPr>
              <w:t>MLT Scheduled monitoring and conclusions checked by link manager /SLT book scrutiny</w:t>
            </w:r>
            <w:r w:rsidR="006E041F">
              <w:rPr>
                <w:rFonts w:ascii="Tahoma" w:hAnsi="Tahoma" w:cs="Tahoma"/>
                <w:sz w:val="18"/>
                <w:szCs w:val="18"/>
              </w:rPr>
              <w:t xml:space="preserve"> with Focus 5 first priority</w:t>
            </w:r>
            <w:r w:rsidRPr="008610EA">
              <w:rPr>
                <w:rFonts w:ascii="Tahoma" w:hAnsi="Tahoma" w:cs="Tahoma"/>
                <w:sz w:val="18"/>
                <w:szCs w:val="18"/>
              </w:rPr>
              <w:t xml:space="preserve">. </w:t>
            </w:r>
          </w:p>
          <w:p w14:paraId="702E0311" w14:textId="77777777" w:rsidR="006E4885" w:rsidRDefault="003C7225" w:rsidP="00610150">
            <w:pPr>
              <w:pStyle w:val="ListParagraph"/>
              <w:numPr>
                <w:ilvl w:val="0"/>
                <w:numId w:val="18"/>
              </w:numPr>
              <w:spacing w:after="0"/>
              <w:rPr>
                <w:rFonts w:ascii="Tahoma" w:hAnsi="Tahoma" w:cs="Tahoma"/>
                <w:sz w:val="18"/>
                <w:szCs w:val="18"/>
              </w:rPr>
            </w:pPr>
            <w:r w:rsidRPr="008610EA">
              <w:rPr>
                <w:rFonts w:ascii="Tahoma" w:hAnsi="Tahoma" w:cs="Tahoma"/>
                <w:sz w:val="18"/>
                <w:szCs w:val="18"/>
              </w:rPr>
              <w:t>Pupil work quality check i</w:t>
            </w:r>
            <w:r w:rsidR="006E041F">
              <w:rPr>
                <w:rFonts w:ascii="Tahoma" w:hAnsi="Tahoma" w:cs="Tahoma"/>
                <w:sz w:val="18"/>
                <w:szCs w:val="18"/>
              </w:rPr>
              <w:t xml:space="preserve">n </w:t>
            </w:r>
          </w:p>
          <w:p w14:paraId="0BF8CF7C" w14:textId="42004484" w:rsidR="006E041F" w:rsidRPr="006E4885" w:rsidRDefault="006E041F" w:rsidP="006E4885">
            <w:pPr>
              <w:pStyle w:val="ListParagraph"/>
              <w:numPr>
                <w:ilvl w:val="0"/>
                <w:numId w:val="0"/>
              </w:numPr>
              <w:spacing w:after="0"/>
              <w:ind w:left="720"/>
              <w:rPr>
                <w:rFonts w:ascii="Tahoma" w:hAnsi="Tahoma" w:cs="Tahoma"/>
                <w:sz w:val="18"/>
                <w:szCs w:val="18"/>
              </w:rPr>
            </w:pPr>
            <w:r w:rsidRPr="006E4885">
              <w:rPr>
                <w:rFonts w:ascii="Tahoma" w:hAnsi="Tahoma" w:cs="Tahoma"/>
                <w:sz w:val="18"/>
                <w:szCs w:val="18"/>
              </w:rPr>
              <w:t>any learning walks by MLT / SLT with Focus 5 first priority</w:t>
            </w:r>
            <w:r w:rsidR="003C7225" w:rsidRPr="006E4885">
              <w:rPr>
                <w:rFonts w:ascii="Tahoma" w:hAnsi="Tahoma" w:cs="Tahoma"/>
                <w:sz w:val="18"/>
                <w:szCs w:val="18"/>
              </w:rPr>
              <w:t xml:space="preserve"> </w:t>
            </w:r>
          </w:p>
          <w:p w14:paraId="42FEEEB8" w14:textId="5E52127B" w:rsidR="008610EA" w:rsidRPr="006E041F" w:rsidRDefault="003C7225" w:rsidP="00610150">
            <w:pPr>
              <w:pStyle w:val="ListParagraph"/>
              <w:numPr>
                <w:ilvl w:val="0"/>
                <w:numId w:val="18"/>
              </w:numPr>
              <w:spacing w:after="0"/>
              <w:rPr>
                <w:rFonts w:ascii="Tahoma" w:hAnsi="Tahoma" w:cs="Tahoma"/>
                <w:sz w:val="18"/>
                <w:szCs w:val="18"/>
              </w:rPr>
            </w:pPr>
            <w:r w:rsidRPr="008610EA">
              <w:rPr>
                <w:rFonts w:ascii="Tahoma" w:hAnsi="Tahoma" w:cs="Tahoma"/>
                <w:sz w:val="18"/>
                <w:szCs w:val="18"/>
              </w:rPr>
              <w:t xml:space="preserve">Follow up actions and monitoring with staff where practice needs to improve.  </w:t>
            </w:r>
          </w:p>
        </w:tc>
        <w:tc>
          <w:tcPr>
            <w:tcW w:w="0" w:type="auto"/>
            <w:shd w:val="clear" w:color="auto" w:fill="auto"/>
          </w:tcPr>
          <w:p w14:paraId="1514DB14" w14:textId="77777777" w:rsidR="00CB36EF" w:rsidRDefault="003C7225" w:rsidP="00CB36EF">
            <w:pPr>
              <w:spacing w:after="0"/>
              <w:rPr>
                <w:rFonts w:ascii="Tahoma" w:hAnsi="Tahoma" w:cs="Tahoma"/>
                <w:sz w:val="18"/>
                <w:szCs w:val="18"/>
              </w:rPr>
            </w:pPr>
            <w:r w:rsidRPr="003C7225">
              <w:rPr>
                <w:rFonts w:ascii="Tahoma" w:hAnsi="Tahoma" w:cs="Tahoma"/>
                <w:sz w:val="18"/>
                <w:szCs w:val="18"/>
              </w:rPr>
              <w:t>HT</w:t>
            </w:r>
          </w:p>
          <w:p w14:paraId="1E68CFE7" w14:textId="77777777" w:rsidR="002010D1" w:rsidRDefault="002010D1" w:rsidP="00CB36EF">
            <w:pPr>
              <w:spacing w:after="0"/>
              <w:rPr>
                <w:rFonts w:ascii="Tahoma" w:hAnsi="Tahoma" w:cs="Tahoma"/>
                <w:sz w:val="18"/>
                <w:szCs w:val="18"/>
              </w:rPr>
            </w:pPr>
          </w:p>
          <w:p w14:paraId="34B7999F" w14:textId="77777777" w:rsidR="002010D1" w:rsidRDefault="002010D1" w:rsidP="00CB36EF">
            <w:pPr>
              <w:spacing w:after="0"/>
              <w:rPr>
                <w:rFonts w:ascii="Tahoma" w:hAnsi="Tahoma" w:cs="Tahoma"/>
                <w:sz w:val="18"/>
                <w:szCs w:val="18"/>
              </w:rPr>
            </w:pPr>
          </w:p>
          <w:p w14:paraId="7EC570AF" w14:textId="77777777" w:rsidR="002010D1" w:rsidRDefault="002010D1" w:rsidP="00CB36EF">
            <w:pPr>
              <w:spacing w:after="0"/>
              <w:rPr>
                <w:rFonts w:ascii="Tahoma" w:hAnsi="Tahoma" w:cs="Tahoma"/>
                <w:sz w:val="18"/>
                <w:szCs w:val="18"/>
              </w:rPr>
            </w:pPr>
          </w:p>
          <w:p w14:paraId="288C94D9" w14:textId="77777777" w:rsidR="002010D1" w:rsidRDefault="002010D1" w:rsidP="00CB36EF">
            <w:pPr>
              <w:spacing w:after="0"/>
              <w:rPr>
                <w:rFonts w:ascii="Tahoma" w:hAnsi="Tahoma" w:cs="Tahoma"/>
                <w:sz w:val="18"/>
                <w:szCs w:val="18"/>
              </w:rPr>
            </w:pPr>
          </w:p>
          <w:p w14:paraId="4918CE14" w14:textId="08DF9602" w:rsidR="002010D1" w:rsidRPr="003C7225" w:rsidRDefault="002010D1" w:rsidP="00CB36EF">
            <w:pPr>
              <w:spacing w:after="0"/>
              <w:rPr>
                <w:rFonts w:ascii="Tahoma" w:hAnsi="Tahoma" w:cs="Tahoma"/>
                <w:sz w:val="18"/>
                <w:szCs w:val="18"/>
              </w:rPr>
            </w:pPr>
            <w:r>
              <w:rPr>
                <w:rFonts w:ascii="Tahoma" w:hAnsi="Tahoma" w:cs="Tahoma"/>
                <w:sz w:val="18"/>
                <w:szCs w:val="18"/>
              </w:rPr>
              <w:t>DHT Quality of Education</w:t>
            </w:r>
          </w:p>
        </w:tc>
        <w:tc>
          <w:tcPr>
            <w:tcW w:w="0" w:type="auto"/>
          </w:tcPr>
          <w:p w14:paraId="1FE2360F" w14:textId="585040F3" w:rsidR="003C7225" w:rsidRDefault="003C7225" w:rsidP="003C7225">
            <w:pPr>
              <w:spacing w:after="0"/>
              <w:rPr>
                <w:rFonts w:ascii="Tahoma" w:hAnsi="Tahoma" w:cs="Tahoma"/>
                <w:color w:val="auto"/>
                <w:sz w:val="18"/>
                <w:szCs w:val="18"/>
              </w:rPr>
            </w:pPr>
            <w:r>
              <w:rPr>
                <w:rFonts w:ascii="Tahoma" w:hAnsi="Tahoma" w:cs="Tahoma"/>
                <w:color w:val="auto"/>
                <w:sz w:val="18"/>
                <w:szCs w:val="18"/>
              </w:rPr>
              <w:t>Review against school improvement plan to map progress at the end of each half term.</w:t>
            </w:r>
            <w:r w:rsidR="00170F1F">
              <w:rPr>
                <w:rFonts w:ascii="Tahoma" w:hAnsi="Tahoma" w:cs="Tahoma"/>
                <w:color w:val="auto"/>
                <w:sz w:val="18"/>
                <w:szCs w:val="18"/>
              </w:rPr>
              <w:t xml:space="preserve"> HT Feedback to IEB.</w:t>
            </w:r>
            <w:r>
              <w:rPr>
                <w:rFonts w:ascii="Tahoma" w:hAnsi="Tahoma" w:cs="Tahoma"/>
                <w:color w:val="auto"/>
                <w:sz w:val="18"/>
                <w:szCs w:val="18"/>
              </w:rPr>
              <w:t xml:space="preserve"> </w:t>
            </w:r>
          </w:p>
          <w:p w14:paraId="57A6A8CF" w14:textId="77777777" w:rsidR="00CB36EF" w:rsidRPr="003C7225" w:rsidRDefault="00CB36EF" w:rsidP="00CB36EF">
            <w:pPr>
              <w:spacing w:after="0"/>
              <w:rPr>
                <w:rFonts w:ascii="Tahoma" w:hAnsi="Tahoma" w:cs="Tahoma"/>
                <w:color w:val="auto"/>
                <w:sz w:val="18"/>
                <w:szCs w:val="18"/>
              </w:rPr>
            </w:pPr>
          </w:p>
        </w:tc>
      </w:tr>
      <w:tr w:rsidR="00F81922" w:rsidRPr="006A4BB9" w14:paraId="491DC542" w14:textId="77777777" w:rsidTr="00687322">
        <w:trPr>
          <w:trHeight w:val="1260"/>
        </w:trPr>
        <w:tc>
          <w:tcPr>
            <w:tcW w:w="0" w:type="auto"/>
            <w:tcMar>
              <w:top w:w="57" w:type="dxa"/>
              <w:bottom w:w="57" w:type="dxa"/>
            </w:tcMar>
          </w:tcPr>
          <w:p w14:paraId="5D00E18E" w14:textId="47671742" w:rsidR="00687322" w:rsidRDefault="00687322" w:rsidP="00CB36EF">
            <w:pPr>
              <w:spacing w:after="0"/>
              <w:rPr>
                <w:rFonts w:ascii="Tahoma" w:hAnsi="Tahoma" w:cs="Tahoma"/>
                <w:sz w:val="18"/>
                <w:szCs w:val="18"/>
              </w:rPr>
            </w:pPr>
            <w:r>
              <w:rPr>
                <w:rFonts w:ascii="Tahoma" w:hAnsi="Tahoma" w:cs="Tahoma"/>
                <w:sz w:val="18"/>
                <w:szCs w:val="18"/>
              </w:rPr>
              <w:t xml:space="preserve">Improved academic and pastoral KS2-KS3 transition for PP pupils </w:t>
            </w:r>
          </w:p>
        </w:tc>
        <w:tc>
          <w:tcPr>
            <w:tcW w:w="0" w:type="auto"/>
            <w:gridSpan w:val="2"/>
            <w:tcMar>
              <w:top w:w="57" w:type="dxa"/>
              <w:bottom w:w="57" w:type="dxa"/>
            </w:tcMar>
          </w:tcPr>
          <w:p w14:paraId="2267E63B" w14:textId="75A368C0" w:rsidR="00687322" w:rsidRDefault="00687322" w:rsidP="00837F14">
            <w:pPr>
              <w:spacing w:after="0"/>
              <w:rPr>
                <w:rFonts w:ascii="Tahoma" w:hAnsi="Tahoma" w:cs="Tahoma"/>
                <w:sz w:val="18"/>
                <w:szCs w:val="18"/>
              </w:rPr>
            </w:pPr>
            <w:r>
              <w:rPr>
                <w:rFonts w:ascii="Tahoma" w:hAnsi="Tahoma" w:cs="Tahoma"/>
                <w:sz w:val="18"/>
                <w:szCs w:val="18"/>
              </w:rPr>
              <w:t xml:space="preserve">AHT Behaviour &amp; Inclusion and AHT progress and Intervention - meetings with Y6 staff at 8 main feeder schools to establish true baseline. </w:t>
            </w:r>
          </w:p>
          <w:p w14:paraId="366F9A1A" w14:textId="77777777" w:rsidR="00687322" w:rsidRDefault="00687322" w:rsidP="00837F14">
            <w:pPr>
              <w:spacing w:after="0"/>
              <w:rPr>
                <w:rFonts w:ascii="Tahoma" w:hAnsi="Tahoma" w:cs="Tahoma"/>
                <w:sz w:val="18"/>
                <w:szCs w:val="18"/>
              </w:rPr>
            </w:pPr>
          </w:p>
          <w:p w14:paraId="24731D2C" w14:textId="2786533D" w:rsidR="00687322" w:rsidRDefault="00687322" w:rsidP="00837F14">
            <w:pPr>
              <w:spacing w:after="0"/>
              <w:rPr>
                <w:rFonts w:ascii="Tahoma" w:hAnsi="Tahoma" w:cs="Tahoma"/>
                <w:sz w:val="18"/>
                <w:szCs w:val="18"/>
              </w:rPr>
            </w:pPr>
            <w:r>
              <w:rPr>
                <w:rFonts w:ascii="Tahoma" w:hAnsi="Tahoma" w:cs="Tahoma"/>
                <w:sz w:val="18"/>
                <w:szCs w:val="18"/>
              </w:rPr>
              <w:t xml:space="preserve">Build on Primary partnership work across 3 primary schools for English. Extend to further 2 feeder schools for maths and 2 feeder schools for English. </w:t>
            </w:r>
          </w:p>
          <w:p w14:paraId="67340A9F" w14:textId="77777777" w:rsidR="00687322" w:rsidRDefault="00687322" w:rsidP="00837F14">
            <w:pPr>
              <w:spacing w:after="0"/>
              <w:rPr>
                <w:rFonts w:ascii="Tahoma" w:hAnsi="Tahoma" w:cs="Tahoma"/>
                <w:sz w:val="18"/>
                <w:szCs w:val="18"/>
              </w:rPr>
            </w:pPr>
          </w:p>
          <w:p w14:paraId="5F4F8AA9" w14:textId="465418D0" w:rsidR="00687322" w:rsidRDefault="00687322" w:rsidP="00A056DC">
            <w:pPr>
              <w:spacing w:after="0"/>
              <w:rPr>
                <w:rFonts w:ascii="Tahoma" w:hAnsi="Tahoma" w:cs="Tahoma"/>
                <w:sz w:val="18"/>
                <w:szCs w:val="18"/>
              </w:rPr>
            </w:pPr>
            <w:r>
              <w:rPr>
                <w:rFonts w:ascii="Tahoma" w:hAnsi="Tahoma" w:cs="Tahoma"/>
                <w:sz w:val="18"/>
                <w:szCs w:val="18"/>
              </w:rPr>
              <w:t>Core and Foundation HOD primary school visits to see level of stretch and challenge in Y5/6 classr</w:t>
            </w:r>
            <w:r w:rsidR="008879F3">
              <w:rPr>
                <w:rFonts w:ascii="Tahoma" w:hAnsi="Tahoma" w:cs="Tahoma"/>
                <w:sz w:val="18"/>
                <w:szCs w:val="18"/>
              </w:rPr>
              <w:t>ooms and increase awareness of T</w:t>
            </w:r>
            <w:r>
              <w:rPr>
                <w:rFonts w:ascii="Tahoma" w:hAnsi="Tahoma" w:cs="Tahoma"/>
                <w:sz w:val="18"/>
                <w:szCs w:val="18"/>
              </w:rPr>
              <w:t>&amp;l strategies used and KS2 curriculum to ensure rapid and sustained rate of progress in Year 7 and KS3 curriculum with focus on PP.</w:t>
            </w:r>
          </w:p>
          <w:p w14:paraId="2B8F2D93" w14:textId="77777777" w:rsidR="00687322" w:rsidRDefault="00687322" w:rsidP="00A056DC">
            <w:pPr>
              <w:spacing w:after="0"/>
              <w:rPr>
                <w:rFonts w:ascii="Tahoma" w:hAnsi="Tahoma" w:cs="Tahoma"/>
                <w:sz w:val="18"/>
                <w:szCs w:val="18"/>
              </w:rPr>
            </w:pPr>
          </w:p>
          <w:p w14:paraId="05D9F62E" w14:textId="626484FC" w:rsidR="00687322" w:rsidRPr="001B722B" w:rsidRDefault="00687322" w:rsidP="00A056DC">
            <w:pPr>
              <w:spacing w:after="0"/>
              <w:rPr>
                <w:rFonts w:ascii="Tahoma" w:hAnsi="Tahoma" w:cs="Tahoma"/>
                <w:sz w:val="18"/>
                <w:szCs w:val="18"/>
              </w:rPr>
            </w:pPr>
            <w:r>
              <w:rPr>
                <w:rFonts w:ascii="Tahoma" w:hAnsi="Tahoma" w:cs="Tahoma"/>
                <w:sz w:val="18"/>
                <w:szCs w:val="18"/>
              </w:rPr>
              <w:t xml:space="preserve">Y6 teachers to visit their ex PPG Y7 students in school to scrutinise performance in relation to progress since KS2. </w:t>
            </w:r>
            <w:r w:rsidR="008B7830">
              <w:rPr>
                <w:rFonts w:ascii="Tahoma" w:hAnsi="Tahoma" w:cs="Tahoma"/>
                <w:sz w:val="18"/>
                <w:szCs w:val="18"/>
              </w:rPr>
              <w:t>Feedback for individual pupils and English/Maths/Science and Humanities</w:t>
            </w:r>
            <w:r w:rsidR="008879F3">
              <w:rPr>
                <w:rFonts w:ascii="Tahoma" w:hAnsi="Tahoma" w:cs="Tahoma"/>
                <w:sz w:val="18"/>
                <w:szCs w:val="18"/>
              </w:rPr>
              <w:t xml:space="preserve"> departments about curriculum transition from KS2 to Y7.</w:t>
            </w:r>
            <w:r w:rsidR="008B7830">
              <w:rPr>
                <w:rFonts w:ascii="Tahoma" w:hAnsi="Tahoma" w:cs="Tahoma"/>
                <w:sz w:val="18"/>
                <w:szCs w:val="18"/>
              </w:rPr>
              <w:t xml:space="preserve"> </w:t>
            </w:r>
          </w:p>
        </w:tc>
        <w:tc>
          <w:tcPr>
            <w:tcW w:w="0" w:type="auto"/>
            <w:tcMar>
              <w:top w:w="57" w:type="dxa"/>
              <w:bottom w:w="57" w:type="dxa"/>
            </w:tcMar>
          </w:tcPr>
          <w:p w14:paraId="6B897630" w14:textId="7266BF34" w:rsidR="00687322" w:rsidRDefault="00687322" w:rsidP="00CB36EF">
            <w:pPr>
              <w:spacing w:after="0"/>
              <w:rPr>
                <w:rFonts w:ascii="Tahoma" w:hAnsi="Tahoma" w:cs="Tahoma"/>
                <w:sz w:val="18"/>
                <w:szCs w:val="18"/>
              </w:rPr>
            </w:pPr>
            <w:r>
              <w:rPr>
                <w:rFonts w:ascii="Tahoma" w:hAnsi="Tahoma" w:cs="Tahoma"/>
                <w:sz w:val="18"/>
                <w:szCs w:val="18"/>
              </w:rPr>
              <w:t>KS3; T</w:t>
            </w:r>
            <w:r w:rsidRPr="000100EF">
              <w:rPr>
                <w:rFonts w:ascii="Tahoma" w:hAnsi="Tahoma" w:cs="Tahoma"/>
                <w:sz w:val="18"/>
                <w:szCs w:val="18"/>
              </w:rPr>
              <w:t>he wasted years HMI report  2015  highlight</w:t>
            </w:r>
            <w:r w:rsidRPr="00837F14">
              <w:rPr>
                <w:rFonts w:ascii="Tahoma" w:hAnsi="Tahoma" w:cs="Tahoma"/>
                <w:sz w:val="18"/>
                <w:szCs w:val="18"/>
              </w:rPr>
              <w:t xml:space="preserve"> the need for better transition from primary school curriculum and T&amp;L to ensure rapid and sustained progress</w:t>
            </w:r>
            <w:r>
              <w:rPr>
                <w:rFonts w:ascii="Tahoma" w:hAnsi="Tahoma" w:cs="Tahoma"/>
                <w:sz w:val="18"/>
                <w:szCs w:val="18"/>
              </w:rPr>
              <w:t>.</w:t>
            </w:r>
          </w:p>
          <w:p w14:paraId="73177EAF" w14:textId="77777777" w:rsidR="00687322" w:rsidRDefault="00687322" w:rsidP="00CB36EF">
            <w:pPr>
              <w:spacing w:after="0"/>
              <w:rPr>
                <w:rFonts w:ascii="Tahoma" w:hAnsi="Tahoma" w:cs="Tahoma"/>
                <w:sz w:val="18"/>
                <w:szCs w:val="18"/>
              </w:rPr>
            </w:pPr>
          </w:p>
          <w:p w14:paraId="205A8CAE" w14:textId="77777777" w:rsidR="00687322" w:rsidRDefault="00687322" w:rsidP="00CB36EF">
            <w:pPr>
              <w:spacing w:after="0"/>
              <w:rPr>
                <w:rFonts w:ascii="Tahoma" w:hAnsi="Tahoma" w:cs="Tahoma"/>
                <w:sz w:val="18"/>
                <w:szCs w:val="18"/>
              </w:rPr>
            </w:pPr>
          </w:p>
          <w:p w14:paraId="2D0257D3" w14:textId="77777777" w:rsidR="00687322" w:rsidRDefault="00687322" w:rsidP="00CB36EF">
            <w:pPr>
              <w:spacing w:after="0"/>
              <w:rPr>
                <w:rFonts w:ascii="Tahoma" w:hAnsi="Tahoma" w:cs="Tahoma"/>
                <w:sz w:val="18"/>
                <w:szCs w:val="18"/>
              </w:rPr>
            </w:pPr>
          </w:p>
          <w:p w14:paraId="15C60447" w14:textId="650AEABA" w:rsidR="00687322" w:rsidRPr="00C21B76" w:rsidRDefault="00687322" w:rsidP="000100EF">
            <w:pPr>
              <w:spacing w:after="0"/>
              <w:rPr>
                <w:rFonts w:ascii="Tahoma" w:hAnsi="Tahoma" w:cs="Tahoma"/>
                <w:sz w:val="18"/>
                <w:szCs w:val="18"/>
              </w:rPr>
            </w:pPr>
            <w:r>
              <w:rPr>
                <w:rFonts w:ascii="Tahoma" w:hAnsi="Tahoma" w:cs="Tahoma"/>
                <w:sz w:val="18"/>
                <w:szCs w:val="18"/>
              </w:rPr>
              <w:t>Work on Bury LA SSIF project by St Gabriels’ English staff with 2 feeder primaries presented at Improving transition Conference and primary transition highlighted at Ofsted (Feb 2019) as good practice.</w:t>
            </w:r>
            <w:r>
              <w:t xml:space="preserve"> </w:t>
            </w:r>
          </w:p>
        </w:tc>
        <w:tc>
          <w:tcPr>
            <w:tcW w:w="0" w:type="auto"/>
            <w:shd w:val="clear" w:color="auto" w:fill="auto"/>
            <w:tcMar>
              <w:top w:w="57" w:type="dxa"/>
              <w:bottom w:w="57" w:type="dxa"/>
            </w:tcMar>
          </w:tcPr>
          <w:p w14:paraId="08FBDA9F" w14:textId="349EC99A" w:rsidR="00687322" w:rsidRDefault="00687322" w:rsidP="00610150">
            <w:pPr>
              <w:pStyle w:val="ListParagraph"/>
              <w:numPr>
                <w:ilvl w:val="0"/>
                <w:numId w:val="19"/>
              </w:numPr>
              <w:spacing w:after="0"/>
              <w:rPr>
                <w:rFonts w:ascii="Tahoma" w:hAnsi="Tahoma" w:cs="Tahoma"/>
                <w:sz w:val="18"/>
                <w:szCs w:val="18"/>
              </w:rPr>
            </w:pPr>
            <w:r w:rsidRPr="00A40E56">
              <w:rPr>
                <w:rFonts w:ascii="Tahoma" w:hAnsi="Tahoma" w:cs="Tahoma"/>
                <w:sz w:val="18"/>
                <w:szCs w:val="18"/>
              </w:rPr>
              <w:t xml:space="preserve">Learning needs and intervention best practice from primary shared and disseminated to HOD and Y7 subject teachers along with pastoral information to year 7 team.  </w:t>
            </w:r>
          </w:p>
          <w:p w14:paraId="43833F83" w14:textId="77777777" w:rsidR="00687322" w:rsidRDefault="00687322" w:rsidP="00610150">
            <w:pPr>
              <w:pStyle w:val="ListParagraph"/>
              <w:numPr>
                <w:ilvl w:val="0"/>
                <w:numId w:val="19"/>
              </w:numPr>
              <w:spacing w:after="0"/>
              <w:rPr>
                <w:rFonts w:ascii="Tahoma" w:hAnsi="Tahoma" w:cs="Tahoma"/>
                <w:sz w:val="18"/>
                <w:szCs w:val="18"/>
              </w:rPr>
            </w:pPr>
            <w:r w:rsidRPr="00A40E56">
              <w:rPr>
                <w:rFonts w:ascii="Tahoma" w:hAnsi="Tahoma" w:cs="Tahoma"/>
                <w:sz w:val="18"/>
                <w:szCs w:val="18"/>
              </w:rPr>
              <w:t>New record for expected progress in Y6 distributed via HT to Y6 staff to highlight gaps in skills and knowledge and use for planning new Y7 curriculum.</w:t>
            </w:r>
            <w:r>
              <w:rPr>
                <w:rFonts w:ascii="Tahoma" w:hAnsi="Tahoma" w:cs="Tahoma"/>
                <w:sz w:val="18"/>
                <w:szCs w:val="18"/>
              </w:rPr>
              <w:t xml:space="preserve"> (June 2020)</w:t>
            </w:r>
          </w:p>
          <w:p w14:paraId="220566C8" w14:textId="77777777" w:rsidR="00687322" w:rsidRDefault="00687322" w:rsidP="00610150">
            <w:pPr>
              <w:pStyle w:val="ListParagraph"/>
              <w:numPr>
                <w:ilvl w:val="0"/>
                <w:numId w:val="19"/>
              </w:numPr>
              <w:spacing w:after="0"/>
              <w:rPr>
                <w:rFonts w:ascii="Tahoma" w:hAnsi="Tahoma" w:cs="Tahoma"/>
                <w:sz w:val="18"/>
                <w:szCs w:val="18"/>
              </w:rPr>
            </w:pPr>
            <w:r>
              <w:rPr>
                <w:rFonts w:ascii="Tahoma" w:hAnsi="Tahoma" w:cs="Tahoma"/>
                <w:sz w:val="18"/>
                <w:szCs w:val="18"/>
              </w:rPr>
              <w:t xml:space="preserve">On-going Scheduled </w:t>
            </w:r>
            <w:r w:rsidRPr="00A40E56">
              <w:rPr>
                <w:rFonts w:ascii="Tahoma" w:hAnsi="Tahoma" w:cs="Tahoma"/>
                <w:sz w:val="18"/>
                <w:szCs w:val="18"/>
              </w:rPr>
              <w:t xml:space="preserve">programme to participating </w:t>
            </w:r>
            <w:r>
              <w:rPr>
                <w:rFonts w:ascii="Tahoma" w:hAnsi="Tahoma" w:cs="Tahoma"/>
                <w:sz w:val="18"/>
                <w:szCs w:val="18"/>
              </w:rPr>
              <w:t xml:space="preserve">primary </w:t>
            </w:r>
            <w:r w:rsidRPr="00A40E56">
              <w:rPr>
                <w:rFonts w:ascii="Tahoma" w:hAnsi="Tahoma" w:cs="Tahoma"/>
                <w:sz w:val="18"/>
                <w:szCs w:val="18"/>
              </w:rPr>
              <w:t>schools</w:t>
            </w:r>
            <w:r>
              <w:rPr>
                <w:rFonts w:ascii="Tahoma" w:hAnsi="Tahoma" w:cs="Tahoma"/>
                <w:sz w:val="18"/>
                <w:szCs w:val="18"/>
              </w:rPr>
              <w:t xml:space="preserve"> to improve transition in Maths and English.</w:t>
            </w:r>
            <w:r w:rsidRPr="00A40E56">
              <w:rPr>
                <w:rFonts w:ascii="Tahoma" w:hAnsi="Tahoma" w:cs="Tahoma"/>
                <w:sz w:val="18"/>
                <w:szCs w:val="18"/>
              </w:rPr>
              <w:t xml:space="preserve"> </w:t>
            </w:r>
          </w:p>
          <w:p w14:paraId="05528BAF" w14:textId="4E792AE2" w:rsidR="00687322" w:rsidRDefault="00687322" w:rsidP="00610150">
            <w:pPr>
              <w:pStyle w:val="ListParagraph"/>
              <w:numPr>
                <w:ilvl w:val="0"/>
                <w:numId w:val="19"/>
              </w:numPr>
              <w:spacing w:after="0"/>
              <w:rPr>
                <w:rFonts w:ascii="Tahoma" w:hAnsi="Tahoma" w:cs="Tahoma"/>
                <w:sz w:val="18"/>
                <w:szCs w:val="18"/>
              </w:rPr>
            </w:pPr>
            <w:r>
              <w:rPr>
                <w:rFonts w:ascii="Tahoma" w:hAnsi="Tahoma" w:cs="Tahoma"/>
                <w:sz w:val="18"/>
                <w:szCs w:val="18"/>
              </w:rPr>
              <w:t>C</w:t>
            </w:r>
            <w:r w:rsidRPr="00A40E56">
              <w:rPr>
                <w:rFonts w:ascii="Tahoma" w:hAnsi="Tahoma" w:cs="Tahoma"/>
                <w:sz w:val="18"/>
                <w:szCs w:val="18"/>
              </w:rPr>
              <w:t>ro</w:t>
            </w:r>
            <w:r w:rsidR="00B3672B">
              <w:rPr>
                <w:rFonts w:ascii="Tahoma" w:hAnsi="Tahoma" w:cs="Tahoma"/>
                <w:sz w:val="18"/>
                <w:szCs w:val="18"/>
              </w:rPr>
              <w:t xml:space="preserve">ss phase CPD arranged </w:t>
            </w:r>
            <w:r w:rsidRPr="00A40E56">
              <w:rPr>
                <w:rFonts w:ascii="Tahoma" w:hAnsi="Tahoma" w:cs="Tahoma"/>
                <w:sz w:val="18"/>
                <w:szCs w:val="18"/>
              </w:rPr>
              <w:t xml:space="preserve">in English and Maths using expert practitioners in Y5/Y6. </w:t>
            </w:r>
          </w:p>
          <w:p w14:paraId="196EFD8A" w14:textId="77777777" w:rsidR="00687322" w:rsidRDefault="00687322" w:rsidP="00610150">
            <w:pPr>
              <w:pStyle w:val="ListParagraph"/>
              <w:numPr>
                <w:ilvl w:val="0"/>
                <w:numId w:val="19"/>
              </w:numPr>
              <w:spacing w:after="0"/>
              <w:rPr>
                <w:rFonts w:ascii="Tahoma" w:hAnsi="Tahoma" w:cs="Tahoma"/>
                <w:sz w:val="18"/>
                <w:szCs w:val="18"/>
              </w:rPr>
            </w:pPr>
            <w:r w:rsidRPr="00A40E56">
              <w:rPr>
                <w:rFonts w:ascii="Tahoma" w:hAnsi="Tahoma" w:cs="Tahoma"/>
                <w:sz w:val="18"/>
                <w:szCs w:val="18"/>
              </w:rPr>
              <w:t>Respond to additional requests for primary visits e.g. Science.</w:t>
            </w:r>
            <w:r>
              <w:rPr>
                <w:rFonts w:ascii="Tahoma" w:hAnsi="Tahoma" w:cs="Tahoma"/>
                <w:sz w:val="18"/>
                <w:szCs w:val="18"/>
              </w:rPr>
              <w:t xml:space="preserve"> Primary DHT to spend day CPD with HOD Ma, En, Sci. Hum and RE.</w:t>
            </w:r>
          </w:p>
          <w:p w14:paraId="689EC8CB" w14:textId="11BEADDB" w:rsidR="00B3672B" w:rsidRPr="006509C5" w:rsidRDefault="00B3672B" w:rsidP="00B3672B">
            <w:pPr>
              <w:pStyle w:val="ListParagraph"/>
              <w:numPr>
                <w:ilvl w:val="0"/>
                <w:numId w:val="19"/>
              </w:numPr>
              <w:spacing w:after="0"/>
              <w:rPr>
                <w:rFonts w:ascii="Tahoma" w:hAnsi="Tahoma" w:cs="Tahoma"/>
                <w:sz w:val="18"/>
                <w:szCs w:val="18"/>
              </w:rPr>
            </w:pPr>
            <w:r>
              <w:rPr>
                <w:rFonts w:ascii="Tahoma" w:hAnsi="Tahoma" w:cs="Tahoma"/>
                <w:sz w:val="18"/>
                <w:szCs w:val="18"/>
              </w:rPr>
              <w:t xml:space="preserve">Primary curriculum day to be held in St Gabriel’s. DHTs from feeder primaries to work with Core leaders (Sci, Maths, English, History, Geography) on Curriculum implementation. </w:t>
            </w:r>
          </w:p>
        </w:tc>
        <w:tc>
          <w:tcPr>
            <w:tcW w:w="0" w:type="auto"/>
            <w:shd w:val="clear" w:color="auto" w:fill="auto"/>
          </w:tcPr>
          <w:p w14:paraId="715CE8F3" w14:textId="77777777" w:rsidR="00687322" w:rsidRDefault="00687322" w:rsidP="00CB36EF">
            <w:pPr>
              <w:spacing w:after="0"/>
              <w:rPr>
                <w:rFonts w:ascii="Tahoma" w:hAnsi="Tahoma" w:cs="Tahoma"/>
                <w:sz w:val="18"/>
                <w:szCs w:val="18"/>
              </w:rPr>
            </w:pPr>
            <w:r>
              <w:rPr>
                <w:rFonts w:ascii="Tahoma" w:hAnsi="Tahoma" w:cs="Tahoma"/>
                <w:sz w:val="18"/>
                <w:szCs w:val="18"/>
              </w:rPr>
              <w:t>AHT Behaviour &amp; Inclusion and AHT Progress and Intervention</w:t>
            </w:r>
          </w:p>
          <w:p w14:paraId="7F4315E1" w14:textId="77777777" w:rsidR="00687322" w:rsidRDefault="00687322" w:rsidP="00CB36EF">
            <w:pPr>
              <w:spacing w:after="0"/>
              <w:rPr>
                <w:rFonts w:ascii="Tahoma" w:hAnsi="Tahoma" w:cs="Tahoma"/>
                <w:sz w:val="18"/>
                <w:szCs w:val="18"/>
              </w:rPr>
            </w:pPr>
          </w:p>
          <w:p w14:paraId="0903F5EB" w14:textId="77777777" w:rsidR="00687322" w:rsidRDefault="00687322" w:rsidP="00CB36EF">
            <w:pPr>
              <w:spacing w:after="0"/>
              <w:rPr>
                <w:rFonts w:ascii="Tahoma" w:hAnsi="Tahoma" w:cs="Tahoma"/>
                <w:sz w:val="18"/>
                <w:szCs w:val="18"/>
              </w:rPr>
            </w:pPr>
          </w:p>
          <w:p w14:paraId="62705F76" w14:textId="77777777" w:rsidR="00687322" w:rsidRDefault="00687322" w:rsidP="00CB36EF">
            <w:pPr>
              <w:spacing w:after="0"/>
              <w:rPr>
                <w:rFonts w:ascii="Tahoma" w:hAnsi="Tahoma" w:cs="Tahoma"/>
                <w:sz w:val="18"/>
                <w:szCs w:val="18"/>
              </w:rPr>
            </w:pPr>
          </w:p>
          <w:p w14:paraId="204E1F19" w14:textId="77777777" w:rsidR="00687322" w:rsidRDefault="00687322" w:rsidP="00CB36EF">
            <w:pPr>
              <w:spacing w:after="0"/>
              <w:rPr>
                <w:rFonts w:ascii="Tahoma" w:hAnsi="Tahoma" w:cs="Tahoma"/>
                <w:sz w:val="18"/>
                <w:szCs w:val="18"/>
              </w:rPr>
            </w:pPr>
          </w:p>
          <w:p w14:paraId="0FAAD94F" w14:textId="77777777" w:rsidR="00687322" w:rsidRDefault="00687322" w:rsidP="00CB36EF">
            <w:pPr>
              <w:spacing w:after="0"/>
              <w:rPr>
                <w:rFonts w:ascii="Tahoma" w:hAnsi="Tahoma" w:cs="Tahoma"/>
                <w:sz w:val="18"/>
                <w:szCs w:val="18"/>
              </w:rPr>
            </w:pPr>
          </w:p>
          <w:p w14:paraId="3CDABA6B" w14:textId="15186BBF" w:rsidR="00687322" w:rsidRDefault="00687322" w:rsidP="00CB36EF">
            <w:pPr>
              <w:spacing w:after="0"/>
              <w:rPr>
                <w:rFonts w:ascii="Tahoma" w:hAnsi="Tahoma" w:cs="Tahoma"/>
                <w:sz w:val="18"/>
                <w:szCs w:val="18"/>
              </w:rPr>
            </w:pPr>
            <w:r>
              <w:rPr>
                <w:rFonts w:ascii="Tahoma" w:hAnsi="Tahoma" w:cs="Tahoma"/>
                <w:sz w:val="18"/>
                <w:szCs w:val="18"/>
              </w:rPr>
              <w:t>AHT progress and Intervention</w:t>
            </w:r>
            <w:r>
              <w:rPr>
                <w:rFonts w:ascii="Tahoma" w:hAnsi="Tahoma" w:cs="Tahoma"/>
                <w:sz w:val="18"/>
                <w:szCs w:val="18"/>
                <w:highlight w:val="yellow"/>
              </w:rPr>
              <w:t xml:space="preserve"> </w:t>
            </w:r>
          </w:p>
          <w:p w14:paraId="447D1B9A" w14:textId="77777777" w:rsidR="00687322" w:rsidRDefault="00687322" w:rsidP="00CB36EF">
            <w:pPr>
              <w:spacing w:after="0"/>
              <w:rPr>
                <w:rFonts w:ascii="Tahoma" w:hAnsi="Tahoma" w:cs="Tahoma"/>
                <w:sz w:val="18"/>
                <w:szCs w:val="18"/>
              </w:rPr>
            </w:pPr>
          </w:p>
          <w:p w14:paraId="16F0A147" w14:textId="77777777" w:rsidR="00687322" w:rsidRDefault="00687322" w:rsidP="00CB36EF">
            <w:pPr>
              <w:spacing w:after="0"/>
              <w:rPr>
                <w:rFonts w:ascii="Tahoma" w:hAnsi="Tahoma" w:cs="Tahoma"/>
                <w:sz w:val="18"/>
                <w:szCs w:val="18"/>
              </w:rPr>
            </w:pPr>
          </w:p>
          <w:p w14:paraId="16EA6A9D" w14:textId="02FF9C7A" w:rsidR="00687322" w:rsidRDefault="00687322" w:rsidP="00CB36EF">
            <w:pPr>
              <w:spacing w:after="0"/>
              <w:rPr>
                <w:rFonts w:ascii="Tahoma" w:hAnsi="Tahoma" w:cs="Tahoma"/>
                <w:sz w:val="18"/>
                <w:szCs w:val="18"/>
              </w:rPr>
            </w:pPr>
            <w:r>
              <w:rPr>
                <w:rFonts w:ascii="Tahoma" w:hAnsi="Tahoma" w:cs="Tahoma"/>
                <w:sz w:val="18"/>
                <w:szCs w:val="18"/>
              </w:rPr>
              <w:t>English KS3</w:t>
            </w:r>
          </w:p>
          <w:p w14:paraId="0A1FBF16" w14:textId="73F8FF27" w:rsidR="00687322" w:rsidRDefault="00687322" w:rsidP="00CB36EF">
            <w:pPr>
              <w:spacing w:after="0"/>
              <w:rPr>
                <w:rFonts w:ascii="Tahoma" w:hAnsi="Tahoma" w:cs="Tahoma"/>
                <w:sz w:val="18"/>
                <w:szCs w:val="18"/>
              </w:rPr>
            </w:pPr>
            <w:r>
              <w:rPr>
                <w:rFonts w:ascii="Tahoma" w:hAnsi="Tahoma" w:cs="Tahoma"/>
                <w:sz w:val="18"/>
                <w:szCs w:val="18"/>
              </w:rPr>
              <w:t>Lead</w:t>
            </w:r>
            <w:r w:rsidRPr="00A40E56">
              <w:rPr>
                <w:rFonts w:ascii="Tahoma" w:hAnsi="Tahoma" w:cs="Tahoma"/>
                <w:sz w:val="18"/>
                <w:szCs w:val="18"/>
              </w:rPr>
              <w:t xml:space="preserve"> </w:t>
            </w:r>
            <w:r>
              <w:rPr>
                <w:rFonts w:ascii="Tahoma" w:hAnsi="Tahoma" w:cs="Tahoma"/>
                <w:sz w:val="18"/>
                <w:szCs w:val="18"/>
              </w:rPr>
              <w:t xml:space="preserve">/ Maths </w:t>
            </w:r>
            <w:r w:rsidRPr="00A40E56">
              <w:rPr>
                <w:rFonts w:ascii="Tahoma" w:hAnsi="Tahoma" w:cs="Tahoma"/>
                <w:sz w:val="18"/>
                <w:szCs w:val="18"/>
              </w:rPr>
              <w:t>I</w:t>
            </w:r>
            <w:r>
              <w:rPr>
                <w:rFonts w:ascii="Tahoma" w:hAnsi="Tahoma" w:cs="Tahoma"/>
                <w:sz w:val="18"/>
                <w:szCs w:val="18"/>
              </w:rPr>
              <w:t>ntervention Lead</w:t>
            </w:r>
          </w:p>
          <w:p w14:paraId="45459CEC" w14:textId="1AA1DC88" w:rsidR="00687322" w:rsidRDefault="00687322" w:rsidP="00CB36EF">
            <w:pPr>
              <w:spacing w:after="0"/>
              <w:rPr>
                <w:rFonts w:ascii="Tahoma" w:hAnsi="Tahoma" w:cs="Tahoma"/>
                <w:sz w:val="18"/>
                <w:szCs w:val="18"/>
              </w:rPr>
            </w:pPr>
          </w:p>
          <w:p w14:paraId="4E961C3B" w14:textId="6FC5E091" w:rsidR="00687322" w:rsidRDefault="00687322" w:rsidP="00CB36EF">
            <w:pPr>
              <w:spacing w:after="0"/>
              <w:rPr>
                <w:rFonts w:ascii="Tahoma" w:hAnsi="Tahoma" w:cs="Tahoma"/>
                <w:sz w:val="18"/>
                <w:szCs w:val="18"/>
              </w:rPr>
            </w:pPr>
          </w:p>
          <w:p w14:paraId="1545126A" w14:textId="15E02A2D" w:rsidR="00687322" w:rsidRDefault="00687322" w:rsidP="00CB36EF">
            <w:pPr>
              <w:spacing w:after="0"/>
              <w:rPr>
                <w:rFonts w:ascii="Tahoma" w:hAnsi="Tahoma" w:cs="Tahoma"/>
                <w:sz w:val="18"/>
                <w:szCs w:val="18"/>
              </w:rPr>
            </w:pPr>
          </w:p>
          <w:p w14:paraId="2E8A0C02" w14:textId="7A9258E5" w:rsidR="00687322" w:rsidRPr="00A40E56" w:rsidRDefault="00687322" w:rsidP="00CB36EF">
            <w:pPr>
              <w:spacing w:after="0"/>
              <w:rPr>
                <w:rFonts w:ascii="Tahoma" w:hAnsi="Tahoma" w:cs="Tahoma"/>
                <w:sz w:val="18"/>
                <w:szCs w:val="18"/>
              </w:rPr>
            </w:pPr>
            <w:r>
              <w:rPr>
                <w:rFonts w:ascii="Tahoma" w:hAnsi="Tahoma" w:cs="Tahoma"/>
                <w:sz w:val="18"/>
                <w:szCs w:val="18"/>
              </w:rPr>
              <w:t>AHT Progress and Intervention.</w:t>
            </w:r>
          </w:p>
        </w:tc>
        <w:tc>
          <w:tcPr>
            <w:tcW w:w="0" w:type="auto"/>
          </w:tcPr>
          <w:p w14:paraId="62AFFD64" w14:textId="1EB5946E" w:rsidR="00687322" w:rsidRDefault="00687322" w:rsidP="00CB36EF">
            <w:pPr>
              <w:spacing w:after="0"/>
              <w:rPr>
                <w:rFonts w:ascii="Tahoma" w:hAnsi="Tahoma" w:cs="Tahoma"/>
                <w:color w:val="auto"/>
                <w:sz w:val="18"/>
                <w:szCs w:val="18"/>
              </w:rPr>
            </w:pPr>
            <w:r>
              <w:rPr>
                <w:rFonts w:ascii="Tahoma" w:hAnsi="Tahoma" w:cs="Tahoma"/>
                <w:color w:val="auto"/>
                <w:sz w:val="18"/>
                <w:szCs w:val="18"/>
              </w:rPr>
              <w:t>Primary visi</w:t>
            </w:r>
            <w:r w:rsidRPr="00A056DC">
              <w:rPr>
                <w:rFonts w:ascii="Tahoma" w:hAnsi="Tahoma" w:cs="Tahoma"/>
                <w:color w:val="auto"/>
                <w:sz w:val="18"/>
                <w:szCs w:val="18"/>
              </w:rPr>
              <w:t>t reports collated with action points to inform curriculum planning and presented at sept PAD day on curriculum and</w:t>
            </w:r>
            <w:r>
              <w:rPr>
                <w:rFonts w:ascii="Tahoma" w:hAnsi="Tahoma" w:cs="Tahoma"/>
                <w:color w:val="auto"/>
                <w:sz w:val="18"/>
                <w:szCs w:val="18"/>
              </w:rPr>
              <w:t xml:space="preserve"> follow up at link meetings T</w:t>
            </w:r>
            <w:r w:rsidRPr="00A056DC">
              <w:rPr>
                <w:rFonts w:ascii="Tahoma" w:hAnsi="Tahoma" w:cs="Tahoma"/>
                <w:color w:val="auto"/>
                <w:sz w:val="18"/>
                <w:szCs w:val="18"/>
              </w:rPr>
              <w:t>erm 1.</w:t>
            </w:r>
          </w:p>
          <w:p w14:paraId="77C0C850" w14:textId="77777777" w:rsidR="00687322" w:rsidRDefault="00687322" w:rsidP="00CB36EF">
            <w:pPr>
              <w:spacing w:after="0"/>
              <w:rPr>
                <w:rFonts w:ascii="Tahoma" w:hAnsi="Tahoma" w:cs="Tahoma"/>
                <w:color w:val="auto"/>
                <w:sz w:val="18"/>
                <w:szCs w:val="18"/>
              </w:rPr>
            </w:pPr>
          </w:p>
          <w:p w14:paraId="3CDAA5CD" w14:textId="77777777" w:rsidR="00687322" w:rsidRDefault="00687322" w:rsidP="00CB36EF">
            <w:pPr>
              <w:spacing w:after="0"/>
              <w:rPr>
                <w:rFonts w:ascii="Tahoma" w:hAnsi="Tahoma" w:cs="Tahoma"/>
                <w:color w:val="auto"/>
                <w:sz w:val="18"/>
                <w:szCs w:val="18"/>
              </w:rPr>
            </w:pPr>
          </w:p>
          <w:p w14:paraId="4096BFEA" w14:textId="77777777" w:rsidR="00687322" w:rsidRDefault="00687322" w:rsidP="00CB36EF">
            <w:pPr>
              <w:spacing w:after="0"/>
              <w:rPr>
                <w:rFonts w:ascii="Tahoma" w:hAnsi="Tahoma" w:cs="Tahoma"/>
                <w:color w:val="auto"/>
                <w:sz w:val="18"/>
                <w:szCs w:val="18"/>
              </w:rPr>
            </w:pPr>
          </w:p>
          <w:p w14:paraId="1B93654A" w14:textId="77777777" w:rsidR="00687322" w:rsidRDefault="00687322" w:rsidP="00CB36EF">
            <w:pPr>
              <w:spacing w:after="0"/>
              <w:rPr>
                <w:rFonts w:ascii="Tahoma" w:hAnsi="Tahoma" w:cs="Tahoma"/>
                <w:color w:val="auto"/>
                <w:sz w:val="18"/>
                <w:szCs w:val="18"/>
              </w:rPr>
            </w:pPr>
          </w:p>
          <w:p w14:paraId="532AC309" w14:textId="77777777" w:rsidR="00687322" w:rsidRDefault="00687322" w:rsidP="00CB36EF">
            <w:pPr>
              <w:spacing w:after="0"/>
              <w:rPr>
                <w:rFonts w:ascii="Tahoma" w:hAnsi="Tahoma" w:cs="Tahoma"/>
                <w:color w:val="auto"/>
                <w:sz w:val="18"/>
                <w:szCs w:val="18"/>
              </w:rPr>
            </w:pPr>
            <w:r>
              <w:rPr>
                <w:rFonts w:ascii="Tahoma" w:hAnsi="Tahoma" w:cs="Tahoma"/>
                <w:color w:val="auto"/>
                <w:sz w:val="18"/>
                <w:szCs w:val="18"/>
              </w:rPr>
              <w:t xml:space="preserve">Feedback by AHT to SLT of progress of primary partnership work and follow up actions needing further CPD/ curriculum review. </w:t>
            </w:r>
          </w:p>
          <w:p w14:paraId="66EB1F1E" w14:textId="77777777" w:rsidR="00687322" w:rsidRDefault="00687322" w:rsidP="00CB36EF">
            <w:pPr>
              <w:spacing w:after="0"/>
              <w:rPr>
                <w:rFonts w:ascii="Tahoma" w:hAnsi="Tahoma" w:cs="Tahoma"/>
                <w:color w:val="auto"/>
                <w:sz w:val="18"/>
                <w:szCs w:val="18"/>
              </w:rPr>
            </w:pPr>
          </w:p>
          <w:p w14:paraId="0B5498B2" w14:textId="77777777" w:rsidR="00687322" w:rsidRDefault="00687322" w:rsidP="00CB36EF">
            <w:pPr>
              <w:spacing w:after="0"/>
              <w:rPr>
                <w:rFonts w:ascii="Tahoma" w:hAnsi="Tahoma" w:cs="Tahoma"/>
                <w:color w:val="auto"/>
                <w:sz w:val="18"/>
                <w:szCs w:val="18"/>
              </w:rPr>
            </w:pPr>
          </w:p>
          <w:p w14:paraId="11747811" w14:textId="77777777" w:rsidR="00687322" w:rsidRDefault="00687322" w:rsidP="00CB36EF">
            <w:pPr>
              <w:spacing w:after="0"/>
              <w:rPr>
                <w:rFonts w:ascii="Tahoma" w:hAnsi="Tahoma" w:cs="Tahoma"/>
                <w:color w:val="auto"/>
                <w:sz w:val="18"/>
                <w:szCs w:val="18"/>
              </w:rPr>
            </w:pPr>
          </w:p>
          <w:p w14:paraId="6A7BC5B4" w14:textId="77777777" w:rsidR="00687322" w:rsidRDefault="00687322" w:rsidP="00CB36EF">
            <w:pPr>
              <w:spacing w:after="0"/>
              <w:rPr>
                <w:rFonts w:ascii="Tahoma" w:hAnsi="Tahoma" w:cs="Tahoma"/>
                <w:color w:val="auto"/>
                <w:sz w:val="18"/>
                <w:szCs w:val="18"/>
              </w:rPr>
            </w:pPr>
          </w:p>
          <w:p w14:paraId="59E26D11" w14:textId="77777777" w:rsidR="00687322" w:rsidRDefault="00687322" w:rsidP="00CB36EF">
            <w:pPr>
              <w:spacing w:after="0"/>
              <w:rPr>
                <w:rFonts w:ascii="Tahoma" w:hAnsi="Tahoma" w:cs="Tahoma"/>
                <w:color w:val="auto"/>
                <w:sz w:val="18"/>
                <w:szCs w:val="18"/>
              </w:rPr>
            </w:pPr>
          </w:p>
          <w:p w14:paraId="2B5EE9AD" w14:textId="77777777" w:rsidR="00687322" w:rsidRDefault="00687322" w:rsidP="00CB36EF">
            <w:pPr>
              <w:spacing w:after="0"/>
              <w:rPr>
                <w:rFonts w:ascii="Tahoma" w:hAnsi="Tahoma" w:cs="Tahoma"/>
                <w:color w:val="auto"/>
                <w:sz w:val="18"/>
                <w:szCs w:val="18"/>
              </w:rPr>
            </w:pPr>
          </w:p>
          <w:p w14:paraId="4EAFC10C" w14:textId="77777777" w:rsidR="00687322" w:rsidRDefault="00687322" w:rsidP="00CB36EF">
            <w:pPr>
              <w:spacing w:after="0"/>
              <w:rPr>
                <w:rFonts w:ascii="Tahoma" w:hAnsi="Tahoma" w:cs="Tahoma"/>
                <w:color w:val="auto"/>
                <w:sz w:val="18"/>
                <w:szCs w:val="18"/>
              </w:rPr>
            </w:pPr>
          </w:p>
          <w:p w14:paraId="10E2F5CE" w14:textId="19939B0B" w:rsidR="00687322" w:rsidRDefault="00687322" w:rsidP="00CB36EF">
            <w:pPr>
              <w:spacing w:after="0"/>
              <w:rPr>
                <w:rFonts w:ascii="Tahoma" w:hAnsi="Tahoma" w:cs="Tahoma"/>
                <w:color w:val="auto"/>
                <w:sz w:val="18"/>
                <w:szCs w:val="18"/>
              </w:rPr>
            </w:pPr>
            <w:r>
              <w:rPr>
                <w:rFonts w:ascii="Tahoma" w:hAnsi="Tahoma" w:cs="Tahoma"/>
                <w:color w:val="auto"/>
                <w:sz w:val="18"/>
                <w:szCs w:val="18"/>
              </w:rPr>
              <w:t>Dec 2019.</w:t>
            </w:r>
          </w:p>
          <w:p w14:paraId="4E2E5372" w14:textId="77777777" w:rsidR="00687322" w:rsidRDefault="00687322" w:rsidP="00CB36EF">
            <w:pPr>
              <w:spacing w:after="0"/>
              <w:rPr>
                <w:rFonts w:ascii="Tahoma" w:hAnsi="Tahoma" w:cs="Tahoma"/>
                <w:color w:val="auto"/>
                <w:sz w:val="18"/>
                <w:szCs w:val="18"/>
              </w:rPr>
            </w:pPr>
          </w:p>
          <w:p w14:paraId="001A4723" w14:textId="77777777" w:rsidR="00687322" w:rsidRDefault="00687322" w:rsidP="00CB36EF">
            <w:pPr>
              <w:spacing w:after="0"/>
              <w:rPr>
                <w:rFonts w:ascii="Tahoma" w:hAnsi="Tahoma" w:cs="Tahoma"/>
                <w:color w:val="auto"/>
                <w:sz w:val="18"/>
                <w:szCs w:val="18"/>
              </w:rPr>
            </w:pPr>
          </w:p>
          <w:p w14:paraId="44D4A05E" w14:textId="77777777" w:rsidR="00687322" w:rsidRDefault="00687322" w:rsidP="00CB36EF">
            <w:pPr>
              <w:spacing w:after="0"/>
              <w:rPr>
                <w:rFonts w:ascii="Tahoma" w:hAnsi="Tahoma" w:cs="Tahoma"/>
                <w:color w:val="auto"/>
                <w:sz w:val="18"/>
                <w:szCs w:val="18"/>
              </w:rPr>
            </w:pPr>
          </w:p>
          <w:p w14:paraId="7B4A94A4" w14:textId="77777777" w:rsidR="00687322" w:rsidRDefault="00687322" w:rsidP="00CB36EF">
            <w:pPr>
              <w:spacing w:after="0"/>
              <w:rPr>
                <w:rFonts w:ascii="Tahoma" w:hAnsi="Tahoma" w:cs="Tahoma"/>
                <w:color w:val="auto"/>
                <w:sz w:val="18"/>
                <w:szCs w:val="18"/>
              </w:rPr>
            </w:pPr>
            <w:r>
              <w:rPr>
                <w:rFonts w:ascii="Tahoma" w:hAnsi="Tahoma" w:cs="Tahoma"/>
                <w:color w:val="auto"/>
                <w:sz w:val="18"/>
                <w:szCs w:val="18"/>
              </w:rPr>
              <w:t>Nov 2019</w:t>
            </w:r>
          </w:p>
          <w:p w14:paraId="2D2FE31D" w14:textId="77777777" w:rsidR="00687322" w:rsidRDefault="00687322" w:rsidP="00CB36EF">
            <w:pPr>
              <w:spacing w:after="0"/>
              <w:rPr>
                <w:rFonts w:ascii="Tahoma" w:hAnsi="Tahoma" w:cs="Tahoma"/>
                <w:color w:val="auto"/>
                <w:sz w:val="18"/>
                <w:szCs w:val="18"/>
              </w:rPr>
            </w:pPr>
          </w:p>
          <w:p w14:paraId="780E1204" w14:textId="77777777" w:rsidR="00687322" w:rsidRDefault="00687322" w:rsidP="00CB36EF">
            <w:pPr>
              <w:spacing w:after="0"/>
              <w:rPr>
                <w:rFonts w:ascii="Tahoma" w:hAnsi="Tahoma" w:cs="Tahoma"/>
                <w:color w:val="auto"/>
                <w:sz w:val="18"/>
                <w:szCs w:val="18"/>
              </w:rPr>
            </w:pPr>
          </w:p>
          <w:p w14:paraId="581BA5DD" w14:textId="77777777" w:rsidR="00687322" w:rsidRDefault="00687322" w:rsidP="00CB36EF">
            <w:pPr>
              <w:spacing w:after="0"/>
              <w:rPr>
                <w:rFonts w:ascii="Tahoma" w:hAnsi="Tahoma" w:cs="Tahoma"/>
                <w:color w:val="auto"/>
                <w:sz w:val="18"/>
                <w:szCs w:val="18"/>
              </w:rPr>
            </w:pPr>
          </w:p>
          <w:p w14:paraId="1CAF37A0" w14:textId="77777777" w:rsidR="00687322" w:rsidRDefault="00687322" w:rsidP="00CB36EF">
            <w:pPr>
              <w:spacing w:after="0"/>
              <w:rPr>
                <w:rFonts w:ascii="Tahoma" w:hAnsi="Tahoma" w:cs="Tahoma"/>
                <w:color w:val="auto"/>
                <w:sz w:val="18"/>
                <w:szCs w:val="18"/>
              </w:rPr>
            </w:pPr>
            <w:r>
              <w:rPr>
                <w:rFonts w:ascii="Tahoma" w:hAnsi="Tahoma" w:cs="Tahoma"/>
                <w:color w:val="auto"/>
                <w:sz w:val="18"/>
                <w:szCs w:val="18"/>
              </w:rPr>
              <w:t xml:space="preserve">Dec 2019 </w:t>
            </w:r>
          </w:p>
          <w:p w14:paraId="5EB9D118" w14:textId="77777777" w:rsidR="00687322" w:rsidRDefault="00687322" w:rsidP="00CB36EF">
            <w:pPr>
              <w:spacing w:after="0"/>
              <w:rPr>
                <w:rFonts w:ascii="Tahoma" w:hAnsi="Tahoma" w:cs="Tahoma"/>
                <w:color w:val="auto"/>
                <w:sz w:val="18"/>
                <w:szCs w:val="18"/>
              </w:rPr>
            </w:pPr>
          </w:p>
          <w:p w14:paraId="6947477B" w14:textId="77777777" w:rsidR="00687322" w:rsidRDefault="00687322" w:rsidP="00CB36EF">
            <w:pPr>
              <w:spacing w:after="0"/>
              <w:rPr>
                <w:rFonts w:ascii="Tahoma" w:hAnsi="Tahoma" w:cs="Tahoma"/>
                <w:color w:val="auto"/>
                <w:sz w:val="18"/>
                <w:szCs w:val="18"/>
              </w:rPr>
            </w:pPr>
          </w:p>
          <w:p w14:paraId="1213FA99" w14:textId="77777777" w:rsidR="00687322" w:rsidRDefault="00687322" w:rsidP="00CB36EF">
            <w:pPr>
              <w:spacing w:after="0"/>
              <w:rPr>
                <w:rFonts w:ascii="Tahoma" w:hAnsi="Tahoma" w:cs="Tahoma"/>
                <w:color w:val="auto"/>
                <w:sz w:val="18"/>
                <w:szCs w:val="18"/>
              </w:rPr>
            </w:pPr>
          </w:p>
          <w:p w14:paraId="685C6018" w14:textId="77777777" w:rsidR="00687322" w:rsidRDefault="00687322" w:rsidP="00CB36EF">
            <w:pPr>
              <w:spacing w:after="0"/>
              <w:rPr>
                <w:rFonts w:ascii="Tahoma" w:hAnsi="Tahoma" w:cs="Tahoma"/>
                <w:color w:val="auto"/>
                <w:sz w:val="18"/>
                <w:szCs w:val="18"/>
              </w:rPr>
            </w:pPr>
          </w:p>
          <w:p w14:paraId="62832DD5" w14:textId="77777777" w:rsidR="00687322" w:rsidRDefault="00687322" w:rsidP="00CB36EF">
            <w:pPr>
              <w:spacing w:after="0"/>
              <w:rPr>
                <w:rFonts w:ascii="Tahoma" w:hAnsi="Tahoma" w:cs="Tahoma"/>
                <w:color w:val="auto"/>
                <w:sz w:val="18"/>
                <w:szCs w:val="18"/>
              </w:rPr>
            </w:pPr>
          </w:p>
          <w:p w14:paraId="61CC0E3F" w14:textId="77777777" w:rsidR="00687322" w:rsidRDefault="00687322" w:rsidP="00CB36EF">
            <w:pPr>
              <w:spacing w:after="0"/>
              <w:rPr>
                <w:rFonts w:ascii="Tahoma" w:hAnsi="Tahoma" w:cs="Tahoma"/>
                <w:color w:val="auto"/>
                <w:sz w:val="18"/>
                <w:szCs w:val="18"/>
              </w:rPr>
            </w:pPr>
          </w:p>
          <w:p w14:paraId="3330E487" w14:textId="77777777" w:rsidR="00687322" w:rsidRDefault="00687322" w:rsidP="00CB36EF">
            <w:pPr>
              <w:spacing w:after="0"/>
              <w:rPr>
                <w:rFonts w:ascii="Tahoma" w:hAnsi="Tahoma" w:cs="Tahoma"/>
                <w:color w:val="auto"/>
                <w:sz w:val="18"/>
                <w:szCs w:val="18"/>
              </w:rPr>
            </w:pPr>
            <w:r>
              <w:rPr>
                <w:rFonts w:ascii="Tahoma" w:hAnsi="Tahoma" w:cs="Tahoma"/>
                <w:color w:val="auto"/>
                <w:sz w:val="18"/>
                <w:szCs w:val="18"/>
              </w:rPr>
              <w:t>Nov 2019</w:t>
            </w:r>
          </w:p>
          <w:p w14:paraId="6B241A52" w14:textId="77777777" w:rsidR="00687322" w:rsidRDefault="00687322" w:rsidP="00CB36EF">
            <w:pPr>
              <w:spacing w:after="0"/>
              <w:rPr>
                <w:rFonts w:ascii="Tahoma" w:hAnsi="Tahoma" w:cs="Tahoma"/>
                <w:color w:val="auto"/>
                <w:sz w:val="18"/>
                <w:szCs w:val="18"/>
              </w:rPr>
            </w:pPr>
          </w:p>
          <w:p w14:paraId="553E676B" w14:textId="77777777" w:rsidR="00BB0722" w:rsidRPr="00F271E5" w:rsidRDefault="00687322" w:rsidP="00CB36EF">
            <w:pPr>
              <w:spacing w:after="0"/>
              <w:rPr>
                <w:rFonts w:ascii="Tahoma" w:hAnsi="Tahoma" w:cs="Tahoma"/>
                <w:color w:val="auto"/>
                <w:sz w:val="18"/>
                <w:szCs w:val="18"/>
              </w:rPr>
            </w:pPr>
            <w:r w:rsidRPr="00F271E5">
              <w:rPr>
                <w:rFonts w:ascii="Tahoma" w:hAnsi="Tahoma" w:cs="Tahoma"/>
                <w:color w:val="auto"/>
                <w:sz w:val="18"/>
                <w:szCs w:val="18"/>
              </w:rPr>
              <w:t>COST 5 deputy Heads 1 day cover</w:t>
            </w:r>
            <w:r w:rsidR="00BB0722" w:rsidRPr="00F271E5">
              <w:rPr>
                <w:rFonts w:ascii="Tahoma" w:hAnsi="Tahoma" w:cs="Tahoma"/>
                <w:color w:val="auto"/>
                <w:sz w:val="18"/>
                <w:szCs w:val="18"/>
              </w:rPr>
              <w:t xml:space="preserve"> £2000</w:t>
            </w:r>
            <w:r w:rsidRPr="00F271E5">
              <w:rPr>
                <w:rFonts w:ascii="Tahoma" w:hAnsi="Tahoma" w:cs="Tahoma"/>
                <w:color w:val="auto"/>
                <w:sz w:val="18"/>
                <w:szCs w:val="18"/>
              </w:rPr>
              <w:t xml:space="preserve"> / 5 HOD cover</w:t>
            </w:r>
          </w:p>
          <w:p w14:paraId="00FB70A9" w14:textId="3E463D40" w:rsidR="00687322" w:rsidRPr="003865EF" w:rsidRDefault="00BB0722" w:rsidP="00CB36EF">
            <w:pPr>
              <w:spacing w:after="0"/>
              <w:rPr>
                <w:rFonts w:ascii="Tahoma" w:hAnsi="Tahoma" w:cs="Tahoma"/>
                <w:color w:val="auto"/>
                <w:sz w:val="18"/>
                <w:szCs w:val="18"/>
                <w:highlight w:val="yellow"/>
              </w:rPr>
            </w:pPr>
            <w:r w:rsidRPr="00F271E5">
              <w:rPr>
                <w:rFonts w:ascii="Tahoma" w:hAnsi="Tahoma" w:cs="Tahoma"/>
                <w:color w:val="auto"/>
                <w:sz w:val="18"/>
                <w:szCs w:val="18"/>
              </w:rPr>
              <w:t>£1250</w:t>
            </w:r>
            <w:r w:rsidR="00687322" w:rsidRPr="00F271E5">
              <w:rPr>
                <w:rFonts w:ascii="Tahoma" w:hAnsi="Tahoma" w:cs="Tahoma"/>
                <w:color w:val="auto"/>
                <w:sz w:val="18"/>
                <w:szCs w:val="18"/>
              </w:rPr>
              <w:t xml:space="preserve">  </w:t>
            </w:r>
          </w:p>
        </w:tc>
      </w:tr>
      <w:tr w:rsidR="00F81922" w:rsidRPr="006A4BB9" w14:paraId="13A5150B" w14:textId="77777777" w:rsidTr="002010D1">
        <w:trPr>
          <w:trHeight w:val="3075"/>
        </w:trPr>
        <w:tc>
          <w:tcPr>
            <w:tcW w:w="0" w:type="auto"/>
            <w:tcMar>
              <w:top w:w="57" w:type="dxa"/>
              <w:bottom w:w="57" w:type="dxa"/>
            </w:tcMar>
          </w:tcPr>
          <w:p w14:paraId="1D5026F1" w14:textId="5F7FA863" w:rsidR="00CB36EF" w:rsidRPr="001B722B" w:rsidRDefault="00CB36EF" w:rsidP="00CB36EF">
            <w:pPr>
              <w:spacing w:after="0"/>
              <w:rPr>
                <w:rFonts w:ascii="Tahoma" w:hAnsi="Tahoma" w:cs="Tahoma"/>
                <w:sz w:val="18"/>
                <w:szCs w:val="18"/>
              </w:rPr>
            </w:pPr>
            <w:r w:rsidRPr="001B722B">
              <w:rPr>
                <w:rFonts w:ascii="Tahoma" w:hAnsi="Tahoma" w:cs="Tahoma"/>
                <w:sz w:val="18"/>
                <w:szCs w:val="18"/>
              </w:rPr>
              <w:t xml:space="preserve">Focus on reading across the school </w:t>
            </w:r>
          </w:p>
        </w:tc>
        <w:tc>
          <w:tcPr>
            <w:tcW w:w="0" w:type="auto"/>
            <w:gridSpan w:val="2"/>
            <w:tcMar>
              <w:top w:w="57" w:type="dxa"/>
              <w:bottom w:w="57" w:type="dxa"/>
            </w:tcMar>
          </w:tcPr>
          <w:p w14:paraId="4B21F88F" w14:textId="077B3E37" w:rsidR="00CB36EF" w:rsidRPr="001B722B" w:rsidRDefault="00CB36EF" w:rsidP="00CB36EF">
            <w:pPr>
              <w:spacing w:after="0"/>
              <w:rPr>
                <w:rFonts w:ascii="Tahoma" w:hAnsi="Tahoma" w:cs="Tahoma"/>
                <w:sz w:val="18"/>
                <w:szCs w:val="18"/>
              </w:rPr>
            </w:pPr>
            <w:r w:rsidRPr="001B722B">
              <w:rPr>
                <w:rFonts w:ascii="Tahoma" w:hAnsi="Tahoma" w:cs="Tahoma"/>
                <w:sz w:val="18"/>
                <w:szCs w:val="18"/>
              </w:rPr>
              <w:t xml:space="preserve">Whole school reading initiatives </w:t>
            </w:r>
            <w:r w:rsidR="00040853">
              <w:rPr>
                <w:rFonts w:ascii="Tahoma" w:hAnsi="Tahoma" w:cs="Tahoma"/>
                <w:sz w:val="18"/>
                <w:szCs w:val="18"/>
              </w:rPr>
              <w:t xml:space="preserve">developed by TLR for Literacy. </w:t>
            </w:r>
          </w:p>
          <w:p w14:paraId="67E03F3C" w14:textId="77777777" w:rsidR="00CB36EF" w:rsidRPr="001B722B" w:rsidRDefault="00CB36EF" w:rsidP="00CB36EF">
            <w:pPr>
              <w:spacing w:after="0"/>
              <w:rPr>
                <w:rFonts w:ascii="Tahoma" w:hAnsi="Tahoma" w:cs="Tahoma"/>
                <w:sz w:val="18"/>
                <w:szCs w:val="18"/>
              </w:rPr>
            </w:pPr>
          </w:p>
          <w:p w14:paraId="0F59ADAF" w14:textId="77777777" w:rsidR="00CB36EF" w:rsidRPr="001B722B" w:rsidRDefault="00CB36EF" w:rsidP="00CB36EF">
            <w:pPr>
              <w:spacing w:after="0"/>
              <w:rPr>
                <w:rFonts w:ascii="Tahoma" w:hAnsi="Tahoma" w:cs="Tahoma"/>
                <w:sz w:val="18"/>
                <w:szCs w:val="18"/>
              </w:rPr>
            </w:pPr>
          </w:p>
          <w:p w14:paraId="39BB149C" w14:textId="4048F540" w:rsidR="00CB36EF" w:rsidRPr="001B722B" w:rsidRDefault="00CB36EF" w:rsidP="00CB36EF">
            <w:pPr>
              <w:spacing w:after="0"/>
              <w:rPr>
                <w:rFonts w:ascii="Tahoma" w:hAnsi="Tahoma" w:cs="Tahoma"/>
                <w:sz w:val="18"/>
                <w:szCs w:val="18"/>
              </w:rPr>
            </w:pPr>
            <w:r w:rsidRPr="001B722B">
              <w:rPr>
                <w:rFonts w:ascii="Tahoma" w:hAnsi="Tahoma" w:cs="Tahoma"/>
                <w:sz w:val="18"/>
                <w:szCs w:val="18"/>
              </w:rPr>
              <w:t>CPD</w:t>
            </w:r>
            <w:r w:rsidR="00040853">
              <w:rPr>
                <w:rFonts w:ascii="Tahoma" w:hAnsi="Tahoma" w:cs="Tahoma"/>
                <w:sz w:val="18"/>
                <w:szCs w:val="18"/>
              </w:rPr>
              <w:t xml:space="preserve"> provision on reading techniques to all staff. </w:t>
            </w:r>
          </w:p>
          <w:p w14:paraId="2576D08E" w14:textId="77777777" w:rsidR="00CB36EF" w:rsidRPr="001B722B" w:rsidRDefault="00CB36EF" w:rsidP="00CB36EF">
            <w:pPr>
              <w:spacing w:after="0"/>
              <w:rPr>
                <w:rFonts w:ascii="Tahoma" w:hAnsi="Tahoma" w:cs="Tahoma"/>
                <w:sz w:val="18"/>
                <w:szCs w:val="18"/>
              </w:rPr>
            </w:pPr>
          </w:p>
          <w:p w14:paraId="4A53BD7A" w14:textId="0124B4B4" w:rsidR="00CB36EF" w:rsidRPr="001B722B" w:rsidRDefault="00CB36EF" w:rsidP="00CB36EF">
            <w:pPr>
              <w:spacing w:after="0"/>
              <w:rPr>
                <w:rFonts w:ascii="Tahoma" w:hAnsi="Tahoma" w:cs="Tahoma"/>
                <w:sz w:val="18"/>
                <w:szCs w:val="18"/>
              </w:rPr>
            </w:pPr>
            <w:r w:rsidRPr="001B722B">
              <w:rPr>
                <w:rFonts w:ascii="Tahoma" w:hAnsi="Tahoma" w:cs="Tahoma"/>
                <w:sz w:val="18"/>
                <w:szCs w:val="18"/>
              </w:rPr>
              <w:t>Targeted support for</w:t>
            </w:r>
            <w:r w:rsidR="00040853">
              <w:rPr>
                <w:rFonts w:ascii="Tahoma" w:hAnsi="Tahoma" w:cs="Tahoma"/>
                <w:sz w:val="18"/>
                <w:szCs w:val="18"/>
              </w:rPr>
              <w:t xml:space="preserve"> KS3 pupils with reading ages significantly below</w:t>
            </w:r>
            <w:r w:rsidRPr="001B722B">
              <w:rPr>
                <w:rFonts w:ascii="Tahoma" w:hAnsi="Tahoma" w:cs="Tahoma"/>
                <w:sz w:val="18"/>
                <w:szCs w:val="18"/>
              </w:rPr>
              <w:t xml:space="preserve"> expectations.</w:t>
            </w:r>
          </w:p>
          <w:p w14:paraId="2A1AAFAF" w14:textId="5005CDC8" w:rsidR="00CB36EF" w:rsidRPr="001B722B" w:rsidRDefault="00CB36EF" w:rsidP="00CB36EF">
            <w:pPr>
              <w:spacing w:after="0"/>
              <w:rPr>
                <w:rFonts w:ascii="Tahoma" w:hAnsi="Tahoma" w:cs="Tahoma"/>
                <w:sz w:val="18"/>
                <w:szCs w:val="18"/>
              </w:rPr>
            </w:pPr>
          </w:p>
          <w:p w14:paraId="26F2A8FE" w14:textId="1CB4B841" w:rsidR="00CB36EF" w:rsidRPr="001B722B" w:rsidRDefault="00CB36EF" w:rsidP="00CB36EF">
            <w:pPr>
              <w:spacing w:after="0"/>
              <w:rPr>
                <w:rFonts w:ascii="Tahoma" w:hAnsi="Tahoma" w:cs="Tahoma"/>
                <w:sz w:val="18"/>
                <w:szCs w:val="18"/>
              </w:rPr>
            </w:pPr>
          </w:p>
        </w:tc>
        <w:tc>
          <w:tcPr>
            <w:tcW w:w="0" w:type="auto"/>
            <w:tcMar>
              <w:top w:w="57" w:type="dxa"/>
              <w:bottom w:w="57" w:type="dxa"/>
            </w:tcMar>
          </w:tcPr>
          <w:p w14:paraId="3D7827D5" w14:textId="77777777" w:rsidR="00CB36EF" w:rsidRDefault="00DF2BDB" w:rsidP="00DF2BDB">
            <w:pPr>
              <w:spacing w:after="0"/>
              <w:rPr>
                <w:rFonts w:ascii="Tahoma" w:hAnsi="Tahoma" w:cs="Tahoma"/>
                <w:sz w:val="18"/>
                <w:szCs w:val="18"/>
              </w:rPr>
            </w:pPr>
            <w:r w:rsidRPr="00DF2BDB">
              <w:rPr>
                <w:rFonts w:ascii="Tahoma" w:hAnsi="Tahoma" w:cs="Tahoma"/>
                <w:sz w:val="18"/>
                <w:szCs w:val="18"/>
              </w:rPr>
              <w:t>EEF Guidance reports on improving literacy to apply across a range of sub</w:t>
            </w:r>
            <w:r>
              <w:rPr>
                <w:rFonts w:ascii="Tahoma" w:hAnsi="Tahoma" w:cs="Tahoma"/>
                <w:sz w:val="18"/>
                <w:szCs w:val="18"/>
              </w:rPr>
              <w:t xml:space="preserve">jects. Disadvantaged pupils nationally have more limited vocabulary and exposure to reading at home. Embedding best practice to model reading skills in subjects across the school and create an engagement and enthusiasm for reading is another key component to make successful leaners. </w:t>
            </w:r>
          </w:p>
          <w:p w14:paraId="4649F004" w14:textId="19ED8F81" w:rsidR="00BF3AE6" w:rsidRPr="003865EF" w:rsidRDefault="00BF3AE6" w:rsidP="00BF3AE6">
            <w:pPr>
              <w:spacing w:after="0"/>
              <w:rPr>
                <w:rFonts w:ascii="Tahoma" w:hAnsi="Tahoma" w:cs="Tahoma"/>
                <w:sz w:val="18"/>
                <w:szCs w:val="18"/>
                <w:highlight w:val="yellow"/>
              </w:rPr>
            </w:pPr>
            <w:r>
              <w:rPr>
                <w:rFonts w:ascii="Tahoma" w:hAnsi="Tahoma" w:cs="Tahoma"/>
                <w:sz w:val="18"/>
                <w:szCs w:val="18"/>
              </w:rPr>
              <w:t>Best practice in reading strategies and tools outlined in the National Strategy pedagogy pack.</w:t>
            </w:r>
          </w:p>
        </w:tc>
        <w:tc>
          <w:tcPr>
            <w:tcW w:w="0" w:type="auto"/>
            <w:shd w:val="clear" w:color="auto" w:fill="auto"/>
            <w:tcMar>
              <w:top w:w="57" w:type="dxa"/>
              <w:bottom w:w="57" w:type="dxa"/>
            </w:tcMar>
          </w:tcPr>
          <w:p w14:paraId="075E36D4" w14:textId="6C669C08" w:rsidR="00D50924" w:rsidRDefault="00040853" w:rsidP="00610150">
            <w:pPr>
              <w:pStyle w:val="ListParagraph"/>
              <w:numPr>
                <w:ilvl w:val="0"/>
                <w:numId w:val="20"/>
              </w:numPr>
              <w:spacing w:after="0"/>
              <w:rPr>
                <w:rFonts w:ascii="Tahoma" w:hAnsi="Tahoma" w:cs="Tahoma"/>
                <w:sz w:val="18"/>
                <w:szCs w:val="18"/>
              </w:rPr>
            </w:pPr>
            <w:r w:rsidRPr="00D50924">
              <w:rPr>
                <w:rFonts w:ascii="Tahoma" w:hAnsi="Tahoma" w:cs="Tahoma"/>
                <w:sz w:val="18"/>
                <w:szCs w:val="18"/>
              </w:rPr>
              <w:t>Appo</w:t>
            </w:r>
            <w:r w:rsidR="00BF3AE6" w:rsidRPr="00D50924">
              <w:rPr>
                <w:rFonts w:ascii="Tahoma" w:hAnsi="Tahoma" w:cs="Tahoma"/>
                <w:sz w:val="18"/>
                <w:szCs w:val="18"/>
              </w:rPr>
              <w:t>i</w:t>
            </w:r>
            <w:r w:rsidRPr="00D50924">
              <w:rPr>
                <w:rFonts w:ascii="Tahoma" w:hAnsi="Tahoma" w:cs="Tahoma"/>
                <w:sz w:val="18"/>
                <w:szCs w:val="18"/>
              </w:rPr>
              <w:t xml:space="preserve">nt </w:t>
            </w:r>
            <w:r w:rsidR="00DF2BDB" w:rsidRPr="00D50924">
              <w:rPr>
                <w:rFonts w:ascii="Tahoma" w:hAnsi="Tahoma" w:cs="Tahoma"/>
                <w:sz w:val="18"/>
                <w:szCs w:val="18"/>
              </w:rPr>
              <w:t xml:space="preserve">TLR </w:t>
            </w:r>
            <w:r w:rsidRPr="00D50924">
              <w:rPr>
                <w:rFonts w:ascii="Tahoma" w:hAnsi="Tahoma" w:cs="Tahoma"/>
                <w:sz w:val="18"/>
                <w:szCs w:val="18"/>
              </w:rPr>
              <w:t xml:space="preserve">post </w:t>
            </w:r>
            <w:r w:rsidR="00DF2BDB" w:rsidRPr="00D50924">
              <w:rPr>
                <w:rFonts w:ascii="Tahoma" w:hAnsi="Tahoma" w:cs="Tahoma"/>
                <w:sz w:val="18"/>
                <w:szCs w:val="18"/>
              </w:rPr>
              <w:t xml:space="preserve">to develop literacy </w:t>
            </w:r>
            <w:r w:rsidRPr="00D50924">
              <w:rPr>
                <w:rFonts w:ascii="Tahoma" w:hAnsi="Tahoma" w:cs="Tahoma"/>
                <w:sz w:val="18"/>
                <w:szCs w:val="18"/>
              </w:rPr>
              <w:t>with R</w:t>
            </w:r>
            <w:r w:rsidR="00D50924">
              <w:rPr>
                <w:rFonts w:ascii="Tahoma" w:hAnsi="Tahoma" w:cs="Tahoma"/>
                <w:sz w:val="18"/>
                <w:szCs w:val="18"/>
              </w:rPr>
              <w:t>eading being the fi</w:t>
            </w:r>
            <w:r w:rsidR="00BB486E">
              <w:rPr>
                <w:rFonts w:ascii="Tahoma" w:hAnsi="Tahoma" w:cs="Tahoma"/>
                <w:sz w:val="18"/>
                <w:szCs w:val="18"/>
              </w:rPr>
              <w:t>rst priority: Ensure Focus 5 are</w:t>
            </w:r>
            <w:r w:rsidR="00D50924">
              <w:rPr>
                <w:rFonts w:ascii="Tahoma" w:hAnsi="Tahoma" w:cs="Tahoma"/>
                <w:sz w:val="18"/>
                <w:szCs w:val="18"/>
              </w:rPr>
              <w:t xml:space="preserve"> first in all aspects of intervention. </w:t>
            </w:r>
            <w:r w:rsidRPr="00D50924">
              <w:rPr>
                <w:rFonts w:ascii="Tahoma" w:hAnsi="Tahoma" w:cs="Tahoma"/>
                <w:sz w:val="18"/>
                <w:szCs w:val="18"/>
              </w:rPr>
              <w:t xml:space="preserve"> </w:t>
            </w:r>
            <w:r w:rsidR="00DF2BDB" w:rsidRPr="00D50924">
              <w:rPr>
                <w:rFonts w:ascii="Tahoma" w:hAnsi="Tahoma" w:cs="Tahoma"/>
                <w:sz w:val="18"/>
                <w:szCs w:val="18"/>
              </w:rPr>
              <w:t xml:space="preserve"> </w:t>
            </w:r>
          </w:p>
          <w:p w14:paraId="6329843A" w14:textId="6DF857CD" w:rsidR="00D50924" w:rsidRPr="00B4724C" w:rsidRDefault="00DF2BDB" w:rsidP="00610150">
            <w:pPr>
              <w:pStyle w:val="ListParagraph"/>
              <w:numPr>
                <w:ilvl w:val="0"/>
                <w:numId w:val="20"/>
              </w:numPr>
              <w:spacing w:after="0"/>
              <w:rPr>
                <w:rFonts w:ascii="Tahoma" w:hAnsi="Tahoma" w:cs="Tahoma"/>
                <w:sz w:val="18"/>
                <w:szCs w:val="18"/>
              </w:rPr>
            </w:pPr>
            <w:r w:rsidRPr="00B4724C">
              <w:rPr>
                <w:rFonts w:ascii="Tahoma" w:hAnsi="Tahoma" w:cs="Tahoma"/>
                <w:sz w:val="18"/>
                <w:szCs w:val="18"/>
              </w:rPr>
              <w:t xml:space="preserve">Review reading ages across the school </w:t>
            </w:r>
            <w:r w:rsidR="00040853" w:rsidRPr="00B4724C">
              <w:rPr>
                <w:rFonts w:ascii="Tahoma" w:hAnsi="Tahoma" w:cs="Tahoma"/>
                <w:sz w:val="18"/>
                <w:szCs w:val="18"/>
              </w:rPr>
              <w:t>and WRAT tests (conducted for any pupils not meeting 100 s</w:t>
            </w:r>
            <w:r w:rsidR="00BB0722" w:rsidRPr="00B4724C">
              <w:rPr>
                <w:rFonts w:ascii="Tahoma" w:hAnsi="Tahoma" w:cs="Tahoma"/>
                <w:sz w:val="18"/>
                <w:szCs w:val="18"/>
              </w:rPr>
              <w:t>tandardised score at KS2</w:t>
            </w:r>
            <w:r w:rsidR="00896A78" w:rsidRPr="00B4724C">
              <w:rPr>
                <w:rFonts w:ascii="Tahoma" w:hAnsi="Tahoma" w:cs="Tahoma"/>
                <w:sz w:val="18"/>
                <w:szCs w:val="18"/>
              </w:rPr>
              <w:t>) to determine intervention priorities for reading support with PPG pupils as priority</w:t>
            </w:r>
          </w:p>
          <w:p w14:paraId="19B59C9E" w14:textId="498099CF" w:rsidR="00D50924" w:rsidRPr="00B4724C" w:rsidRDefault="00BB0722" w:rsidP="00610150">
            <w:pPr>
              <w:pStyle w:val="ListParagraph"/>
              <w:numPr>
                <w:ilvl w:val="0"/>
                <w:numId w:val="20"/>
              </w:numPr>
              <w:spacing w:after="0"/>
              <w:rPr>
                <w:rFonts w:ascii="Tahoma" w:hAnsi="Tahoma" w:cs="Tahoma"/>
                <w:sz w:val="18"/>
                <w:szCs w:val="18"/>
              </w:rPr>
            </w:pPr>
            <w:r w:rsidRPr="00B4724C">
              <w:rPr>
                <w:rFonts w:ascii="Tahoma" w:hAnsi="Tahoma" w:cs="Tahoma"/>
                <w:sz w:val="18"/>
                <w:szCs w:val="18"/>
              </w:rPr>
              <w:t>Deliver</w:t>
            </w:r>
            <w:r w:rsidR="00896A78" w:rsidRPr="00B4724C">
              <w:rPr>
                <w:rFonts w:ascii="Tahoma" w:hAnsi="Tahoma" w:cs="Tahoma"/>
                <w:sz w:val="18"/>
                <w:szCs w:val="18"/>
              </w:rPr>
              <w:t xml:space="preserve"> reading comprehension support </w:t>
            </w:r>
            <w:r w:rsidR="00040853" w:rsidRPr="00B4724C">
              <w:rPr>
                <w:rFonts w:ascii="Tahoma" w:hAnsi="Tahoma" w:cs="Tahoma"/>
                <w:sz w:val="18"/>
                <w:szCs w:val="18"/>
              </w:rPr>
              <w:t>using teachers with intervention capacity on the</w:t>
            </w:r>
            <w:r w:rsidR="00D50924" w:rsidRPr="00B4724C">
              <w:rPr>
                <w:rFonts w:ascii="Tahoma" w:hAnsi="Tahoma" w:cs="Tahoma"/>
                <w:sz w:val="18"/>
                <w:szCs w:val="18"/>
              </w:rPr>
              <w:t xml:space="preserve">ir timetable. </w:t>
            </w:r>
          </w:p>
          <w:p w14:paraId="329D5115" w14:textId="67D7A177" w:rsidR="00D50924" w:rsidRPr="00B4724C" w:rsidRDefault="00D50924" w:rsidP="00610150">
            <w:pPr>
              <w:pStyle w:val="ListParagraph"/>
              <w:numPr>
                <w:ilvl w:val="0"/>
                <w:numId w:val="20"/>
              </w:numPr>
              <w:spacing w:after="0"/>
              <w:rPr>
                <w:rFonts w:ascii="Tahoma" w:hAnsi="Tahoma" w:cs="Tahoma"/>
                <w:sz w:val="18"/>
                <w:szCs w:val="18"/>
              </w:rPr>
            </w:pPr>
            <w:r w:rsidRPr="00B4724C">
              <w:rPr>
                <w:rFonts w:ascii="Tahoma" w:hAnsi="Tahoma" w:cs="Tahoma"/>
                <w:sz w:val="18"/>
                <w:szCs w:val="18"/>
              </w:rPr>
              <w:t>Implement Accelerated Reader or</w:t>
            </w:r>
            <w:r w:rsidR="00040853" w:rsidRPr="00B4724C">
              <w:rPr>
                <w:rFonts w:ascii="Tahoma" w:hAnsi="Tahoma" w:cs="Tahoma"/>
                <w:sz w:val="18"/>
                <w:szCs w:val="18"/>
              </w:rPr>
              <w:t xml:space="preserve"> other on-line programmes as a</w:t>
            </w:r>
            <w:r w:rsidRPr="00B4724C">
              <w:rPr>
                <w:rFonts w:ascii="Tahoma" w:hAnsi="Tahoma" w:cs="Tahoma"/>
                <w:sz w:val="18"/>
                <w:szCs w:val="18"/>
              </w:rPr>
              <w:t xml:space="preserve"> way to structure </w:t>
            </w:r>
            <w:r w:rsidR="00BB0722" w:rsidRPr="00B4724C">
              <w:rPr>
                <w:rFonts w:ascii="Tahoma" w:hAnsi="Tahoma" w:cs="Tahoma"/>
                <w:sz w:val="18"/>
                <w:szCs w:val="18"/>
              </w:rPr>
              <w:t xml:space="preserve">and assess impact of </w:t>
            </w:r>
            <w:r w:rsidRPr="00B4724C">
              <w:rPr>
                <w:rFonts w:ascii="Tahoma" w:hAnsi="Tahoma" w:cs="Tahoma"/>
                <w:sz w:val="18"/>
                <w:szCs w:val="18"/>
              </w:rPr>
              <w:t>intervention.</w:t>
            </w:r>
          </w:p>
          <w:p w14:paraId="673B7787" w14:textId="77777777" w:rsidR="00840925" w:rsidRDefault="00040853" w:rsidP="00610150">
            <w:pPr>
              <w:pStyle w:val="ListParagraph"/>
              <w:numPr>
                <w:ilvl w:val="0"/>
                <w:numId w:val="20"/>
              </w:numPr>
              <w:spacing w:after="0"/>
              <w:rPr>
                <w:rFonts w:ascii="Tahoma" w:hAnsi="Tahoma" w:cs="Tahoma"/>
                <w:sz w:val="18"/>
                <w:szCs w:val="18"/>
              </w:rPr>
            </w:pPr>
            <w:r w:rsidRPr="00B4724C">
              <w:rPr>
                <w:rFonts w:ascii="Tahoma" w:hAnsi="Tahoma" w:cs="Tahoma"/>
                <w:sz w:val="18"/>
                <w:szCs w:val="18"/>
              </w:rPr>
              <w:t xml:space="preserve">Deliver </w:t>
            </w:r>
            <w:r w:rsidR="00D50924" w:rsidRPr="00B4724C">
              <w:rPr>
                <w:rFonts w:ascii="Tahoma" w:hAnsi="Tahoma" w:cs="Tahoma"/>
                <w:sz w:val="18"/>
                <w:szCs w:val="18"/>
              </w:rPr>
              <w:t xml:space="preserve">quality </w:t>
            </w:r>
            <w:r w:rsidRPr="00B4724C">
              <w:rPr>
                <w:rFonts w:ascii="Tahoma" w:hAnsi="Tahoma" w:cs="Tahoma"/>
                <w:sz w:val="18"/>
                <w:szCs w:val="18"/>
              </w:rPr>
              <w:t>CPD on</w:t>
            </w:r>
            <w:r w:rsidRPr="00840925">
              <w:rPr>
                <w:rFonts w:ascii="Tahoma" w:hAnsi="Tahoma" w:cs="Tahoma"/>
                <w:sz w:val="18"/>
                <w:szCs w:val="18"/>
              </w:rPr>
              <w:t xml:space="preserve"> reading for comprehension strategies using primary expertise across all staff</w:t>
            </w:r>
            <w:r w:rsidR="00840925">
              <w:rPr>
                <w:rFonts w:ascii="Tahoma" w:hAnsi="Tahoma" w:cs="Tahoma"/>
                <w:sz w:val="18"/>
                <w:szCs w:val="18"/>
              </w:rPr>
              <w:t>.</w:t>
            </w:r>
          </w:p>
          <w:p w14:paraId="1EC18B3D" w14:textId="77777777" w:rsidR="00840925" w:rsidRDefault="00040853" w:rsidP="00610150">
            <w:pPr>
              <w:pStyle w:val="ListParagraph"/>
              <w:numPr>
                <w:ilvl w:val="0"/>
                <w:numId w:val="20"/>
              </w:numPr>
              <w:spacing w:after="0"/>
              <w:rPr>
                <w:rFonts w:ascii="Tahoma" w:hAnsi="Tahoma" w:cs="Tahoma"/>
                <w:sz w:val="18"/>
                <w:szCs w:val="18"/>
              </w:rPr>
            </w:pPr>
            <w:r w:rsidRPr="00840925">
              <w:rPr>
                <w:rFonts w:ascii="Tahoma" w:hAnsi="Tahoma" w:cs="Tahoma"/>
                <w:sz w:val="18"/>
                <w:szCs w:val="18"/>
              </w:rPr>
              <w:t xml:space="preserve">QA reading intervention lessons and measure impact on reading age. </w:t>
            </w:r>
          </w:p>
          <w:p w14:paraId="53A161B0" w14:textId="77777777" w:rsidR="00840925" w:rsidRDefault="00040853" w:rsidP="00610150">
            <w:pPr>
              <w:pStyle w:val="ListParagraph"/>
              <w:numPr>
                <w:ilvl w:val="0"/>
                <w:numId w:val="20"/>
              </w:numPr>
              <w:spacing w:after="0"/>
              <w:rPr>
                <w:rFonts w:ascii="Tahoma" w:hAnsi="Tahoma" w:cs="Tahoma"/>
                <w:sz w:val="18"/>
                <w:szCs w:val="18"/>
              </w:rPr>
            </w:pPr>
            <w:r w:rsidRPr="00840925">
              <w:rPr>
                <w:rFonts w:ascii="Tahoma" w:hAnsi="Tahoma" w:cs="Tahoma"/>
                <w:sz w:val="18"/>
                <w:szCs w:val="18"/>
              </w:rPr>
              <w:t>QA common reading approaches in learning walks and lesson observations.</w:t>
            </w:r>
          </w:p>
          <w:p w14:paraId="1D8997D5" w14:textId="7951F507" w:rsidR="00CB36EF" w:rsidRPr="00840925" w:rsidRDefault="00040853" w:rsidP="00610150">
            <w:pPr>
              <w:pStyle w:val="ListParagraph"/>
              <w:numPr>
                <w:ilvl w:val="0"/>
                <w:numId w:val="20"/>
              </w:numPr>
              <w:spacing w:after="0"/>
              <w:rPr>
                <w:rFonts w:ascii="Tahoma" w:hAnsi="Tahoma" w:cs="Tahoma"/>
                <w:sz w:val="18"/>
                <w:szCs w:val="18"/>
              </w:rPr>
            </w:pPr>
            <w:r w:rsidRPr="00840925">
              <w:rPr>
                <w:rFonts w:ascii="Tahoma" w:hAnsi="Tahoma" w:cs="Tahoma"/>
                <w:sz w:val="18"/>
                <w:szCs w:val="18"/>
              </w:rPr>
              <w:t xml:space="preserve">Hold a Whole school reading event </w:t>
            </w:r>
            <w:r w:rsidR="00840925">
              <w:rPr>
                <w:rFonts w:ascii="Tahoma" w:hAnsi="Tahoma" w:cs="Tahoma"/>
                <w:sz w:val="18"/>
                <w:szCs w:val="18"/>
              </w:rPr>
              <w:t xml:space="preserve">/ </w:t>
            </w:r>
            <w:r w:rsidRPr="00840925">
              <w:rPr>
                <w:rFonts w:ascii="Tahoma" w:hAnsi="Tahoma" w:cs="Tahoma"/>
                <w:sz w:val="18"/>
                <w:szCs w:val="18"/>
              </w:rPr>
              <w:t xml:space="preserve">day each term to stimulate interest in reading for pleasure.      </w:t>
            </w:r>
          </w:p>
        </w:tc>
        <w:tc>
          <w:tcPr>
            <w:tcW w:w="0" w:type="auto"/>
            <w:shd w:val="clear" w:color="auto" w:fill="auto"/>
          </w:tcPr>
          <w:p w14:paraId="429279B4" w14:textId="47258FC6" w:rsidR="00CB36EF" w:rsidRPr="003865EF" w:rsidRDefault="00040853" w:rsidP="00CB36EF">
            <w:pPr>
              <w:spacing w:after="0"/>
              <w:rPr>
                <w:rFonts w:ascii="Tahoma" w:hAnsi="Tahoma" w:cs="Tahoma"/>
                <w:sz w:val="18"/>
                <w:szCs w:val="18"/>
                <w:highlight w:val="yellow"/>
              </w:rPr>
            </w:pPr>
            <w:r w:rsidRPr="00040853">
              <w:rPr>
                <w:rFonts w:ascii="Tahoma" w:hAnsi="Tahoma" w:cs="Tahoma"/>
                <w:sz w:val="18"/>
                <w:szCs w:val="18"/>
              </w:rPr>
              <w:t xml:space="preserve">TLR reporting to AHT </w:t>
            </w:r>
            <w:r>
              <w:rPr>
                <w:rFonts w:ascii="Tahoma" w:hAnsi="Tahoma" w:cs="Tahoma"/>
                <w:sz w:val="18"/>
                <w:szCs w:val="18"/>
              </w:rPr>
              <w:t>Progress &amp; Intervention.</w:t>
            </w:r>
          </w:p>
        </w:tc>
        <w:tc>
          <w:tcPr>
            <w:tcW w:w="0" w:type="auto"/>
          </w:tcPr>
          <w:p w14:paraId="5D9478AA" w14:textId="7C6FD2B0" w:rsidR="00BB0722" w:rsidRPr="00973DD9" w:rsidRDefault="00BB0722" w:rsidP="001C7BE5">
            <w:pPr>
              <w:spacing w:after="0"/>
              <w:rPr>
                <w:rFonts w:ascii="Tahoma" w:hAnsi="Tahoma" w:cs="Tahoma"/>
                <w:color w:val="auto"/>
                <w:sz w:val="18"/>
                <w:szCs w:val="18"/>
              </w:rPr>
            </w:pPr>
            <w:r w:rsidRPr="00973DD9">
              <w:rPr>
                <w:rFonts w:ascii="Tahoma" w:hAnsi="Tahoma" w:cs="Tahoma"/>
                <w:color w:val="auto"/>
                <w:sz w:val="18"/>
                <w:szCs w:val="18"/>
              </w:rPr>
              <w:t>COST TLR 2a £3,900</w:t>
            </w:r>
          </w:p>
          <w:p w14:paraId="0B12EEAF" w14:textId="170BE09E" w:rsidR="001C7BE5" w:rsidRDefault="00A058C4" w:rsidP="001C7BE5">
            <w:pPr>
              <w:spacing w:after="0"/>
              <w:rPr>
                <w:rFonts w:ascii="Tahoma" w:hAnsi="Tahoma" w:cs="Tahoma"/>
                <w:color w:val="auto"/>
                <w:sz w:val="18"/>
                <w:szCs w:val="18"/>
              </w:rPr>
            </w:pPr>
            <w:r>
              <w:rPr>
                <w:rFonts w:ascii="Tahoma" w:hAnsi="Tahoma" w:cs="Tahoma"/>
                <w:color w:val="auto"/>
                <w:sz w:val="18"/>
                <w:szCs w:val="18"/>
              </w:rPr>
              <w:t xml:space="preserve">AHT </w:t>
            </w:r>
            <w:r w:rsidR="001C7BE5">
              <w:rPr>
                <w:rFonts w:ascii="Tahoma" w:hAnsi="Tahoma" w:cs="Tahoma"/>
                <w:color w:val="auto"/>
                <w:sz w:val="18"/>
                <w:szCs w:val="18"/>
              </w:rPr>
              <w:t>Feedback to DHT</w:t>
            </w:r>
            <w:r>
              <w:rPr>
                <w:rFonts w:ascii="Tahoma" w:hAnsi="Tahoma" w:cs="Tahoma"/>
                <w:color w:val="auto"/>
                <w:sz w:val="18"/>
                <w:szCs w:val="18"/>
              </w:rPr>
              <w:t xml:space="preserve"> Quality of Education</w:t>
            </w:r>
            <w:r w:rsidR="001C7BE5">
              <w:rPr>
                <w:rFonts w:ascii="Tahoma" w:hAnsi="Tahoma" w:cs="Tahoma"/>
                <w:color w:val="auto"/>
                <w:sz w:val="18"/>
                <w:szCs w:val="18"/>
              </w:rPr>
              <w:t xml:space="preserve"> </w:t>
            </w:r>
            <w:r w:rsidR="001C7BE5" w:rsidRPr="00573F22">
              <w:rPr>
                <w:rFonts w:ascii="Tahoma" w:hAnsi="Tahoma" w:cs="Tahoma"/>
                <w:color w:val="auto"/>
                <w:sz w:val="18"/>
                <w:szCs w:val="18"/>
              </w:rPr>
              <w:t>and QA fe</w:t>
            </w:r>
            <w:r w:rsidR="00973DD9">
              <w:rPr>
                <w:rFonts w:ascii="Tahoma" w:hAnsi="Tahoma" w:cs="Tahoma"/>
                <w:color w:val="auto"/>
                <w:sz w:val="18"/>
                <w:szCs w:val="18"/>
              </w:rPr>
              <w:t>edback and actions</w:t>
            </w:r>
            <w:r w:rsidR="001C7BE5" w:rsidRPr="00573F22">
              <w:rPr>
                <w:rFonts w:ascii="Tahoma" w:hAnsi="Tahoma" w:cs="Tahoma"/>
                <w:color w:val="auto"/>
                <w:sz w:val="18"/>
                <w:szCs w:val="18"/>
              </w:rPr>
              <w:t xml:space="preserve">. </w:t>
            </w:r>
          </w:p>
          <w:p w14:paraId="705B70C2" w14:textId="77777777" w:rsidR="001C7BE5" w:rsidRDefault="001C7BE5" w:rsidP="001C7BE5">
            <w:pPr>
              <w:spacing w:after="0"/>
              <w:rPr>
                <w:rFonts w:ascii="Tahoma" w:hAnsi="Tahoma" w:cs="Tahoma"/>
                <w:color w:val="auto"/>
                <w:sz w:val="18"/>
                <w:szCs w:val="18"/>
              </w:rPr>
            </w:pPr>
          </w:p>
          <w:p w14:paraId="0A0DB1DB" w14:textId="77777777" w:rsidR="00A058C4" w:rsidRDefault="00A058C4" w:rsidP="001C7BE5">
            <w:pPr>
              <w:spacing w:after="0"/>
              <w:rPr>
                <w:rFonts w:ascii="Tahoma" w:hAnsi="Tahoma" w:cs="Tahoma"/>
                <w:color w:val="auto"/>
                <w:sz w:val="18"/>
                <w:szCs w:val="18"/>
              </w:rPr>
            </w:pPr>
            <w:r>
              <w:rPr>
                <w:rFonts w:ascii="Tahoma" w:hAnsi="Tahoma" w:cs="Tahoma"/>
                <w:color w:val="auto"/>
                <w:sz w:val="18"/>
                <w:szCs w:val="18"/>
              </w:rPr>
              <w:t>Review against CPD</w:t>
            </w:r>
            <w:r w:rsidR="001C7BE5">
              <w:rPr>
                <w:rFonts w:ascii="Tahoma" w:hAnsi="Tahoma" w:cs="Tahoma"/>
                <w:color w:val="auto"/>
                <w:sz w:val="18"/>
                <w:szCs w:val="18"/>
              </w:rPr>
              <w:t xml:space="preserve"> plan to map</w:t>
            </w:r>
            <w:r>
              <w:rPr>
                <w:rFonts w:ascii="Tahoma" w:hAnsi="Tahoma" w:cs="Tahoma"/>
                <w:color w:val="auto"/>
                <w:sz w:val="18"/>
                <w:szCs w:val="18"/>
              </w:rPr>
              <w:t xml:space="preserve"> additional support and next steps </w:t>
            </w:r>
            <w:r w:rsidR="001C7BE5">
              <w:rPr>
                <w:rFonts w:ascii="Tahoma" w:hAnsi="Tahoma" w:cs="Tahoma"/>
                <w:color w:val="auto"/>
                <w:sz w:val="18"/>
                <w:szCs w:val="18"/>
              </w:rPr>
              <w:t>each half term.</w:t>
            </w:r>
          </w:p>
          <w:p w14:paraId="5EC7C33C" w14:textId="77777777" w:rsidR="00A058C4" w:rsidRDefault="00A058C4" w:rsidP="001C7BE5">
            <w:pPr>
              <w:spacing w:after="0"/>
              <w:rPr>
                <w:rFonts w:ascii="Tahoma" w:hAnsi="Tahoma" w:cs="Tahoma"/>
                <w:color w:val="auto"/>
                <w:sz w:val="18"/>
                <w:szCs w:val="18"/>
              </w:rPr>
            </w:pPr>
          </w:p>
          <w:p w14:paraId="452A4193" w14:textId="3DB4C1EC" w:rsidR="00BB0722" w:rsidRDefault="00BB0722" w:rsidP="001C7BE5">
            <w:pPr>
              <w:spacing w:after="0"/>
              <w:rPr>
                <w:rFonts w:ascii="Tahoma" w:hAnsi="Tahoma" w:cs="Tahoma"/>
                <w:color w:val="auto"/>
                <w:sz w:val="18"/>
                <w:szCs w:val="18"/>
              </w:rPr>
            </w:pPr>
            <w:r>
              <w:rPr>
                <w:rFonts w:ascii="Tahoma" w:hAnsi="Tahoma" w:cs="Tahoma"/>
                <w:color w:val="auto"/>
                <w:sz w:val="18"/>
                <w:szCs w:val="18"/>
              </w:rPr>
              <w:t xml:space="preserve">Reading age analysis provides baseline for Literacy TLR planned intervention for PPG pupils starting Nov. </w:t>
            </w:r>
            <w:r w:rsidR="00A058C4">
              <w:rPr>
                <w:rFonts w:ascii="Tahoma" w:hAnsi="Tahoma" w:cs="Tahoma"/>
                <w:color w:val="auto"/>
                <w:sz w:val="18"/>
                <w:szCs w:val="18"/>
              </w:rPr>
              <w:t>Data analysis evidence each term of impact of interventions on reading ages via on line tool (Accelerated reader</w:t>
            </w:r>
            <w:r w:rsidR="00973DD9">
              <w:rPr>
                <w:rFonts w:ascii="Tahoma" w:hAnsi="Tahoma" w:cs="Tahoma"/>
                <w:color w:val="auto"/>
                <w:sz w:val="18"/>
                <w:szCs w:val="18"/>
              </w:rPr>
              <w:t>, Jan 2020</w:t>
            </w:r>
            <w:r w:rsidR="00A058C4">
              <w:rPr>
                <w:rFonts w:ascii="Tahoma" w:hAnsi="Tahoma" w:cs="Tahoma"/>
                <w:color w:val="auto"/>
                <w:sz w:val="18"/>
                <w:szCs w:val="18"/>
              </w:rPr>
              <w:t>)</w:t>
            </w:r>
          </w:p>
          <w:p w14:paraId="2D8C4B99" w14:textId="77777777" w:rsidR="00BB0722" w:rsidRDefault="00BB0722" w:rsidP="001C7BE5">
            <w:pPr>
              <w:spacing w:after="0"/>
              <w:rPr>
                <w:rFonts w:ascii="Tahoma" w:hAnsi="Tahoma" w:cs="Tahoma"/>
                <w:color w:val="auto"/>
                <w:sz w:val="18"/>
                <w:szCs w:val="18"/>
              </w:rPr>
            </w:pPr>
          </w:p>
          <w:p w14:paraId="03046C87" w14:textId="743C1508" w:rsidR="00BB0722" w:rsidRPr="00F271E5" w:rsidRDefault="00BB0722" w:rsidP="001C7BE5">
            <w:pPr>
              <w:spacing w:after="0"/>
              <w:rPr>
                <w:rFonts w:ascii="Tahoma" w:hAnsi="Tahoma" w:cs="Tahoma"/>
                <w:color w:val="auto"/>
                <w:sz w:val="18"/>
                <w:szCs w:val="18"/>
              </w:rPr>
            </w:pPr>
            <w:r w:rsidRPr="00F271E5">
              <w:rPr>
                <w:rFonts w:ascii="Tahoma" w:hAnsi="Tahoma" w:cs="Tahoma"/>
                <w:color w:val="auto"/>
                <w:sz w:val="18"/>
                <w:szCs w:val="18"/>
              </w:rPr>
              <w:t>COST: On line programme e.g. Accelerated Reader</w:t>
            </w:r>
          </w:p>
          <w:p w14:paraId="7F01C3B9" w14:textId="20B34BBD" w:rsidR="001C7BE5" w:rsidRPr="00F271E5" w:rsidRDefault="00BB0722" w:rsidP="001C7BE5">
            <w:pPr>
              <w:spacing w:after="0"/>
              <w:rPr>
                <w:rFonts w:ascii="Tahoma" w:hAnsi="Tahoma" w:cs="Tahoma"/>
                <w:color w:val="auto"/>
                <w:sz w:val="18"/>
                <w:szCs w:val="18"/>
              </w:rPr>
            </w:pPr>
            <w:r w:rsidRPr="00F271E5">
              <w:rPr>
                <w:rFonts w:ascii="Tahoma" w:hAnsi="Tahoma" w:cs="Tahoma"/>
                <w:color w:val="auto"/>
                <w:sz w:val="18"/>
                <w:szCs w:val="18"/>
              </w:rPr>
              <w:t>£2000</w:t>
            </w:r>
            <w:r w:rsidR="00A058C4" w:rsidRPr="00F271E5">
              <w:rPr>
                <w:rFonts w:ascii="Tahoma" w:hAnsi="Tahoma" w:cs="Tahoma"/>
                <w:color w:val="auto"/>
                <w:sz w:val="18"/>
                <w:szCs w:val="18"/>
              </w:rPr>
              <w:t xml:space="preserve"> </w:t>
            </w:r>
            <w:r w:rsidR="001C7BE5" w:rsidRPr="00F271E5">
              <w:rPr>
                <w:rFonts w:ascii="Tahoma" w:hAnsi="Tahoma" w:cs="Tahoma"/>
                <w:color w:val="auto"/>
                <w:sz w:val="18"/>
                <w:szCs w:val="18"/>
              </w:rPr>
              <w:t xml:space="preserve"> </w:t>
            </w:r>
          </w:p>
          <w:p w14:paraId="0853D87E" w14:textId="0B040156" w:rsidR="00CB36EF" w:rsidRPr="003865EF" w:rsidRDefault="00CB36EF" w:rsidP="00CB36EF">
            <w:pPr>
              <w:spacing w:after="0"/>
              <w:rPr>
                <w:rFonts w:ascii="Tahoma" w:hAnsi="Tahoma" w:cs="Tahoma"/>
                <w:color w:val="auto"/>
                <w:sz w:val="18"/>
                <w:szCs w:val="18"/>
                <w:highlight w:val="yellow"/>
              </w:rPr>
            </w:pPr>
          </w:p>
        </w:tc>
      </w:tr>
      <w:tr w:rsidR="00F81922" w:rsidRPr="006A4BB9" w14:paraId="6347FB81" w14:textId="77777777" w:rsidTr="002010D1">
        <w:trPr>
          <w:trHeight w:val="3194"/>
        </w:trPr>
        <w:tc>
          <w:tcPr>
            <w:tcW w:w="0" w:type="auto"/>
            <w:tcMar>
              <w:top w:w="57" w:type="dxa"/>
              <w:bottom w:w="57" w:type="dxa"/>
            </w:tcMar>
          </w:tcPr>
          <w:p w14:paraId="30D0D522" w14:textId="462A26C1" w:rsidR="00170F1F" w:rsidRPr="005E7E7D" w:rsidRDefault="00170F1F" w:rsidP="00CB36EF">
            <w:pPr>
              <w:spacing w:after="0"/>
              <w:rPr>
                <w:rFonts w:ascii="Tahoma" w:hAnsi="Tahoma" w:cs="Tahoma"/>
                <w:sz w:val="18"/>
                <w:szCs w:val="18"/>
              </w:rPr>
            </w:pPr>
            <w:r w:rsidRPr="005E7E7D">
              <w:rPr>
                <w:rFonts w:ascii="Tahoma" w:hAnsi="Tahoma" w:cs="Tahoma"/>
                <w:sz w:val="18"/>
                <w:szCs w:val="18"/>
              </w:rPr>
              <w:t xml:space="preserve">Improving standards of behaviour, attendance and punctuality to maximise learning opportunities. </w:t>
            </w:r>
          </w:p>
        </w:tc>
        <w:tc>
          <w:tcPr>
            <w:tcW w:w="0" w:type="auto"/>
            <w:gridSpan w:val="2"/>
            <w:tcMar>
              <w:top w:w="57" w:type="dxa"/>
              <w:bottom w:w="57" w:type="dxa"/>
            </w:tcMar>
          </w:tcPr>
          <w:p w14:paraId="70021513" w14:textId="65FE55B0" w:rsidR="00170F1F" w:rsidRDefault="00170F1F" w:rsidP="00CB36EF">
            <w:pPr>
              <w:spacing w:after="0"/>
              <w:rPr>
                <w:rFonts w:ascii="Tahoma" w:hAnsi="Tahoma" w:cs="Tahoma"/>
                <w:sz w:val="18"/>
                <w:szCs w:val="18"/>
              </w:rPr>
            </w:pPr>
            <w:r w:rsidRPr="005E7E7D">
              <w:rPr>
                <w:rFonts w:ascii="Tahoma" w:hAnsi="Tahoma" w:cs="Tahoma"/>
                <w:sz w:val="18"/>
                <w:szCs w:val="18"/>
              </w:rPr>
              <w:t>Pos</w:t>
            </w:r>
            <w:r>
              <w:rPr>
                <w:rFonts w:ascii="Tahoma" w:hAnsi="Tahoma" w:cs="Tahoma"/>
                <w:sz w:val="18"/>
                <w:szCs w:val="18"/>
              </w:rPr>
              <w:t>i</w:t>
            </w:r>
            <w:r w:rsidRPr="005E7E7D">
              <w:rPr>
                <w:rFonts w:ascii="Tahoma" w:hAnsi="Tahoma" w:cs="Tahoma"/>
                <w:sz w:val="18"/>
                <w:szCs w:val="18"/>
              </w:rPr>
              <w:t>tive Discipline strategy</w:t>
            </w:r>
            <w:r>
              <w:rPr>
                <w:rFonts w:ascii="Tahoma" w:hAnsi="Tahoma" w:cs="Tahoma"/>
                <w:sz w:val="18"/>
                <w:szCs w:val="18"/>
              </w:rPr>
              <w:t xml:space="preserve"> training and launch to all staff J</w:t>
            </w:r>
            <w:r w:rsidR="00840925">
              <w:rPr>
                <w:rFonts w:ascii="Tahoma" w:hAnsi="Tahoma" w:cs="Tahoma"/>
                <w:sz w:val="18"/>
                <w:szCs w:val="18"/>
              </w:rPr>
              <w:t xml:space="preserve">uly and Sept 2019. Higher standards </w:t>
            </w:r>
            <w:r>
              <w:rPr>
                <w:rFonts w:ascii="Tahoma" w:hAnsi="Tahoma" w:cs="Tahoma"/>
                <w:sz w:val="18"/>
                <w:szCs w:val="18"/>
              </w:rPr>
              <w:t xml:space="preserve">of uniform, behaviour and punctuality. </w:t>
            </w:r>
            <w:r w:rsidR="00840925">
              <w:rPr>
                <w:rFonts w:ascii="Tahoma" w:hAnsi="Tahoma" w:cs="Tahoma"/>
                <w:sz w:val="18"/>
                <w:szCs w:val="18"/>
              </w:rPr>
              <w:t>A whole school approach where</w:t>
            </w:r>
            <w:r>
              <w:rPr>
                <w:rFonts w:ascii="Tahoma" w:hAnsi="Tahoma" w:cs="Tahoma"/>
                <w:sz w:val="18"/>
                <w:szCs w:val="18"/>
              </w:rPr>
              <w:t xml:space="preserve"> low level disruption and </w:t>
            </w:r>
            <w:r w:rsidR="00840925">
              <w:rPr>
                <w:rFonts w:ascii="Tahoma" w:hAnsi="Tahoma" w:cs="Tahoma"/>
                <w:sz w:val="18"/>
                <w:szCs w:val="18"/>
              </w:rPr>
              <w:t>defiance is not acceptable.</w:t>
            </w:r>
            <w:r>
              <w:rPr>
                <w:rFonts w:ascii="Tahoma" w:hAnsi="Tahoma" w:cs="Tahoma"/>
                <w:sz w:val="18"/>
                <w:szCs w:val="18"/>
              </w:rPr>
              <w:t xml:space="preserve"> </w:t>
            </w:r>
          </w:p>
          <w:p w14:paraId="43F2BB32" w14:textId="77777777" w:rsidR="00170F1F" w:rsidRDefault="00170F1F" w:rsidP="00CB36EF">
            <w:pPr>
              <w:spacing w:after="0"/>
              <w:rPr>
                <w:rFonts w:ascii="Tahoma" w:hAnsi="Tahoma" w:cs="Tahoma"/>
                <w:sz w:val="18"/>
                <w:szCs w:val="18"/>
              </w:rPr>
            </w:pPr>
          </w:p>
          <w:p w14:paraId="28D43037" w14:textId="3F774F1B" w:rsidR="00170F1F" w:rsidRDefault="00170F1F" w:rsidP="00CB36EF">
            <w:pPr>
              <w:spacing w:after="0"/>
              <w:rPr>
                <w:rFonts w:ascii="Tahoma" w:hAnsi="Tahoma" w:cs="Tahoma"/>
                <w:sz w:val="18"/>
                <w:szCs w:val="18"/>
              </w:rPr>
            </w:pPr>
          </w:p>
          <w:p w14:paraId="3C753491" w14:textId="12A7E799" w:rsidR="00170F1F" w:rsidRDefault="00170F1F" w:rsidP="00CB36EF">
            <w:pPr>
              <w:spacing w:after="0"/>
              <w:rPr>
                <w:rFonts w:ascii="Tahoma" w:hAnsi="Tahoma" w:cs="Tahoma"/>
                <w:sz w:val="18"/>
                <w:szCs w:val="18"/>
              </w:rPr>
            </w:pPr>
            <w:r>
              <w:rPr>
                <w:rFonts w:ascii="Tahoma" w:hAnsi="Tahoma" w:cs="Tahoma"/>
                <w:sz w:val="18"/>
                <w:szCs w:val="18"/>
              </w:rPr>
              <w:t>Increasing capacity to support - pastoral managers /KS3 and KS4 inclusion managers.</w:t>
            </w:r>
          </w:p>
          <w:p w14:paraId="32E6E55E" w14:textId="66B1A187" w:rsidR="00170F1F" w:rsidRDefault="00170F1F" w:rsidP="00CB36EF">
            <w:pPr>
              <w:spacing w:after="0"/>
              <w:rPr>
                <w:rFonts w:ascii="Tahoma" w:hAnsi="Tahoma" w:cs="Tahoma"/>
                <w:sz w:val="18"/>
                <w:szCs w:val="18"/>
              </w:rPr>
            </w:pPr>
          </w:p>
          <w:p w14:paraId="478EA763" w14:textId="6A5232BF" w:rsidR="00170F1F" w:rsidRDefault="00170F1F" w:rsidP="00CB36EF">
            <w:pPr>
              <w:spacing w:after="0"/>
              <w:rPr>
                <w:rFonts w:ascii="Tahoma" w:hAnsi="Tahoma" w:cs="Tahoma"/>
                <w:sz w:val="18"/>
                <w:szCs w:val="18"/>
              </w:rPr>
            </w:pPr>
            <w:r>
              <w:rPr>
                <w:rFonts w:ascii="Tahoma" w:hAnsi="Tahoma" w:cs="Tahoma"/>
                <w:sz w:val="18"/>
                <w:szCs w:val="18"/>
              </w:rPr>
              <w:t>Attendance monitoring</w:t>
            </w:r>
            <w:r w:rsidR="00FB2C6F">
              <w:rPr>
                <w:rFonts w:ascii="Tahoma" w:hAnsi="Tahoma" w:cs="Tahoma"/>
                <w:sz w:val="18"/>
                <w:szCs w:val="18"/>
              </w:rPr>
              <w:t xml:space="preserve"> focus on PPG students and close tracking of punctuality and attendance</w:t>
            </w:r>
            <w:r w:rsidR="00DC2B0D">
              <w:rPr>
                <w:rFonts w:ascii="Tahoma" w:hAnsi="Tahoma" w:cs="Tahoma"/>
                <w:sz w:val="18"/>
                <w:szCs w:val="18"/>
              </w:rPr>
              <w:t xml:space="preserve"> by Attendance Officer.</w:t>
            </w:r>
            <w:r w:rsidR="00C50E7E">
              <w:rPr>
                <w:rFonts w:ascii="Tahoma" w:hAnsi="Tahoma" w:cs="Tahoma"/>
                <w:sz w:val="18"/>
                <w:szCs w:val="18"/>
              </w:rPr>
              <w:t xml:space="preserve"> </w:t>
            </w:r>
            <w:r>
              <w:rPr>
                <w:rFonts w:ascii="Tahoma" w:hAnsi="Tahoma" w:cs="Tahoma"/>
                <w:sz w:val="18"/>
                <w:szCs w:val="18"/>
              </w:rPr>
              <w:t xml:space="preserve"> </w:t>
            </w:r>
          </w:p>
          <w:p w14:paraId="312B6A66" w14:textId="77777777" w:rsidR="00170F1F" w:rsidRDefault="00170F1F" w:rsidP="00CB36EF">
            <w:pPr>
              <w:spacing w:after="0"/>
              <w:rPr>
                <w:rFonts w:ascii="Tahoma" w:hAnsi="Tahoma" w:cs="Tahoma"/>
                <w:sz w:val="18"/>
                <w:szCs w:val="18"/>
              </w:rPr>
            </w:pPr>
          </w:p>
          <w:p w14:paraId="59E8A3AA" w14:textId="48E91730" w:rsidR="00170F1F" w:rsidRPr="005E7E7D" w:rsidRDefault="00170F1F" w:rsidP="00CB36EF">
            <w:pPr>
              <w:spacing w:after="0"/>
              <w:rPr>
                <w:rFonts w:ascii="Tahoma" w:hAnsi="Tahoma" w:cs="Tahoma"/>
                <w:sz w:val="18"/>
                <w:szCs w:val="18"/>
              </w:rPr>
            </w:pPr>
            <w:r>
              <w:rPr>
                <w:rFonts w:ascii="Tahoma" w:hAnsi="Tahoma" w:cs="Tahoma"/>
                <w:sz w:val="18"/>
                <w:szCs w:val="18"/>
              </w:rPr>
              <w:t xml:space="preserve"> </w:t>
            </w:r>
          </w:p>
          <w:p w14:paraId="7E724D75" w14:textId="77777777" w:rsidR="00170F1F" w:rsidRPr="005E7E7D" w:rsidRDefault="00170F1F" w:rsidP="00CB36EF">
            <w:pPr>
              <w:spacing w:after="0"/>
              <w:rPr>
                <w:rFonts w:ascii="Tahoma" w:hAnsi="Tahoma" w:cs="Tahoma"/>
                <w:sz w:val="18"/>
                <w:szCs w:val="18"/>
              </w:rPr>
            </w:pPr>
          </w:p>
          <w:p w14:paraId="58EE5214" w14:textId="77777777" w:rsidR="00170F1F" w:rsidRPr="005E7E7D" w:rsidRDefault="00170F1F" w:rsidP="00CB36EF">
            <w:pPr>
              <w:spacing w:after="0"/>
              <w:rPr>
                <w:rFonts w:ascii="Tahoma" w:hAnsi="Tahoma" w:cs="Tahoma"/>
                <w:sz w:val="18"/>
                <w:szCs w:val="18"/>
              </w:rPr>
            </w:pPr>
          </w:p>
          <w:p w14:paraId="568D48A0" w14:textId="155AD6C7" w:rsidR="00170F1F" w:rsidRPr="005E7E7D" w:rsidRDefault="00170F1F" w:rsidP="00CB36EF">
            <w:pPr>
              <w:spacing w:after="0"/>
              <w:rPr>
                <w:rFonts w:ascii="Tahoma" w:hAnsi="Tahoma" w:cs="Tahoma"/>
                <w:sz w:val="18"/>
                <w:szCs w:val="18"/>
              </w:rPr>
            </w:pPr>
          </w:p>
        </w:tc>
        <w:tc>
          <w:tcPr>
            <w:tcW w:w="0" w:type="auto"/>
            <w:tcMar>
              <w:top w:w="57" w:type="dxa"/>
              <w:bottom w:w="57" w:type="dxa"/>
            </w:tcMar>
          </w:tcPr>
          <w:p w14:paraId="6826292B" w14:textId="1CDF123B" w:rsidR="00BB486E" w:rsidRDefault="00DC2B0D" w:rsidP="00CB36EF">
            <w:pPr>
              <w:spacing w:after="0"/>
              <w:rPr>
                <w:rFonts w:ascii="Tahoma" w:hAnsi="Tahoma" w:cs="Tahoma"/>
                <w:sz w:val="18"/>
                <w:szCs w:val="18"/>
              </w:rPr>
            </w:pPr>
            <w:r w:rsidRPr="00DC2B0D">
              <w:rPr>
                <w:rFonts w:ascii="Tahoma" w:hAnsi="Tahoma" w:cs="Tahoma"/>
                <w:sz w:val="18"/>
                <w:szCs w:val="18"/>
              </w:rPr>
              <w:t>Higher standards of behav</w:t>
            </w:r>
            <w:r w:rsidR="00BB486E">
              <w:rPr>
                <w:rFonts w:ascii="Tahoma" w:hAnsi="Tahoma" w:cs="Tahoma"/>
                <w:sz w:val="18"/>
                <w:szCs w:val="18"/>
              </w:rPr>
              <w:t>iour meaning</w:t>
            </w:r>
            <w:r w:rsidRPr="00DC2B0D">
              <w:rPr>
                <w:rFonts w:ascii="Tahoma" w:hAnsi="Tahoma" w:cs="Tahoma"/>
                <w:sz w:val="18"/>
                <w:szCs w:val="18"/>
              </w:rPr>
              <w:t xml:space="preserve"> more effective learning environments an</w:t>
            </w:r>
            <w:r w:rsidR="00BB486E">
              <w:rPr>
                <w:rFonts w:ascii="Tahoma" w:hAnsi="Tahoma" w:cs="Tahoma"/>
                <w:sz w:val="18"/>
                <w:szCs w:val="18"/>
              </w:rPr>
              <w:t>d supports quality first teaching</w:t>
            </w:r>
            <w:r w:rsidRPr="00DC2B0D">
              <w:rPr>
                <w:rFonts w:ascii="Tahoma" w:hAnsi="Tahoma" w:cs="Tahoma"/>
                <w:sz w:val="18"/>
                <w:szCs w:val="18"/>
              </w:rPr>
              <w:t>. Stro</w:t>
            </w:r>
            <w:r w:rsidR="00BB486E">
              <w:rPr>
                <w:rFonts w:ascii="Tahoma" w:hAnsi="Tahoma" w:cs="Tahoma"/>
                <w:sz w:val="18"/>
                <w:szCs w:val="18"/>
              </w:rPr>
              <w:t>ng message from new Headteacher</w:t>
            </w:r>
            <w:r w:rsidRPr="00DC2B0D">
              <w:rPr>
                <w:rFonts w:ascii="Tahoma" w:hAnsi="Tahoma" w:cs="Tahoma"/>
                <w:sz w:val="18"/>
                <w:szCs w:val="18"/>
              </w:rPr>
              <w:t xml:space="preserve"> about high standards expected and consistent use of Positive Discipline strategy by all staff to ensure consistency which is the key to success.</w:t>
            </w:r>
            <w:r w:rsidR="00406D56">
              <w:rPr>
                <w:rFonts w:ascii="Tahoma" w:hAnsi="Tahoma" w:cs="Tahoma"/>
                <w:sz w:val="18"/>
                <w:szCs w:val="18"/>
              </w:rPr>
              <w:t xml:space="preserve"> There is an e</w:t>
            </w:r>
            <w:r w:rsidR="00BB486E">
              <w:rPr>
                <w:rFonts w:ascii="Tahoma" w:hAnsi="Tahoma" w:cs="Tahoma"/>
                <w:sz w:val="18"/>
                <w:szCs w:val="18"/>
              </w:rPr>
              <w:t xml:space="preserve">thos for improving learning for all including PPG. </w:t>
            </w:r>
          </w:p>
          <w:p w14:paraId="052802B6" w14:textId="6A35C854" w:rsidR="00170F1F" w:rsidRPr="003865EF" w:rsidRDefault="00DC2B0D" w:rsidP="00CB36EF">
            <w:pPr>
              <w:spacing w:after="0"/>
              <w:rPr>
                <w:rFonts w:ascii="Tahoma" w:hAnsi="Tahoma" w:cs="Tahoma"/>
                <w:sz w:val="18"/>
                <w:szCs w:val="18"/>
                <w:highlight w:val="yellow"/>
              </w:rPr>
            </w:pPr>
            <w:r w:rsidRPr="00DC2B0D">
              <w:rPr>
                <w:rFonts w:ascii="Tahoma" w:hAnsi="Tahoma" w:cs="Tahoma"/>
                <w:sz w:val="18"/>
                <w:szCs w:val="18"/>
              </w:rPr>
              <w:t xml:space="preserve"> </w:t>
            </w:r>
          </w:p>
        </w:tc>
        <w:tc>
          <w:tcPr>
            <w:tcW w:w="0" w:type="auto"/>
            <w:shd w:val="clear" w:color="auto" w:fill="auto"/>
            <w:tcMar>
              <w:top w:w="57" w:type="dxa"/>
              <w:bottom w:w="57" w:type="dxa"/>
            </w:tcMar>
          </w:tcPr>
          <w:p w14:paraId="3897861F" w14:textId="77777777" w:rsidR="007F0A1F" w:rsidRPr="00BB486E" w:rsidRDefault="007F0A1F" w:rsidP="007F0A1F">
            <w:pPr>
              <w:pStyle w:val="ListParagraph"/>
              <w:numPr>
                <w:ilvl w:val="0"/>
                <w:numId w:val="22"/>
              </w:numPr>
              <w:spacing w:after="0"/>
              <w:rPr>
                <w:rFonts w:ascii="Tahoma" w:hAnsi="Tahoma" w:cs="Tahoma"/>
                <w:sz w:val="18"/>
                <w:szCs w:val="18"/>
              </w:rPr>
            </w:pPr>
            <w:r w:rsidRPr="00BB486E">
              <w:rPr>
                <w:rFonts w:ascii="Tahoma" w:hAnsi="Tahoma" w:cs="Tahoma"/>
                <w:sz w:val="18"/>
                <w:szCs w:val="18"/>
              </w:rPr>
              <w:t>New system for recording sanctions and rewards via the terms passports. Record logged by pupils and checked by form teachers weekly.</w:t>
            </w:r>
          </w:p>
          <w:p w14:paraId="2801235D" w14:textId="77777777" w:rsidR="007F0A1F" w:rsidRDefault="007F0A1F" w:rsidP="007F0A1F">
            <w:pPr>
              <w:pStyle w:val="ListParagraph"/>
              <w:numPr>
                <w:ilvl w:val="0"/>
                <w:numId w:val="22"/>
              </w:numPr>
              <w:spacing w:after="0"/>
              <w:rPr>
                <w:rFonts w:ascii="Tahoma" w:hAnsi="Tahoma" w:cs="Tahoma"/>
                <w:sz w:val="18"/>
                <w:szCs w:val="18"/>
              </w:rPr>
            </w:pPr>
            <w:r w:rsidRPr="002D2E8E">
              <w:rPr>
                <w:rFonts w:ascii="Tahoma" w:hAnsi="Tahoma" w:cs="Tahoma"/>
                <w:sz w:val="18"/>
                <w:szCs w:val="18"/>
              </w:rPr>
              <w:t xml:space="preserve">QA by learning walks and passport checks. All staff follow procedure and follow up to ensure consistent and fair use of protocols at weekly operational staff briefing. </w:t>
            </w:r>
          </w:p>
          <w:p w14:paraId="4EB660EE" w14:textId="77777777" w:rsidR="007F0A1F" w:rsidRPr="00B4724C" w:rsidRDefault="007F0A1F" w:rsidP="007F0A1F">
            <w:pPr>
              <w:pStyle w:val="ListParagraph"/>
              <w:numPr>
                <w:ilvl w:val="0"/>
                <w:numId w:val="22"/>
              </w:numPr>
              <w:spacing w:after="0"/>
              <w:rPr>
                <w:rFonts w:ascii="Tahoma" w:hAnsi="Tahoma" w:cs="Tahoma"/>
                <w:sz w:val="18"/>
                <w:szCs w:val="18"/>
              </w:rPr>
            </w:pPr>
            <w:r w:rsidRPr="00B4724C">
              <w:rPr>
                <w:rFonts w:ascii="Tahoma" w:hAnsi="Tahoma" w:cs="Tahoma"/>
                <w:sz w:val="18"/>
                <w:szCs w:val="18"/>
              </w:rPr>
              <w:t>Appoint 5 Progress leaders for close mentoring and intervention of PPG pu</w:t>
            </w:r>
            <w:r>
              <w:rPr>
                <w:rFonts w:ascii="Tahoma" w:hAnsi="Tahoma" w:cs="Tahoma"/>
                <w:sz w:val="18"/>
                <w:szCs w:val="18"/>
              </w:rPr>
              <w:t>pils in each year group. Jan 202</w:t>
            </w:r>
            <w:r w:rsidRPr="00B4724C">
              <w:rPr>
                <w:rFonts w:ascii="Tahoma" w:hAnsi="Tahoma" w:cs="Tahoma"/>
                <w:sz w:val="18"/>
                <w:szCs w:val="18"/>
              </w:rPr>
              <w:t>0</w:t>
            </w:r>
          </w:p>
          <w:p w14:paraId="45B16280" w14:textId="77777777" w:rsidR="007F0A1F" w:rsidRPr="00B4724C" w:rsidRDefault="007F0A1F" w:rsidP="007F0A1F">
            <w:pPr>
              <w:pStyle w:val="ListParagraph"/>
              <w:numPr>
                <w:ilvl w:val="0"/>
                <w:numId w:val="22"/>
              </w:numPr>
              <w:spacing w:after="0"/>
              <w:rPr>
                <w:rFonts w:ascii="Tahoma" w:hAnsi="Tahoma" w:cs="Tahoma"/>
                <w:sz w:val="18"/>
                <w:szCs w:val="18"/>
              </w:rPr>
            </w:pPr>
            <w:r w:rsidRPr="00B4724C">
              <w:rPr>
                <w:rFonts w:ascii="Tahoma" w:hAnsi="Tahoma" w:cs="Tahoma"/>
                <w:sz w:val="18"/>
                <w:szCs w:val="18"/>
              </w:rPr>
              <w:t xml:space="preserve"> Analysis of behaviour, punctuality data for PPG pupils by Progress leader for each year group. Action implemented by Progress leaders supported by pastoral managers to ensure high quality first level intervention.</w:t>
            </w:r>
          </w:p>
          <w:p w14:paraId="411CB2C0" w14:textId="77777777" w:rsidR="007F0A1F" w:rsidRDefault="007F0A1F" w:rsidP="007F0A1F">
            <w:pPr>
              <w:pStyle w:val="ListParagraph"/>
              <w:numPr>
                <w:ilvl w:val="0"/>
                <w:numId w:val="22"/>
              </w:numPr>
              <w:spacing w:after="0"/>
              <w:rPr>
                <w:rFonts w:ascii="Tahoma" w:hAnsi="Tahoma" w:cs="Tahoma"/>
                <w:sz w:val="18"/>
                <w:szCs w:val="18"/>
              </w:rPr>
            </w:pPr>
            <w:r>
              <w:rPr>
                <w:rFonts w:ascii="Tahoma" w:hAnsi="Tahoma" w:cs="Tahoma"/>
                <w:sz w:val="18"/>
                <w:szCs w:val="18"/>
              </w:rPr>
              <w:t xml:space="preserve">Focus 5 in every form for attendance, equipment, punctuality and use of passport. </w:t>
            </w:r>
          </w:p>
          <w:p w14:paraId="050238F5" w14:textId="77777777" w:rsidR="007F0A1F" w:rsidRDefault="007F0A1F" w:rsidP="007F0A1F">
            <w:pPr>
              <w:pStyle w:val="ListParagraph"/>
              <w:numPr>
                <w:ilvl w:val="0"/>
                <w:numId w:val="22"/>
              </w:numPr>
              <w:spacing w:after="0"/>
              <w:rPr>
                <w:rFonts w:ascii="Tahoma" w:hAnsi="Tahoma" w:cs="Tahoma"/>
                <w:sz w:val="18"/>
                <w:szCs w:val="18"/>
              </w:rPr>
            </w:pPr>
            <w:r>
              <w:rPr>
                <w:rFonts w:ascii="Tahoma" w:hAnsi="Tahoma" w:cs="Tahoma"/>
                <w:sz w:val="18"/>
                <w:szCs w:val="18"/>
              </w:rPr>
              <w:t>At half termly pastoral team meetings with form teachers Focus 5 are top of the agenda.</w:t>
            </w:r>
          </w:p>
          <w:p w14:paraId="414FD43D" w14:textId="77777777" w:rsidR="007F0A1F" w:rsidRDefault="007F0A1F" w:rsidP="007F0A1F">
            <w:pPr>
              <w:pStyle w:val="ListParagraph"/>
              <w:numPr>
                <w:ilvl w:val="0"/>
                <w:numId w:val="22"/>
              </w:numPr>
              <w:spacing w:after="0"/>
              <w:rPr>
                <w:rFonts w:ascii="Tahoma" w:hAnsi="Tahoma" w:cs="Tahoma"/>
                <w:sz w:val="18"/>
                <w:szCs w:val="18"/>
              </w:rPr>
            </w:pPr>
            <w:r w:rsidRPr="00532C3F">
              <w:rPr>
                <w:rFonts w:ascii="Tahoma" w:hAnsi="Tahoma" w:cs="Tahoma"/>
                <w:sz w:val="18"/>
                <w:szCs w:val="18"/>
              </w:rPr>
              <w:t>Attendance officer works with PPG parents and students to improve attendance and punctuality. Weekly meeting with HOY to flag up pupils causing concern</w:t>
            </w:r>
          </w:p>
          <w:p w14:paraId="13EEE853" w14:textId="57CFF60F" w:rsidR="008E0C86" w:rsidRPr="00D20DFF" w:rsidRDefault="008E0C86" w:rsidP="007F0A1F">
            <w:pPr>
              <w:pStyle w:val="ListParagraph"/>
              <w:numPr>
                <w:ilvl w:val="0"/>
                <w:numId w:val="22"/>
              </w:numPr>
              <w:spacing w:after="0"/>
              <w:rPr>
                <w:rFonts w:ascii="Tahoma" w:hAnsi="Tahoma" w:cs="Tahoma"/>
                <w:sz w:val="18"/>
                <w:szCs w:val="18"/>
              </w:rPr>
            </w:pPr>
            <w:r>
              <w:rPr>
                <w:rFonts w:ascii="Tahoma" w:hAnsi="Tahoma" w:cs="Tahoma"/>
                <w:sz w:val="18"/>
                <w:szCs w:val="18"/>
              </w:rPr>
              <w:t>Realign work of HOYs during restructure to elevate status of academic performance of year group. Hold to account via presentations at SLT.</w:t>
            </w:r>
          </w:p>
          <w:p w14:paraId="6AFCB8C3" w14:textId="7FB2A40C" w:rsidR="00170F1F" w:rsidRPr="00532C3F" w:rsidRDefault="00170F1F" w:rsidP="008E0C86">
            <w:pPr>
              <w:pStyle w:val="ListParagraph"/>
              <w:numPr>
                <w:ilvl w:val="0"/>
                <w:numId w:val="0"/>
              </w:numPr>
              <w:spacing w:after="0"/>
              <w:ind w:left="720"/>
              <w:rPr>
                <w:rFonts w:ascii="Tahoma" w:hAnsi="Tahoma" w:cs="Tahoma"/>
                <w:sz w:val="18"/>
                <w:szCs w:val="18"/>
              </w:rPr>
            </w:pPr>
          </w:p>
        </w:tc>
        <w:tc>
          <w:tcPr>
            <w:tcW w:w="0" w:type="auto"/>
            <w:shd w:val="clear" w:color="auto" w:fill="auto"/>
          </w:tcPr>
          <w:p w14:paraId="3165425D" w14:textId="2489C729" w:rsidR="00170F1F" w:rsidRDefault="00ED2B53" w:rsidP="00CB36EF">
            <w:pPr>
              <w:spacing w:after="0"/>
              <w:rPr>
                <w:rFonts w:ascii="Tahoma" w:hAnsi="Tahoma" w:cs="Tahoma"/>
                <w:sz w:val="18"/>
                <w:szCs w:val="18"/>
              </w:rPr>
            </w:pPr>
            <w:r w:rsidRPr="00ED2B53">
              <w:rPr>
                <w:rFonts w:ascii="Tahoma" w:hAnsi="Tahoma" w:cs="Tahoma"/>
                <w:sz w:val="18"/>
                <w:szCs w:val="18"/>
              </w:rPr>
              <w:t>D</w:t>
            </w:r>
            <w:r w:rsidR="00D20DFF">
              <w:rPr>
                <w:rFonts w:ascii="Tahoma" w:hAnsi="Tahoma" w:cs="Tahoma"/>
                <w:sz w:val="18"/>
                <w:szCs w:val="18"/>
              </w:rPr>
              <w:t xml:space="preserve">HT Behaviour, </w:t>
            </w:r>
            <w:r w:rsidR="00FB2C6F" w:rsidRPr="00ED2B53">
              <w:rPr>
                <w:rFonts w:ascii="Tahoma" w:hAnsi="Tahoma" w:cs="Tahoma"/>
                <w:sz w:val="18"/>
                <w:szCs w:val="18"/>
              </w:rPr>
              <w:t>and personal development.</w:t>
            </w:r>
          </w:p>
          <w:p w14:paraId="78A80262" w14:textId="607051D3" w:rsidR="00D20DFF" w:rsidRDefault="00D20DFF" w:rsidP="00CB36EF">
            <w:pPr>
              <w:spacing w:after="0"/>
              <w:rPr>
                <w:rFonts w:ascii="Tahoma" w:hAnsi="Tahoma" w:cs="Tahoma"/>
                <w:sz w:val="18"/>
                <w:szCs w:val="18"/>
              </w:rPr>
            </w:pPr>
          </w:p>
          <w:p w14:paraId="4FFFFEF7" w14:textId="6A5B4F94" w:rsidR="00D20DFF" w:rsidRDefault="00D20DFF" w:rsidP="00CB36EF">
            <w:pPr>
              <w:spacing w:after="0"/>
              <w:rPr>
                <w:rFonts w:ascii="Tahoma" w:hAnsi="Tahoma" w:cs="Tahoma"/>
                <w:sz w:val="18"/>
                <w:szCs w:val="18"/>
              </w:rPr>
            </w:pPr>
          </w:p>
          <w:p w14:paraId="440C8CE2" w14:textId="7925A30B" w:rsidR="00532C3F" w:rsidRDefault="00D20DFF" w:rsidP="00CB36EF">
            <w:pPr>
              <w:spacing w:after="0"/>
              <w:rPr>
                <w:rFonts w:ascii="Tahoma" w:hAnsi="Tahoma" w:cs="Tahoma"/>
                <w:sz w:val="18"/>
                <w:szCs w:val="18"/>
              </w:rPr>
            </w:pPr>
            <w:r>
              <w:rPr>
                <w:rFonts w:ascii="Tahoma" w:hAnsi="Tahoma" w:cs="Tahoma"/>
                <w:sz w:val="18"/>
                <w:szCs w:val="18"/>
              </w:rPr>
              <w:t>DHT Behav &amp;</w:t>
            </w:r>
          </w:p>
          <w:p w14:paraId="33ECD70E" w14:textId="6ECC1291" w:rsidR="00D20DFF" w:rsidRDefault="00D20DFF" w:rsidP="00CB36EF">
            <w:pPr>
              <w:spacing w:after="0"/>
              <w:rPr>
                <w:rFonts w:ascii="Tahoma" w:hAnsi="Tahoma" w:cs="Tahoma"/>
                <w:sz w:val="18"/>
                <w:szCs w:val="18"/>
              </w:rPr>
            </w:pPr>
            <w:r>
              <w:rPr>
                <w:rFonts w:ascii="Tahoma" w:hAnsi="Tahoma" w:cs="Tahoma"/>
                <w:sz w:val="18"/>
                <w:szCs w:val="18"/>
              </w:rPr>
              <w:t>Personal development</w:t>
            </w:r>
          </w:p>
          <w:p w14:paraId="25F129E8" w14:textId="2FE16C0B" w:rsidR="00D20DFF" w:rsidRDefault="00D20DFF" w:rsidP="00CB36EF">
            <w:pPr>
              <w:spacing w:after="0"/>
              <w:rPr>
                <w:rFonts w:ascii="Tahoma" w:hAnsi="Tahoma" w:cs="Tahoma"/>
                <w:sz w:val="18"/>
                <w:szCs w:val="18"/>
              </w:rPr>
            </w:pPr>
          </w:p>
          <w:p w14:paraId="75FAB5C3" w14:textId="2E1BFCE4" w:rsidR="00D20DFF" w:rsidRDefault="00D20DFF" w:rsidP="00CB36EF">
            <w:pPr>
              <w:spacing w:after="0"/>
              <w:rPr>
                <w:rFonts w:ascii="Tahoma" w:hAnsi="Tahoma" w:cs="Tahoma"/>
                <w:sz w:val="18"/>
                <w:szCs w:val="18"/>
              </w:rPr>
            </w:pPr>
          </w:p>
          <w:p w14:paraId="21F0766A" w14:textId="77777777" w:rsidR="00406D56" w:rsidRDefault="00406D56" w:rsidP="00CB36EF">
            <w:pPr>
              <w:spacing w:after="0"/>
              <w:rPr>
                <w:rFonts w:ascii="Tahoma" w:hAnsi="Tahoma" w:cs="Tahoma"/>
                <w:sz w:val="18"/>
                <w:szCs w:val="18"/>
              </w:rPr>
            </w:pPr>
          </w:p>
          <w:p w14:paraId="2BF21FAB" w14:textId="77777777" w:rsidR="00406D56" w:rsidRDefault="00406D56" w:rsidP="00CB36EF">
            <w:pPr>
              <w:spacing w:after="0"/>
              <w:rPr>
                <w:rFonts w:ascii="Tahoma" w:hAnsi="Tahoma" w:cs="Tahoma"/>
                <w:sz w:val="18"/>
                <w:szCs w:val="18"/>
              </w:rPr>
            </w:pPr>
          </w:p>
          <w:p w14:paraId="275D3A96" w14:textId="77777777" w:rsidR="00406D56" w:rsidRDefault="00406D56" w:rsidP="00CB36EF">
            <w:pPr>
              <w:spacing w:after="0"/>
              <w:rPr>
                <w:rFonts w:ascii="Tahoma" w:hAnsi="Tahoma" w:cs="Tahoma"/>
                <w:sz w:val="18"/>
                <w:szCs w:val="18"/>
              </w:rPr>
            </w:pPr>
          </w:p>
          <w:p w14:paraId="02C184D5" w14:textId="5C6EF296" w:rsidR="00D20DFF" w:rsidRDefault="00D20DFF" w:rsidP="00CB36EF">
            <w:pPr>
              <w:spacing w:after="0"/>
              <w:rPr>
                <w:rFonts w:ascii="Tahoma" w:hAnsi="Tahoma" w:cs="Tahoma"/>
                <w:sz w:val="18"/>
                <w:szCs w:val="18"/>
              </w:rPr>
            </w:pPr>
            <w:r>
              <w:rPr>
                <w:rFonts w:ascii="Tahoma" w:hAnsi="Tahoma" w:cs="Tahoma"/>
                <w:sz w:val="18"/>
                <w:szCs w:val="18"/>
              </w:rPr>
              <w:t>AHT progress and Intervention</w:t>
            </w:r>
          </w:p>
          <w:p w14:paraId="0EEB3D57" w14:textId="719CE21B" w:rsidR="00532C3F" w:rsidRDefault="00532C3F" w:rsidP="00CB36EF">
            <w:pPr>
              <w:spacing w:after="0"/>
              <w:rPr>
                <w:rFonts w:ascii="Tahoma" w:hAnsi="Tahoma" w:cs="Tahoma"/>
                <w:sz w:val="18"/>
                <w:szCs w:val="18"/>
              </w:rPr>
            </w:pPr>
          </w:p>
          <w:p w14:paraId="24B5ACCE" w14:textId="77777777" w:rsidR="00062A14" w:rsidRDefault="00062A14" w:rsidP="00CB36EF">
            <w:pPr>
              <w:spacing w:after="0"/>
              <w:rPr>
                <w:rFonts w:ascii="Tahoma" w:hAnsi="Tahoma" w:cs="Tahoma"/>
                <w:sz w:val="18"/>
                <w:szCs w:val="18"/>
              </w:rPr>
            </w:pPr>
          </w:p>
          <w:p w14:paraId="0057E25B" w14:textId="4BCA2336" w:rsidR="00532C3F" w:rsidRPr="00ED2B53" w:rsidRDefault="00532C3F" w:rsidP="00CB36EF">
            <w:pPr>
              <w:spacing w:after="0"/>
              <w:rPr>
                <w:rFonts w:ascii="Tahoma" w:hAnsi="Tahoma" w:cs="Tahoma"/>
                <w:sz w:val="18"/>
                <w:szCs w:val="18"/>
              </w:rPr>
            </w:pPr>
            <w:r>
              <w:rPr>
                <w:rFonts w:ascii="Tahoma" w:hAnsi="Tahoma" w:cs="Tahoma"/>
                <w:sz w:val="18"/>
                <w:szCs w:val="18"/>
              </w:rPr>
              <w:t>AHT Progress and Intervention</w:t>
            </w:r>
          </w:p>
          <w:p w14:paraId="76CAF76F" w14:textId="77777777" w:rsidR="00DC2B0D" w:rsidRDefault="00DC2B0D" w:rsidP="00CB36EF">
            <w:pPr>
              <w:spacing w:after="0"/>
              <w:rPr>
                <w:rFonts w:ascii="Tahoma" w:hAnsi="Tahoma" w:cs="Tahoma"/>
                <w:sz w:val="18"/>
                <w:szCs w:val="18"/>
                <w:highlight w:val="yellow"/>
              </w:rPr>
            </w:pPr>
          </w:p>
          <w:p w14:paraId="045A2F60" w14:textId="77777777" w:rsidR="00532C3F" w:rsidRDefault="00532C3F" w:rsidP="00CB36EF">
            <w:pPr>
              <w:spacing w:after="0"/>
              <w:rPr>
                <w:rFonts w:ascii="Tahoma" w:hAnsi="Tahoma" w:cs="Tahoma"/>
                <w:sz w:val="18"/>
                <w:szCs w:val="18"/>
              </w:rPr>
            </w:pPr>
          </w:p>
          <w:p w14:paraId="08C5BE3C" w14:textId="77777777" w:rsidR="00532C3F" w:rsidRDefault="00532C3F" w:rsidP="00CB36EF">
            <w:pPr>
              <w:spacing w:after="0"/>
              <w:rPr>
                <w:rFonts w:ascii="Tahoma" w:hAnsi="Tahoma" w:cs="Tahoma"/>
                <w:sz w:val="18"/>
                <w:szCs w:val="18"/>
              </w:rPr>
            </w:pPr>
          </w:p>
          <w:p w14:paraId="3DA867E8" w14:textId="77777777" w:rsidR="00062A14" w:rsidRDefault="00062A14" w:rsidP="00CB36EF">
            <w:pPr>
              <w:spacing w:after="0"/>
              <w:rPr>
                <w:rFonts w:ascii="Tahoma" w:hAnsi="Tahoma" w:cs="Tahoma"/>
                <w:sz w:val="18"/>
                <w:szCs w:val="18"/>
              </w:rPr>
            </w:pPr>
          </w:p>
          <w:p w14:paraId="38A6DD56" w14:textId="77777777" w:rsidR="00062A14" w:rsidRDefault="00062A14" w:rsidP="00CB36EF">
            <w:pPr>
              <w:spacing w:after="0"/>
              <w:rPr>
                <w:rFonts w:ascii="Tahoma" w:hAnsi="Tahoma" w:cs="Tahoma"/>
                <w:sz w:val="18"/>
                <w:szCs w:val="18"/>
              </w:rPr>
            </w:pPr>
          </w:p>
          <w:p w14:paraId="7FCF2913" w14:textId="77777777" w:rsidR="00062A14" w:rsidRDefault="00062A14" w:rsidP="00CB36EF">
            <w:pPr>
              <w:spacing w:after="0"/>
              <w:rPr>
                <w:rFonts w:ascii="Tahoma" w:hAnsi="Tahoma" w:cs="Tahoma"/>
                <w:sz w:val="18"/>
                <w:szCs w:val="18"/>
              </w:rPr>
            </w:pPr>
          </w:p>
          <w:p w14:paraId="3441D1BD" w14:textId="77777777" w:rsidR="00062A14" w:rsidRDefault="00062A14" w:rsidP="00CB36EF">
            <w:pPr>
              <w:spacing w:after="0"/>
              <w:rPr>
                <w:rFonts w:ascii="Tahoma" w:hAnsi="Tahoma" w:cs="Tahoma"/>
                <w:sz w:val="18"/>
                <w:szCs w:val="18"/>
              </w:rPr>
            </w:pPr>
          </w:p>
          <w:p w14:paraId="748C930B" w14:textId="77777777" w:rsidR="00062A14" w:rsidRDefault="00062A14" w:rsidP="00CB36EF">
            <w:pPr>
              <w:spacing w:after="0"/>
              <w:rPr>
                <w:rFonts w:ascii="Tahoma" w:hAnsi="Tahoma" w:cs="Tahoma"/>
                <w:sz w:val="18"/>
                <w:szCs w:val="18"/>
              </w:rPr>
            </w:pPr>
          </w:p>
          <w:p w14:paraId="23484564" w14:textId="77777777" w:rsidR="00062A14" w:rsidRDefault="00062A14" w:rsidP="00CB36EF">
            <w:pPr>
              <w:spacing w:after="0"/>
              <w:rPr>
                <w:rFonts w:ascii="Tahoma" w:hAnsi="Tahoma" w:cs="Tahoma"/>
                <w:sz w:val="18"/>
                <w:szCs w:val="18"/>
              </w:rPr>
            </w:pPr>
          </w:p>
          <w:p w14:paraId="7F73F84C" w14:textId="77777777" w:rsidR="00062A14" w:rsidRDefault="00062A14" w:rsidP="00CB36EF">
            <w:pPr>
              <w:spacing w:after="0"/>
              <w:rPr>
                <w:rFonts w:ascii="Tahoma" w:hAnsi="Tahoma" w:cs="Tahoma"/>
                <w:sz w:val="18"/>
                <w:szCs w:val="18"/>
              </w:rPr>
            </w:pPr>
          </w:p>
          <w:p w14:paraId="169A897F" w14:textId="77777777" w:rsidR="00062A14" w:rsidRDefault="00062A14" w:rsidP="00CB36EF">
            <w:pPr>
              <w:spacing w:after="0"/>
              <w:rPr>
                <w:rFonts w:ascii="Tahoma" w:hAnsi="Tahoma" w:cs="Tahoma"/>
                <w:sz w:val="18"/>
                <w:szCs w:val="18"/>
              </w:rPr>
            </w:pPr>
          </w:p>
          <w:p w14:paraId="3EDE8A61" w14:textId="34BECBBB" w:rsidR="00DC2B0D" w:rsidRDefault="00DC2B0D" w:rsidP="00CB36EF">
            <w:pPr>
              <w:spacing w:after="0"/>
              <w:rPr>
                <w:rFonts w:ascii="Tahoma" w:hAnsi="Tahoma" w:cs="Tahoma"/>
                <w:sz w:val="18"/>
                <w:szCs w:val="18"/>
              </w:rPr>
            </w:pPr>
            <w:r w:rsidRPr="00ED2B53">
              <w:rPr>
                <w:rFonts w:ascii="Tahoma" w:hAnsi="Tahoma" w:cs="Tahoma"/>
                <w:sz w:val="18"/>
                <w:szCs w:val="18"/>
              </w:rPr>
              <w:t xml:space="preserve">Attendance Officer </w:t>
            </w:r>
          </w:p>
          <w:p w14:paraId="601F7244" w14:textId="77777777" w:rsidR="008E0C86" w:rsidRDefault="008E0C86" w:rsidP="00CB36EF">
            <w:pPr>
              <w:spacing w:after="0"/>
              <w:rPr>
                <w:rFonts w:ascii="Tahoma" w:hAnsi="Tahoma" w:cs="Tahoma"/>
                <w:sz w:val="18"/>
                <w:szCs w:val="18"/>
              </w:rPr>
            </w:pPr>
          </w:p>
          <w:p w14:paraId="316F8C38" w14:textId="77777777" w:rsidR="008E0C86" w:rsidRDefault="008E0C86" w:rsidP="00CB36EF">
            <w:pPr>
              <w:spacing w:after="0"/>
              <w:rPr>
                <w:rFonts w:ascii="Tahoma" w:hAnsi="Tahoma" w:cs="Tahoma"/>
                <w:sz w:val="18"/>
                <w:szCs w:val="18"/>
              </w:rPr>
            </w:pPr>
          </w:p>
          <w:p w14:paraId="1F63214E" w14:textId="77777777" w:rsidR="008E0C86" w:rsidRDefault="008E0C86" w:rsidP="00CB36EF">
            <w:pPr>
              <w:spacing w:after="0"/>
              <w:rPr>
                <w:rFonts w:ascii="Tahoma" w:hAnsi="Tahoma" w:cs="Tahoma"/>
                <w:sz w:val="18"/>
                <w:szCs w:val="18"/>
              </w:rPr>
            </w:pPr>
          </w:p>
          <w:p w14:paraId="39016276" w14:textId="77777777" w:rsidR="008E0C86" w:rsidRDefault="008E0C86" w:rsidP="00CB36EF">
            <w:pPr>
              <w:spacing w:after="0"/>
              <w:rPr>
                <w:rFonts w:ascii="Tahoma" w:hAnsi="Tahoma" w:cs="Tahoma"/>
                <w:sz w:val="18"/>
                <w:szCs w:val="18"/>
              </w:rPr>
            </w:pPr>
          </w:p>
          <w:p w14:paraId="052B1A65" w14:textId="77777777" w:rsidR="008E0C86" w:rsidRDefault="008E0C86" w:rsidP="00CB36EF">
            <w:pPr>
              <w:spacing w:after="0"/>
              <w:rPr>
                <w:rFonts w:ascii="Tahoma" w:hAnsi="Tahoma" w:cs="Tahoma"/>
                <w:sz w:val="18"/>
                <w:szCs w:val="18"/>
              </w:rPr>
            </w:pPr>
          </w:p>
          <w:p w14:paraId="61A039C7" w14:textId="77777777" w:rsidR="008E0C86" w:rsidRDefault="008E0C86" w:rsidP="00CB36EF">
            <w:pPr>
              <w:spacing w:after="0"/>
              <w:rPr>
                <w:rFonts w:ascii="Tahoma" w:hAnsi="Tahoma" w:cs="Tahoma"/>
                <w:sz w:val="18"/>
                <w:szCs w:val="18"/>
              </w:rPr>
            </w:pPr>
          </w:p>
          <w:p w14:paraId="5AD5841F" w14:textId="77777777" w:rsidR="008E0C86" w:rsidRDefault="008E0C86" w:rsidP="00CB36EF">
            <w:pPr>
              <w:spacing w:after="0"/>
              <w:rPr>
                <w:rFonts w:ascii="Tahoma" w:hAnsi="Tahoma" w:cs="Tahoma"/>
                <w:sz w:val="18"/>
                <w:szCs w:val="18"/>
              </w:rPr>
            </w:pPr>
          </w:p>
          <w:p w14:paraId="4C3A8AA1" w14:textId="77777777" w:rsidR="008E0C86" w:rsidRDefault="008E0C86" w:rsidP="00CB36EF">
            <w:pPr>
              <w:spacing w:after="0"/>
              <w:rPr>
                <w:rFonts w:ascii="Tahoma" w:hAnsi="Tahoma" w:cs="Tahoma"/>
                <w:sz w:val="18"/>
                <w:szCs w:val="18"/>
              </w:rPr>
            </w:pPr>
            <w:r>
              <w:rPr>
                <w:rFonts w:ascii="Tahoma" w:hAnsi="Tahoma" w:cs="Tahoma"/>
                <w:sz w:val="18"/>
                <w:szCs w:val="18"/>
              </w:rPr>
              <w:t>HOY</w:t>
            </w:r>
          </w:p>
          <w:p w14:paraId="7CE51581" w14:textId="1F462ADB" w:rsidR="008E0C86" w:rsidRPr="00ED2B53" w:rsidRDefault="008E0C86" w:rsidP="00CB36EF">
            <w:pPr>
              <w:spacing w:after="0"/>
              <w:rPr>
                <w:rFonts w:ascii="Tahoma" w:hAnsi="Tahoma" w:cs="Tahoma"/>
                <w:sz w:val="18"/>
                <w:szCs w:val="18"/>
              </w:rPr>
            </w:pPr>
            <w:r>
              <w:rPr>
                <w:rFonts w:ascii="Tahoma" w:hAnsi="Tahoma" w:cs="Tahoma"/>
                <w:sz w:val="18"/>
                <w:szCs w:val="18"/>
              </w:rPr>
              <w:t>Gap lead</w:t>
            </w:r>
          </w:p>
          <w:p w14:paraId="679691E2" w14:textId="77777777" w:rsidR="003E4557" w:rsidRPr="00ED2B53" w:rsidRDefault="003E4557" w:rsidP="00CB36EF">
            <w:pPr>
              <w:spacing w:after="0"/>
              <w:rPr>
                <w:rFonts w:ascii="Tahoma" w:hAnsi="Tahoma" w:cs="Tahoma"/>
                <w:sz w:val="18"/>
                <w:szCs w:val="18"/>
              </w:rPr>
            </w:pPr>
          </w:p>
          <w:p w14:paraId="39B7B82F" w14:textId="77777777" w:rsidR="003E4557" w:rsidRDefault="003E4557" w:rsidP="00CB36EF">
            <w:pPr>
              <w:spacing w:after="0"/>
              <w:rPr>
                <w:rFonts w:ascii="Tahoma" w:hAnsi="Tahoma" w:cs="Tahoma"/>
                <w:sz w:val="18"/>
                <w:szCs w:val="18"/>
                <w:highlight w:val="yellow"/>
              </w:rPr>
            </w:pPr>
          </w:p>
          <w:p w14:paraId="0B3A5612" w14:textId="77777777" w:rsidR="003E4557" w:rsidRDefault="003E4557" w:rsidP="00CB36EF">
            <w:pPr>
              <w:spacing w:after="0"/>
              <w:rPr>
                <w:rFonts w:ascii="Tahoma" w:hAnsi="Tahoma" w:cs="Tahoma"/>
                <w:sz w:val="18"/>
                <w:szCs w:val="18"/>
                <w:highlight w:val="yellow"/>
              </w:rPr>
            </w:pPr>
          </w:p>
          <w:p w14:paraId="5D0EA536" w14:textId="77777777" w:rsidR="003E4557" w:rsidRDefault="003E4557" w:rsidP="00CB36EF">
            <w:pPr>
              <w:spacing w:after="0"/>
              <w:rPr>
                <w:rFonts w:ascii="Tahoma" w:hAnsi="Tahoma" w:cs="Tahoma"/>
                <w:sz w:val="18"/>
                <w:szCs w:val="18"/>
                <w:highlight w:val="yellow"/>
              </w:rPr>
            </w:pPr>
          </w:p>
          <w:p w14:paraId="1FC4B144" w14:textId="77777777" w:rsidR="003E4557" w:rsidRDefault="003E4557" w:rsidP="00CB36EF">
            <w:pPr>
              <w:spacing w:after="0"/>
              <w:rPr>
                <w:rFonts w:ascii="Tahoma" w:hAnsi="Tahoma" w:cs="Tahoma"/>
                <w:sz w:val="18"/>
                <w:szCs w:val="18"/>
                <w:highlight w:val="yellow"/>
              </w:rPr>
            </w:pPr>
          </w:p>
          <w:p w14:paraId="1126BAC2" w14:textId="77777777" w:rsidR="003E4557" w:rsidRDefault="003E4557" w:rsidP="00CB36EF">
            <w:pPr>
              <w:spacing w:after="0"/>
              <w:rPr>
                <w:rFonts w:ascii="Tahoma" w:hAnsi="Tahoma" w:cs="Tahoma"/>
                <w:sz w:val="18"/>
                <w:szCs w:val="18"/>
                <w:highlight w:val="yellow"/>
              </w:rPr>
            </w:pPr>
          </w:p>
          <w:p w14:paraId="75D4A800" w14:textId="77777777" w:rsidR="003E4557" w:rsidRDefault="003E4557" w:rsidP="00CB36EF">
            <w:pPr>
              <w:spacing w:after="0"/>
              <w:rPr>
                <w:rFonts w:ascii="Tahoma" w:hAnsi="Tahoma" w:cs="Tahoma"/>
                <w:sz w:val="18"/>
                <w:szCs w:val="18"/>
                <w:highlight w:val="yellow"/>
              </w:rPr>
            </w:pPr>
          </w:p>
          <w:p w14:paraId="3C11016E" w14:textId="77777777" w:rsidR="003E4557" w:rsidRDefault="003E4557" w:rsidP="00CB36EF">
            <w:pPr>
              <w:spacing w:after="0"/>
              <w:rPr>
                <w:rFonts w:ascii="Tahoma" w:hAnsi="Tahoma" w:cs="Tahoma"/>
                <w:sz w:val="18"/>
                <w:szCs w:val="18"/>
                <w:highlight w:val="yellow"/>
              </w:rPr>
            </w:pPr>
          </w:p>
          <w:p w14:paraId="490F3DC2" w14:textId="77777777" w:rsidR="003E4557" w:rsidRDefault="003E4557" w:rsidP="00CB36EF">
            <w:pPr>
              <w:spacing w:after="0"/>
              <w:rPr>
                <w:rFonts w:ascii="Tahoma" w:hAnsi="Tahoma" w:cs="Tahoma"/>
                <w:sz w:val="18"/>
                <w:szCs w:val="18"/>
                <w:highlight w:val="yellow"/>
              </w:rPr>
            </w:pPr>
          </w:p>
          <w:p w14:paraId="4EAF35DA" w14:textId="77777777" w:rsidR="003E4557" w:rsidRDefault="003E4557" w:rsidP="00CB36EF">
            <w:pPr>
              <w:spacing w:after="0"/>
              <w:rPr>
                <w:rFonts w:ascii="Tahoma" w:hAnsi="Tahoma" w:cs="Tahoma"/>
                <w:sz w:val="18"/>
                <w:szCs w:val="18"/>
                <w:highlight w:val="yellow"/>
              </w:rPr>
            </w:pPr>
          </w:p>
          <w:p w14:paraId="306F503F" w14:textId="77777777" w:rsidR="003E4557" w:rsidRDefault="003E4557" w:rsidP="00CB36EF">
            <w:pPr>
              <w:spacing w:after="0"/>
              <w:rPr>
                <w:rFonts w:ascii="Tahoma" w:hAnsi="Tahoma" w:cs="Tahoma"/>
                <w:sz w:val="18"/>
                <w:szCs w:val="18"/>
                <w:highlight w:val="yellow"/>
              </w:rPr>
            </w:pPr>
          </w:p>
          <w:p w14:paraId="7C48F6F7" w14:textId="5A07943F" w:rsidR="003E4557" w:rsidRPr="003865EF" w:rsidRDefault="003E4557" w:rsidP="00CB36EF">
            <w:pPr>
              <w:spacing w:after="0"/>
              <w:rPr>
                <w:rFonts w:ascii="Tahoma" w:hAnsi="Tahoma" w:cs="Tahoma"/>
                <w:sz w:val="18"/>
                <w:szCs w:val="18"/>
                <w:highlight w:val="yellow"/>
              </w:rPr>
            </w:pPr>
          </w:p>
        </w:tc>
        <w:tc>
          <w:tcPr>
            <w:tcW w:w="0" w:type="auto"/>
          </w:tcPr>
          <w:p w14:paraId="04133758" w14:textId="171BB994" w:rsidR="00170F1F" w:rsidRDefault="00FB2C6F" w:rsidP="00CB36EF">
            <w:pPr>
              <w:spacing w:after="0"/>
              <w:rPr>
                <w:rFonts w:ascii="Tahoma" w:hAnsi="Tahoma" w:cs="Tahoma"/>
                <w:color w:val="auto"/>
                <w:sz w:val="18"/>
                <w:szCs w:val="18"/>
              </w:rPr>
            </w:pPr>
            <w:r>
              <w:rPr>
                <w:rFonts w:ascii="Tahoma" w:hAnsi="Tahoma" w:cs="Tahoma"/>
                <w:color w:val="auto"/>
                <w:sz w:val="18"/>
                <w:szCs w:val="18"/>
              </w:rPr>
              <w:t>QA feedback to SLT each half term</w:t>
            </w:r>
            <w:r w:rsidR="00170F1F">
              <w:rPr>
                <w:rFonts w:ascii="Tahoma" w:hAnsi="Tahoma" w:cs="Tahoma"/>
                <w:color w:val="auto"/>
                <w:sz w:val="18"/>
                <w:szCs w:val="18"/>
              </w:rPr>
              <w:t>.</w:t>
            </w:r>
          </w:p>
          <w:p w14:paraId="2B42F82C" w14:textId="77777777" w:rsidR="00170F1F" w:rsidRDefault="00170F1F" w:rsidP="00CB36EF">
            <w:pPr>
              <w:spacing w:after="0"/>
              <w:rPr>
                <w:rFonts w:ascii="Tahoma" w:hAnsi="Tahoma" w:cs="Tahoma"/>
                <w:color w:val="auto"/>
                <w:sz w:val="18"/>
                <w:szCs w:val="18"/>
              </w:rPr>
            </w:pPr>
          </w:p>
          <w:p w14:paraId="30CA4779" w14:textId="77777777" w:rsidR="00170F1F" w:rsidRDefault="00170F1F" w:rsidP="00CB36EF">
            <w:pPr>
              <w:spacing w:after="0"/>
              <w:rPr>
                <w:rFonts w:ascii="Tahoma" w:hAnsi="Tahoma" w:cs="Tahoma"/>
                <w:color w:val="auto"/>
                <w:sz w:val="18"/>
                <w:szCs w:val="18"/>
              </w:rPr>
            </w:pPr>
          </w:p>
          <w:p w14:paraId="0256CF06" w14:textId="5A170887" w:rsidR="00170F1F" w:rsidRDefault="00170F1F" w:rsidP="00CB36EF">
            <w:pPr>
              <w:spacing w:after="0"/>
              <w:rPr>
                <w:rFonts w:ascii="Tahoma" w:hAnsi="Tahoma" w:cs="Tahoma"/>
                <w:color w:val="auto"/>
                <w:sz w:val="18"/>
                <w:szCs w:val="18"/>
              </w:rPr>
            </w:pPr>
            <w:r>
              <w:rPr>
                <w:rFonts w:ascii="Tahoma" w:hAnsi="Tahoma" w:cs="Tahoma"/>
                <w:color w:val="auto"/>
                <w:sz w:val="18"/>
                <w:szCs w:val="18"/>
              </w:rPr>
              <w:t>Weekly agenda item at SLT and measurement each half term against progress in the improvement plan. HT Report back to IEB meetings</w:t>
            </w:r>
          </w:p>
          <w:p w14:paraId="40AF1443" w14:textId="60BA59D3" w:rsidR="00062A14" w:rsidRDefault="00062A14" w:rsidP="00CB36EF">
            <w:pPr>
              <w:spacing w:after="0"/>
              <w:rPr>
                <w:rFonts w:ascii="Tahoma" w:hAnsi="Tahoma" w:cs="Tahoma"/>
                <w:color w:val="auto"/>
                <w:sz w:val="18"/>
                <w:szCs w:val="18"/>
              </w:rPr>
            </w:pPr>
          </w:p>
          <w:p w14:paraId="6814DF9F" w14:textId="0034DCB7" w:rsidR="00062A14" w:rsidRDefault="00062A14" w:rsidP="00CB36EF">
            <w:pPr>
              <w:spacing w:after="0"/>
              <w:rPr>
                <w:rFonts w:ascii="Tahoma" w:hAnsi="Tahoma" w:cs="Tahoma"/>
                <w:color w:val="auto"/>
                <w:sz w:val="18"/>
                <w:szCs w:val="18"/>
              </w:rPr>
            </w:pPr>
          </w:p>
          <w:p w14:paraId="0703F602" w14:textId="03AA9289" w:rsidR="00062A14" w:rsidRDefault="00062A14" w:rsidP="00CB36EF">
            <w:pPr>
              <w:spacing w:after="0"/>
              <w:rPr>
                <w:rFonts w:ascii="Tahoma" w:hAnsi="Tahoma" w:cs="Tahoma"/>
                <w:color w:val="auto"/>
                <w:sz w:val="18"/>
                <w:szCs w:val="18"/>
              </w:rPr>
            </w:pPr>
          </w:p>
          <w:p w14:paraId="41C43B35" w14:textId="54A1835F" w:rsidR="00062A14" w:rsidRDefault="00062A14" w:rsidP="00CB36EF">
            <w:pPr>
              <w:spacing w:after="0"/>
              <w:rPr>
                <w:rFonts w:ascii="Tahoma" w:hAnsi="Tahoma" w:cs="Tahoma"/>
                <w:color w:val="auto"/>
                <w:sz w:val="18"/>
                <w:szCs w:val="18"/>
              </w:rPr>
            </w:pPr>
          </w:p>
          <w:p w14:paraId="5339C673" w14:textId="43C47B90" w:rsidR="00062A14" w:rsidRPr="00F271E5" w:rsidRDefault="00062A14" w:rsidP="00CB36EF">
            <w:pPr>
              <w:spacing w:after="0"/>
              <w:rPr>
                <w:rFonts w:ascii="Tahoma" w:hAnsi="Tahoma" w:cs="Tahoma"/>
                <w:color w:val="auto"/>
                <w:sz w:val="18"/>
                <w:szCs w:val="18"/>
              </w:rPr>
            </w:pPr>
            <w:r w:rsidRPr="00F271E5">
              <w:rPr>
                <w:rFonts w:ascii="Tahoma" w:hAnsi="Tahoma" w:cs="Tahoma"/>
                <w:color w:val="auto"/>
                <w:sz w:val="18"/>
                <w:szCs w:val="18"/>
              </w:rPr>
              <w:t>COST (5 xTLR 3b) £11,420</w:t>
            </w:r>
          </w:p>
          <w:p w14:paraId="6BEB389A" w14:textId="77777777" w:rsidR="00406D56" w:rsidRDefault="00406D56" w:rsidP="00CB36EF">
            <w:pPr>
              <w:spacing w:after="0"/>
              <w:rPr>
                <w:rFonts w:ascii="Tahoma" w:hAnsi="Tahoma" w:cs="Tahoma"/>
                <w:color w:val="auto"/>
                <w:sz w:val="18"/>
                <w:szCs w:val="18"/>
              </w:rPr>
            </w:pPr>
          </w:p>
          <w:p w14:paraId="00B17532" w14:textId="77777777" w:rsidR="00406D56" w:rsidRDefault="00406D56" w:rsidP="00CB36EF">
            <w:pPr>
              <w:spacing w:after="0"/>
              <w:rPr>
                <w:rFonts w:ascii="Tahoma" w:hAnsi="Tahoma" w:cs="Tahoma"/>
                <w:color w:val="auto"/>
                <w:sz w:val="18"/>
                <w:szCs w:val="18"/>
              </w:rPr>
            </w:pPr>
          </w:p>
          <w:p w14:paraId="4590EB02" w14:textId="77777777" w:rsidR="00406D56" w:rsidRDefault="00406D56" w:rsidP="00CB36EF">
            <w:pPr>
              <w:spacing w:after="0"/>
              <w:rPr>
                <w:rFonts w:ascii="Tahoma" w:hAnsi="Tahoma" w:cs="Tahoma"/>
                <w:color w:val="auto"/>
                <w:sz w:val="18"/>
                <w:szCs w:val="18"/>
              </w:rPr>
            </w:pPr>
          </w:p>
          <w:p w14:paraId="0E24C3F7" w14:textId="77777777" w:rsidR="00406D56" w:rsidRDefault="00406D56" w:rsidP="00CB36EF">
            <w:pPr>
              <w:spacing w:after="0"/>
              <w:rPr>
                <w:rFonts w:ascii="Tahoma" w:hAnsi="Tahoma" w:cs="Tahoma"/>
                <w:color w:val="auto"/>
                <w:sz w:val="18"/>
                <w:szCs w:val="18"/>
              </w:rPr>
            </w:pPr>
          </w:p>
          <w:p w14:paraId="4F310889" w14:textId="32406FDC" w:rsidR="00406D56" w:rsidRDefault="00406D56" w:rsidP="00CB36EF">
            <w:pPr>
              <w:spacing w:after="0"/>
              <w:rPr>
                <w:rFonts w:ascii="Tahoma" w:hAnsi="Tahoma" w:cs="Tahoma"/>
                <w:color w:val="auto"/>
                <w:sz w:val="18"/>
                <w:szCs w:val="18"/>
              </w:rPr>
            </w:pPr>
            <w:r w:rsidRPr="00B4724C">
              <w:rPr>
                <w:rFonts w:ascii="Tahoma" w:hAnsi="Tahoma" w:cs="Tahoma"/>
                <w:color w:val="auto"/>
                <w:sz w:val="18"/>
                <w:szCs w:val="18"/>
              </w:rPr>
              <w:t>Line management meetings of progress leaders each month.  With AHT Progress and Intervention. Focus 5 feedback to SLT meeting each half term.</w:t>
            </w:r>
          </w:p>
          <w:p w14:paraId="6D10103A" w14:textId="17F92E76" w:rsidR="00DA5549" w:rsidRDefault="00DA5549" w:rsidP="00CB36EF">
            <w:pPr>
              <w:spacing w:after="0"/>
              <w:rPr>
                <w:rFonts w:ascii="Tahoma" w:hAnsi="Tahoma" w:cs="Tahoma"/>
                <w:color w:val="auto"/>
                <w:sz w:val="18"/>
                <w:szCs w:val="18"/>
              </w:rPr>
            </w:pPr>
          </w:p>
          <w:p w14:paraId="4D7832A4" w14:textId="17571DC9" w:rsidR="00DA5549" w:rsidRDefault="00DA5549" w:rsidP="00CB36EF">
            <w:pPr>
              <w:spacing w:after="0"/>
              <w:rPr>
                <w:rFonts w:ascii="Tahoma" w:hAnsi="Tahoma" w:cs="Tahoma"/>
                <w:color w:val="auto"/>
                <w:sz w:val="18"/>
                <w:szCs w:val="18"/>
              </w:rPr>
            </w:pPr>
            <w:r>
              <w:rPr>
                <w:rFonts w:ascii="Tahoma" w:hAnsi="Tahoma" w:cs="Tahoma"/>
                <w:color w:val="auto"/>
                <w:sz w:val="18"/>
                <w:szCs w:val="18"/>
              </w:rPr>
              <w:t xml:space="preserve">COST:2 Pastoral Managers (30% role) </w:t>
            </w:r>
            <w:r w:rsidR="00870A6A">
              <w:rPr>
                <w:rFonts w:ascii="Tahoma" w:hAnsi="Tahoma" w:cs="Tahoma"/>
                <w:color w:val="auto"/>
                <w:sz w:val="18"/>
                <w:szCs w:val="18"/>
              </w:rPr>
              <w:t>£14,600</w:t>
            </w:r>
          </w:p>
          <w:p w14:paraId="26CBA195" w14:textId="77777777" w:rsidR="00406D56" w:rsidRDefault="00406D56" w:rsidP="00CB36EF">
            <w:pPr>
              <w:spacing w:after="0"/>
              <w:rPr>
                <w:rFonts w:ascii="Tahoma" w:hAnsi="Tahoma" w:cs="Tahoma"/>
                <w:color w:val="auto"/>
                <w:sz w:val="18"/>
                <w:szCs w:val="18"/>
              </w:rPr>
            </w:pPr>
          </w:p>
          <w:p w14:paraId="72877D2D" w14:textId="77777777" w:rsidR="00062A14" w:rsidRDefault="00062A14" w:rsidP="00CB36EF">
            <w:pPr>
              <w:spacing w:after="0"/>
              <w:rPr>
                <w:rFonts w:ascii="Tahoma" w:hAnsi="Tahoma" w:cs="Tahoma"/>
                <w:color w:val="auto"/>
                <w:sz w:val="18"/>
                <w:szCs w:val="18"/>
              </w:rPr>
            </w:pPr>
          </w:p>
          <w:p w14:paraId="6E60F09E" w14:textId="77777777" w:rsidR="00062A14" w:rsidRDefault="00062A14" w:rsidP="00CB36EF">
            <w:pPr>
              <w:spacing w:after="0"/>
              <w:rPr>
                <w:rFonts w:ascii="Tahoma" w:hAnsi="Tahoma" w:cs="Tahoma"/>
                <w:color w:val="auto"/>
                <w:sz w:val="18"/>
                <w:szCs w:val="18"/>
              </w:rPr>
            </w:pPr>
          </w:p>
          <w:p w14:paraId="2A0A15A3" w14:textId="77777777" w:rsidR="00062A14" w:rsidRDefault="00062A14" w:rsidP="00CB36EF">
            <w:pPr>
              <w:spacing w:after="0"/>
              <w:rPr>
                <w:rFonts w:ascii="Tahoma" w:hAnsi="Tahoma" w:cs="Tahoma"/>
                <w:color w:val="auto"/>
                <w:sz w:val="18"/>
                <w:szCs w:val="18"/>
              </w:rPr>
            </w:pPr>
          </w:p>
          <w:p w14:paraId="759E3198" w14:textId="2E809256" w:rsidR="00DC2B0D" w:rsidRDefault="00DA5549" w:rsidP="00CB36EF">
            <w:pPr>
              <w:spacing w:after="0"/>
              <w:rPr>
                <w:rFonts w:ascii="Tahoma" w:hAnsi="Tahoma" w:cs="Tahoma"/>
                <w:color w:val="auto"/>
                <w:sz w:val="18"/>
                <w:szCs w:val="18"/>
              </w:rPr>
            </w:pPr>
            <w:r>
              <w:rPr>
                <w:rFonts w:ascii="Tahoma" w:hAnsi="Tahoma" w:cs="Tahoma"/>
                <w:color w:val="auto"/>
                <w:sz w:val="18"/>
                <w:szCs w:val="18"/>
              </w:rPr>
              <w:t>L</w:t>
            </w:r>
            <w:r w:rsidR="00DC2B0D">
              <w:rPr>
                <w:rFonts w:ascii="Tahoma" w:hAnsi="Tahoma" w:cs="Tahoma"/>
                <w:color w:val="auto"/>
                <w:sz w:val="18"/>
                <w:szCs w:val="18"/>
              </w:rPr>
              <w:t xml:space="preserve">ine management meetings </w:t>
            </w:r>
            <w:r w:rsidR="00406D56">
              <w:rPr>
                <w:rFonts w:ascii="Tahoma" w:hAnsi="Tahoma" w:cs="Tahoma"/>
                <w:color w:val="auto"/>
                <w:sz w:val="18"/>
                <w:szCs w:val="18"/>
              </w:rPr>
              <w:t xml:space="preserve">of </w:t>
            </w:r>
            <w:r w:rsidR="003E4557">
              <w:rPr>
                <w:rFonts w:ascii="Tahoma" w:hAnsi="Tahoma" w:cs="Tahoma"/>
                <w:color w:val="auto"/>
                <w:sz w:val="18"/>
                <w:szCs w:val="18"/>
              </w:rPr>
              <w:t xml:space="preserve">seclusion managers and attendance officer </w:t>
            </w:r>
            <w:r w:rsidR="00DC2B0D">
              <w:rPr>
                <w:rFonts w:ascii="Tahoma" w:hAnsi="Tahoma" w:cs="Tahoma"/>
                <w:color w:val="auto"/>
                <w:sz w:val="18"/>
                <w:szCs w:val="18"/>
              </w:rPr>
              <w:t>with DHT Behaviour and report back to SLT meeting each month.</w:t>
            </w:r>
          </w:p>
          <w:p w14:paraId="0E8E31C0" w14:textId="77777777" w:rsidR="0070608A" w:rsidRDefault="00D20DFF" w:rsidP="00CB36EF">
            <w:pPr>
              <w:spacing w:after="0"/>
              <w:rPr>
                <w:rFonts w:ascii="Tahoma" w:hAnsi="Tahoma" w:cs="Tahoma"/>
                <w:color w:val="auto"/>
                <w:sz w:val="18"/>
                <w:szCs w:val="18"/>
              </w:rPr>
            </w:pPr>
            <w:r>
              <w:rPr>
                <w:rFonts w:ascii="Tahoma" w:hAnsi="Tahoma" w:cs="Tahoma"/>
                <w:color w:val="auto"/>
                <w:sz w:val="18"/>
                <w:szCs w:val="18"/>
              </w:rPr>
              <w:t>Focus 5 feedback to SLT meeting each half term.</w:t>
            </w:r>
          </w:p>
          <w:p w14:paraId="26A7B87E" w14:textId="77777777" w:rsidR="0070608A" w:rsidRDefault="0070608A" w:rsidP="00CB36EF">
            <w:pPr>
              <w:spacing w:after="0"/>
              <w:rPr>
                <w:rFonts w:ascii="Tahoma" w:hAnsi="Tahoma" w:cs="Tahoma"/>
                <w:color w:val="auto"/>
                <w:sz w:val="18"/>
                <w:szCs w:val="18"/>
              </w:rPr>
            </w:pPr>
          </w:p>
          <w:p w14:paraId="7EF10ACD" w14:textId="77777777" w:rsidR="0070608A" w:rsidRPr="00F271E5" w:rsidRDefault="0070608A" w:rsidP="00CB36EF">
            <w:pPr>
              <w:spacing w:after="0"/>
              <w:rPr>
                <w:rFonts w:ascii="Tahoma" w:hAnsi="Tahoma" w:cs="Tahoma"/>
                <w:color w:val="auto"/>
                <w:sz w:val="18"/>
                <w:szCs w:val="18"/>
              </w:rPr>
            </w:pPr>
            <w:r w:rsidRPr="00F271E5">
              <w:rPr>
                <w:rFonts w:ascii="Tahoma" w:hAnsi="Tahoma" w:cs="Tahoma"/>
                <w:color w:val="auto"/>
                <w:sz w:val="18"/>
                <w:szCs w:val="18"/>
              </w:rPr>
              <w:t>COST: Attendance</w:t>
            </w:r>
            <w:r w:rsidR="00D20DFF" w:rsidRPr="00F271E5">
              <w:rPr>
                <w:rFonts w:ascii="Tahoma" w:hAnsi="Tahoma" w:cs="Tahoma"/>
                <w:color w:val="auto"/>
                <w:sz w:val="18"/>
                <w:szCs w:val="18"/>
              </w:rPr>
              <w:t xml:space="preserve"> </w:t>
            </w:r>
            <w:r w:rsidRPr="00F271E5">
              <w:rPr>
                <w:rFonts w:ascii="Tahoma" w:hAnsi="Tahoma" w:cs="Tahoma"/>
                <w:color w:val="auto"/>
                <w:sz w:val="18"/>
                <w:szCs w:val="18"/>
              </w:rPr>
              <w:t>work (30% of role) £8,250</w:t>
            </w:r>
          </w:p>
          <w:p w14:paraId="1D157630" w14:textId="77777777" w:rsidR="0070608A" w:rsidRDefault="0070608A" w:rsidP="00CB36EF">
            <w:pPr>
              <w:spacing w:after="0"/>
              <w:rPr>
                <w:rFonts w:ascii="Tahoma" w:hAnsi="Tahoma" w:cs="Tahoma"/>
                <w:color w:val="auto"/>
                <w:sz w:val="18"/>
                <w:szCs w:val="18"/>
              </w:rPr>
            </w:pPr>
          </w:p>
          <w:p w14:paraId="1858B09D" w14:textId="77777777" w:rsidR="0070608A" w:rsidRDefault="0070608A" w:rsidP="00CB36EF">
            <w:pPr>
              <w:spacing w:after="0"/>
              <w:rPr>
                <w:rFonts w:ascii="Tahoma" w:hAnsi="Tahoma" w:cs="Tahoma"/>
                <w:color w:val="auto"/>
                <w:sz w:val="18"/>
                <w:szCs w:val="18"/>
              </w:rPr>
            </w:pPr>
          </w:p>
          <w:p w14:paraId="69269F06" w14:textId="77777777" w:rsidR="0070608A" w:rsidRDefault="0070608A" w:rsidP="00CB36EF">
            <w:pPr>
              <w:spacing w:after="0"/>
              <w:rPr>
                <w:rFonts w:ascii="Tahoma" w:hAnsi="Tahoma" w:cs="Tahoma"/>
                <w:color w:val="auto"/>
                <w:sz w:val="18"/>
                <w:szCs w:val="18"/>
              </w:rPr>
            </w:pPr>
          </w:p>
          <w:p w14:paraId="6E151E13" w14:textId="2A3700AD" w:rsidR="0070608A" w:rsidRDefault="0070608A" w:rsidP="00CB36EF">
            <w:pPr>
              <w:spacing w:after="0"/>
              <w:rPr>
                <w:rFonts w:ascii="Tahoma" w:hAnsi="Tahoma" w:cs="Tahoma"/>
                <w:color w:val="auto"/>
                <w:sz w:val="18"/>
                <w:szCs w:val="18"/>
              </w:rPr>
            </w:pPr>
          </w:p>
          <w:p w14:paraId="3ACF4982" w14:textId="208C5115" w:rsidR="0070608A" w:rsidRPr="00F271E5" w:rsidRDefault="0070608A" w:rsidP="00CB36EF">
            <w:pPr>
              <w:spacing w:after="0"/>
              <w:rPr>
                <w:rFonts w:ascii="Tahoma" w:hAnsi="Tahoma" w:cs="Tahoma"/>
                <w:color w:val="auto"/>
                <w:sz w:val="18"/>
                <w:szCs w:val="18"/>
              </w:rPr>
            </w:pPr>
            <w:r w:rsidRPr="00F271E5">
              <w:rPr>
                <w:rFonts w:ascii="Tahoma" w:hAnsi="Tahoma" w:cs="Tahoma"/>
                <w:color w:val="auto"/>
                <w:sz w:val="18"/>
                <w:szCs w:val="18"/>
              </w:rPr>
              <w:t xml:space="preserve">COST: Inclusion work 2 staff 30% time) £19,500 </w:t>
            </w:r>
          </w:p>
          <w:p w14:paraId="049DE2EE" w14:textId="77777777" w:rsidR="0070608A" w:rsidRDefault="0070608A" w:rsidP="00CB36EF">
            <w:pPr>
              <w:spacing w:after="0"/>
              <w:rPr>
                <w:rFonts w:ascii="Tahoma" w:hAnsi="Tahoma" w:cs="Tahoma"/>
                <w:color w:val="auto"/>
                <w:sz w:val="18"/>
                <w:szCs w:val="18"/>
              </w:rPr>
            </w:pPr>
          </w:p>
          <w:p w14:paraId="719527FA" w14:textId="77777777" w:rsidR="0070608A" w:rsidRDefault="0070608A" w:rsidP="00CB36EF">
            <w:pPr>
              <w:spacing w:after="0"/>
              <w:rPr>
                <w:rFonts w:ascii="Tahoma" w:hAnsi="Tahoma" w:cs="Tahoma"/>
                <w:color w:val="auto"/>
                <w:sz w:val="18"/>
                <w:szCs w:val="18"/>
              </w:rPr>
            </w:pPr>
          </w:p>
          <w:p w14:paraId="3B5B90F6" w14:textId="77777777" w:rsidR="0070608A" w:rsidRDefault="0070608A" w:rsidP="00CB36EF">
            <w:pPr>
              <w:spacing w:after="0"/>
              <w:rPr>
                <w:rFonts w:ascii="Tahoma" w:hAnsi="Tahoma" w:cs="Tahoma"/>
                <w:color w:val="auto"/>
                <w:sz w:val="18"/>
                <w:szCs w:val="18"/>
              </w:rPr>
            </w:pPr>
          </w:p>
          <w:p w14:paraId="7A3D92FA" w14:textId="77777777" w:rsidR="0070608A" w:rsidRDefault="0070608A" w:rsidP="00CB36EF">
            <w:pPr>
              <w:spacing w:after="0"/>
              <w:rPr>
                <w:rFonts w:ascii="Tahoma" w:hAnsi="Tahoma" w:cs="Tahoma"/>
                <w:color w:val="auto"/>
                <w:sz w:val="18"/>
                <w:szCs w:val="18"/>
              </w:rPr>
            </w:pPr>
          </w:p>
          <w:p w14:paraId="6D3DAB91" w14:textId="77777777" w:rsidR="0070608A" w:rsidRDefault="0070608A" w:rsidP="00CB36EF">
            <w:pPr>
              <w:spacing w:after="0"/>
              <w:rPr>
                <w:rFonts w:ascii="Tahoma" w:hAnsi="Tahoma" w:cs="Tahoma"/>
                <w:color w:val="auto"/>
                <w:sz w:val="18"/>
                <w:szCs w:val="18"/>
              </w:rPr>
            </w:pPr>
          </w:p>
          <w:p w14:paraId="40B0BBA1" w14:textId="77777777" w:rsidR="0070608A" w:rsidRDefault="0070608A" w:rsidP="00CB36EF">
            <w:pPr>
              <w:spacing w:after="0"/>
              <w:rPr>
                <w:rFonts w:ascii="Tahoma" w:hAnsi="Tahoma" w:cs="Tahoma"/>
                <w:color w:val="auto"/>
                <w:sz w:val="18"/>
                <w:szCs w:val="18"/>
              </w:rPr>
            </w:pPr>
          </w:p>
          <w:p w14:paraId="005E675B" w14:textId="77777777" w:rsidR="0070608A" w:rsidRDefault="0070608A" w:rsidP="00CB36EF">
            <w:pPr>
              <w:spacing w:after="0"/>
              <w:rPr>
                <w:rFonts w:ascii="Tahoma" w:hAnsi="Tahoma" w:cs="Tahoma"/>
                <w:color w:val="auto"/>
                <w:sz w:val="18"/>
                <w:szCs w:val="18"/>
              </w:rPr>
            </w:pPr>
          </w:p>
          <w:p w14:paraId="54E297C1" w14:textId="77777777" w:rsidR="0070608A" w:rsidRDefault="0070608A" w:rsidP="00CB36EF">
            <w:pPr>
              <w:spacing w:after="0"/>
              <w:rPr>
                <w:rFonts w:ascii="Tahoma" w:hAnsi="Tahoma" w:cs="Tahoma"/>
                <w:color w:val="auto"/>
                <w:sz w:val="18"/>
                <w:szCs w:val="18"/>
              </w:rPr>
            </w:pPr>
          </w:p>
          <w:p w14:paraId="7DC9A085" w14:textId="3A8329AD" w:rsidR="00D20DFF" w:rsidRPr="0070608A" w:rsidRDefault="0070608A" w:rsidP="00CB36EF">
            <w:pPr>
              <w:spacing w:after="0"/>
              <w:rPr>
                <w:rFonts w:ascii="Tahoma" w:hAnsi="Tahoma" w:cs="Tahoma"/>
                <w:color w:val="auto"/>
                <w:sz w:val="18"/>
                <w:szCs w:val="18"/>
              </w:rPr>
            </w:pPr>
            <w:r w:rsidRPr="0070608A">
              <w:rPr>
                <w:rFonts w:ascii="Tahoma" w:hAnsi="Tahoma" w:cs="Tahoma"/>
                <w:color w:val="auto"/>
                <w:sz w:val="18"/>
                <w:szCs w:val="18"/>
              </w:rPr>
              <w:t xml:space="preserve"> </w:t>
            </w:r>
          </w:p>
          <w:p w14:paraId="04874694" w14:textId="77777777" w:rsidR="003E4557" w:rsidRDefault="003E4557" w:rsidP="00CB36EF">
            <w:pPr>
              <w:spacing w:after="0"/>
              <w:rPr>
                <w:rFonts w:ascii="Tahoma" w:hAnsi="Tahoma" w:cs="Tahoma"/>
                <w:color w:val="auto"/>
                <w:sz w:val="18"/>
                <w:szCs w:val="18"/>
              </w:rPr>
            </w:pPr>
          </w:p>
          <w:p w14:paraId="62236840" w14:textId="77777777" w:rsidR="003E4557" w:rsidRDefault="003E4557" w:rsidP="00CB36EF">
            <w:pPr>
              <w:spacing w:after="0"/>
              <w:rPr>
                <w:rFonts w:ascii="Tahoma" w:hAnsi="Tahoma" w:cs="Tahoma"/>
                <w:color w:val="auto"/>
                <w:sz w:val="18"/>
                <w:szCs w:val="18"/>
              </w:rPr>
            </w:pPr>
          </w:p>
          <w:p w14:paraId="7A526FFB" w14:textId="77777777" w:rsidR="003E4557" w:rsidRDefault="003E4557" w:rsidP="00CB36EF">
            <w:pPr>
              <w:spacing w:after="0"/>
              <w:rPr>
                <w:rFonts w:ascii="Tahoma" w:hAnsi="Tahoma" w:cs="Tahoma"/>
                <w:color w:val="auto"/>
                <w:sz w:val="18"/>
                <w:szCs w:val="18"/>
              </w:rPr>
            </w:pPr>
          </w:p>
          <w:p w14:paraId="0FCFCE02" w14:textId="77777777" w:rsidR="003E4557" w:rsidRDefault="003E4557" w:rsidP="00CB36EF">
            <w:pPr>
              <w:spacing w:after="0"/>
              <w:rPr>
                <w:rFonts w:ascii="Tahoma" w:hAnsi="Tahoma" w:cs="Tahoma"/>
                <w:color w:val="auto"/>
                <w:sz w:val="18"/>
                <w:szCs w:val="18"/>
              </w:rPr>
            </w:pPr>
          </w:p>
          <w:p w14:paraId="36F9A41B" w14:textId="77777777" w:rsidR="003E4557" w:rsidRDefault="003E4557" w:rsidP="00CB36EF">
            <w:pPr>
              <w:spacing w:after="0"/>
              <w:rPr>
                <w:rFonts w:ascii="Tahoma" w:hAnsi="Tahoma" w:cs="Tahoma"/>
                <w:color w:val="auto"/>
                <w:sz w:val="18"/>
                <w:szCs w:val="18"/>
              </w:rPr>
            </w:pPr>
          </w:p>
          <w:p w14:paraId="5EF54447" w14:textId="77777777" w:rsidR="003E4557" w:rsidRDefault="003E4557" w:rsidP="00CB36EF">
            <w:pPr>
              <w:spacing w:after="0"/>
              <w:rPr>
                <w:rFonts w:ascii="Tahoma" w:hAnsi="Tahoma" w:cs="Tahoma"/>
                <w:color w:val="auto"/>
                <w:sz w:val="18"/>
                <w:szCs w:val="18"/>
              </w:rPr>
            </w:pPr>
          </w:p>
          <w:p w14:paraId="163751C0" w14:textId="1E094346" w:rsidR="003E4557" w:rsidRPr="00D63839" w:rsidRDefault="003E4557" w:rsidP="00D20DFF">
            <w:pPr>
              <w:spacing w:after="0"/>
              <w:rPr>
                <w:rFonts w:ascii="Tahoma" w:hAnsi="Tahoma" w:cs="Tahoma"/>
                <w:color w:val="auto"/>
                <w:sz w:val="18"/>
                <w:szCs w:val="18"/>
              </w:rPr>
            </w:pPr>
            <w:r>
              <w:rPr>
                <w:rFonts w:ascii="Tahoma" w:hAnsi="Tahoma" w:cs="Tahoma"/>
                <w:color w:val="auto"/>
                <w:sz w:val="18"/>
                <w:szCs w:val="18"/>
              </w:rPr>
              <w:t xml:space="preserve"> </w:t>
            </w:r>
          </w:p>
        </w:tc>
      </w:tr>
      <w:tr w:rsidR="00B4741C" w:rsidRPr="006A4BB9" w14:paraId="675AE532" w14:textId="77777777" w:rsidTr="002010D1">
        <w:trPr>
          <w:trHeight w:hRule="exact" w:val="776"/>
        </w:trPr>
        <w:tc>
          <w:tcPr>
            <w:tcW w:w="0" w:type="auto"/>
            <w:gridSpan w:val="6"/>
            <w:tcMar>
              <w:top w:w="57" w:type="dxa"/>
              <w:bottom w:w="57" w:type="dxa"/>
            </w:tcMar>
          </w:tcPr>
          <w:p w14:paraId="435A79FA" w14:textId="7B76FFF4" w:rsidR="00CB36EF" w:rsidRPr="00A23A93" w:rsidRDefault="00CB36EF" w:rsidP="00CB36EF">
            <w:pPr>
              <w:spacing w:after="0"/>
              <w:jc w:val="right"/>
              <w:rPr>
                <w:rFonts w:ascii="Tahoma" w:hAnsi="Tahoma" w:cs="Tahoma"/>
                <w:b/>
                <w:sz w:val="18"/>
                <w:szCs w:val="18"/>
              </w:rPr>
            </w:pPr>
            <w:r w:rsidRPr="00A23A93">
              <w:rPr>
                <w:rFonts w:ascii="Tahoma" w:hAnsi="Tahoma" w:cs="Tahoma"/>
                <w:b/>
                <w:sz w:val="18"/>
                <w:szCs w:val="18"/>
              </w:rPr>
              <w:t>Total b</w:t>
            </w:r>
            <w:r>
              <w:rPr>
                <w:rFonts w:ascii="Tahoma" w:hAnsi="Tahoma" w:cs="Tahoma"/>
                <w:b/>
                <w:sz w:val="18"/>
                <w:szCs w:val="18"/>
              </w:rPr>
              <w:t>udgeted cost</w:t>
            </w:r>
          </w:p>
        </w:tc>
        <w:tc>
          <w:tcPr>
            <w:tcW w:w="0" w:type="auto"/>
          </w:tcPr>
          <w:p w14:paraId="01063CE6" w14:textId="42008D86" w:rsidR="00CB36EF" w:rsidRPr="00A23A93" w:rsidRDefault="00A668AC" w:rsidP="00AD6CF1">
            <w:pPr>
              <w:spacing w:after="0"/>
              <w:rPr>
                <w:rFonts w:ascii="Tahoma" w:hAnsi="Tahoma" w:cs="Tahoma"/>
                <w:sz w:val="18"/>
                <w:szCs w:val="18"/>
              </w:rPr>
            </w:pPr>
            <w:r w:rsidRPr="00F271E5">
              <w:rPr>
                <w:rFonts w:ascii="Tahoma" w:hAnsi="Tahoma" w:cs="Tahoma"/>
                <w:color w:val="auto"/>
                <w:sz w:val="18"/>
                <w:szCs w:val="18"/>
              </w:rPr>
              <w:t>£</w:t>
            </w:r>
            <w:r w:rsidR="00DB5559">
              <w:rPr>
                <w:rFonts w:ascii="Tahoma" w:hAnsi="Tahoma" w:cs="Tahoma"/>
                <w:color w:val="auto"/>
                <w:sz w:val="18"/>
                <w:szCs w:val="18"/>
              </w:rPr>
              <w:t>10</w:t>
            </w:r>
            <w:r w:rsidR="00AD6CF1">
              <w:rPr>
                <w:rFonts w:ascii="Tahoma" w:hAnsi="Tahoma" w:cs="Tahoma"/>
                <w:color w:val="auto"/>
                <w:sz w:val="18"/>
                <w:szCs w:val="18"/>
              </w:rPr>
              <w:t>3</w:t>
            </w:r>
            <w:r w:rsidRPr="00F271E5">
              <w:rPr>
                <w:rFonts w:ascii="Tahoma" w:hAnsi="Tahoma" w:cs="Tahoma"/>
                <w:color w:val="auto"/>
                <w:sz w:val="18"/>
                <w:szCs w:val="18"/>
              </w:rPr>
              <w:t>,</w:t>
            </w:r>
            <w:r w:rsidR="009426BD">
              <w:rPr>
                <w:rFonts w:ascii="Tahoma" w:hAnsi="Tahoma" w:cs="Tahoma"/>
                <w:color w:val="auto"/>
                <w:sz w:val="18"/>
                <w:szCs w:val="18"/>
              </w:rPr>
              <w:t>12</w:t>
            </w:r>
            <w:r w:rsidRPr="00F271E5">
              <w:rPr>
                <w:rFonts w:ascii="Tahoma" w:hAnsi="Tahoma" w:cs="Tahoma"/>
                <w:color w:val="auto"/>
                <w:sz w:val="18"/>
                <w:szCs w:val="18"/>
              </w:rPr>
              <w:t>0</w:t>
            </w:r>
          </w:p>
        </w:tc>
      </w:tr>
      <w:tr w:rsidR="00CB36EF" w:rsidRPr="00A11129" w14:paraId="162303A5" w14:textId="77777777" w:rsidTr="002D2E8E">
        <w:trPr>
          <w:trHeight w:hRule="exact" w:val="501"/>
        </w:trPr>
        <w:tc>
          <w:tcPr>
            <w:tcW w:w="0" w:type="auto"/>
            <w:gridSpan w:val="7"/>
            <w:tcMar>
              <w:top w:w="57" w:type="dxa"/>
              <w:bottom w:w="57" w:type="dxa"/>
            </w:tcMar>
            <w:vAlign w:val="center"/>
          </w:tcPr>
          <w:p w14:paraId="25179E5C" w14:textId="7EFAF334" w:rsidR="00CB36EF" w:rsidRPr="00A11129" w:rsidRDefault="00CB36EF" w:rsidP="00610150">
            <w:pPr>
              <w:pStyle w:val="ListParagraph"/>
              <w:numPr>
                <w:ilvl w:val="0"/>
                <w:numId w:val="14"/>
              </w:numPr>
              <w:spacing w:after="0" w:line="240" w:lineRule="auto"/>
              <w:ind w:left="426" w:hanging="142"/>
              <w:contextualSpacing w:val="0"/>
              <w:rPr>
                <w:rFonts w:ascii="Tahoma" w:hAnsi="Tahoma" w:cs="Tahoma"/>
                <w:b/>
                <w:sz w:val="18"/>
                <w:szCs w:val="18"/>
              </w:rPr>
            </w:pPr>
            <w:r w:rsidRPr="00A11129">
              <w:rPr>
                <w:rFonts w:ascii="Tahoma" w:hAnsi="Tahoma" w:cs="Tahoma"/>
                <w:b/>
                <w:sz w:val="18"/>
                <w:szCs w:val="18"/>
              </w:rPr>
              <w:t>Targeted support</w:t>
            </w:r>
          </w:p>
        </w:tc>
      </w:tr>
      <w:tr w:rsidR="00F81922" w:rsidRPr="00A11129" w14:paraId="4B298DA2" w14:textId="77777777" w:rsidTr="002010D1">
        <w:tc>
          <w:tcPr>
            <w:tcW w:w="0" w:type="auto"/>
            <w:tcMar>
              <w:top w:w="57" w:type="dxa"/>
              <w:bottom w:w="57" w:type="dxa"/>
            </w:tcMar>
          </w:tcPr>
          <w:p w14:paraId="584F8AB6" w14:textId="77777777" w:rsidR="00CB36EF" w:rsidRPr="00A11129" w:rsidRDefault="00CB36EF" w:rsidP="00CB36EF">
            <w:pPr>
              <w:spacing w:after="0"/>
              <w:rPr>
                <w:rFonts w:ascii="Tahoma" w:hAnsi="Tahoma" w:cs="Tahoma"/>
                <w:b/>
                <w:sz w:val="18"/>
                <w:szCs w:val="18"/>
              </w:rPr>
            </w:pPr>
            <w:r w:rsidRPr="00A11129">
              <w:rPr>
                <w:rFonts w:ascii="Tahoma" w:hAnsi="Tahoma" w:cs="Tahoma"/>
                <w:b/>
                <w:sz w:val="18"/>
                <w:szCs w:val="18"/>
              </w:rPr>
              <w:t>Desired outcome</w:t>
            </w:r>
          </w:p>
        </w:tc>
        <w:tc>
          <w:tcPr>
            <w:tcW w:w="0" w:type="auto"/>
            <w:gridSpan w:val="2"/>
            <w:tcMar>
              <w:top w:w="57" w:type="dxa"/>
              <w:bottom w:w="57" w:type="dxa"/>
            </w:tcMar>
          </w:tcPr>
          <w:p w14:paraId="7E8943AD" w14:textId="05586F09" w:rsidR="00CB36EF" w:rsidRPr="00A11129" w:rsidRDefault="00CB36EF" w:rsidP="00CB36EF">
            <w:pPr>
              <w:spacing w:after="0"/>
              <w:rPr>
                <w:rFonts w:ascii="Tahoma" w:hAnsi="Tahoma" w:cs="Tahoma"/>
                <w:b/>
                <w:sz w:val="18"/>
                <w:szCs w:val="18"/>
              </w:rPr>
            </w:pPr>
            <w:r w:rsidRPr="00A11129">
              <w:rPr>
                <w:rFonts w:ascii="Tahoma" w:hAnsi="Tahoma" w:cs="Tahoma"/>
                <w:b/>
                <w:sz w:val="18"/>
                <w:szCs w:val="18"/>
              </w:rPr>
              <w:t>Chosen action / approach</w:t>
            </w:r>
          </w:p>
        </w:tc>
        <w:tc>
          <w:tcPr>
            <w:tcW w:w="0" w:type="auto"/>
            <w:tcMar>
              <w:top w:w="57" w:type="dxa"/>
              <w:bottom w:w="57" w:type="dxa"/>
            </w:tcMar>
          </w:tcPr>
          <w:p w14:paraId="72F642B3" w14:textId="60F67C7A" w:rsidR="00CB36EF" w:rsidRPr="00F7223C" w:rsidRDefault="00CB36EF" w:rsidP="00CB36EF">
            <w:pPr>
              <w:spacing w:after="0"/>
              <w:rPr>
                <w:rFonts w:ascii="Tahoma" w:hAnsi="Tahoma" w:cs="Tahoma"/>
                <w:b/>
                <w:color w:val="0070C0"/>
                <w:sz w:val="18"/>
                <w:szCs w:val="18"/>
              </w:rPr>
            </w:pPr>
            <w:r w:rsidRPr="00A11129">
              <w:rPr>
                <w:rFonts w:ascii="Tahoma" w:hAnsi="Tahoma" w:cs="Tahoma"/>
                <w:b/>
                <w:sz w:val="18"/>
                <w:szCs w:val="18"/>
              </w:rPr>
              <w:t>What is the evidence and rationale for this choice?</w:t>
            </w:r>
          </w:p>
        </w:tc>
        <w:tc>
          <w:tcPr>
            <w:tcW w:w="0" w:type="auto"/>
            <w:tcMar>
              <w:top w:w="57" w:type="dxa"/>
              <w:bottom w:w="57" w:type="dxa"/>
            </w:tcMar>
          </w:tcPr>
          <w:p w14:paraId="6C69BACB" w14:textId="77777777" w:rsidR="00CB36EF" w:rsidRPr="00A11129" w:rsidRDefault="00CB36EF" w:rsidP="00CB36EF">
            <w:pPr>
              <w:spacing w:after="0"/>
              <w:rPr>
                <w:rFonts w:ascii="Tahoma" w:hAnsi="Tahoma" w:cs="Tahoma"/>
                <w:b/>
                <w:sz w:val="18"/>
                <w:szCs w:val="18"/>
              </w:rPr>
            </w:pPr>
            <w:r w:rsidRPr="00A11129">
              <w:rPr>
                <w:rFonts w:ascii="Tahoma" w:hAnsi="Tahoma" w:cs="Tahoma"/>
                <w:b/>
                <w:sz w:val="18"/>
                <w:szCs w:val="18"/>
              </w:rPr>
              <w:t>How will you ensure it is implemented well?</w:t>
            </w:r>
          </w:p>
        </w:tc>
        <w:tc>
          <w:tcPr>
            <w:tcW w:w="0" w:type="auto"/>
          </w:tcPr>
          <w:p w14:paraId="2F3001FF" w14:textId="77777777" w:rsidR="00CB36EF" w:rsidRPr="00A11129" w:rsidRDefault="00CB36EF" w:rsidP="00CB36EF">
            <w:pPr>
              <w:spacing w:after="0"/>
              <w:rPr>
                <w:rFonts w:ascii="Tahoma" w:hAnsi="Tahoma" w:cs="Tahoma"/>
                <w:b/>
                <w:sz w:val="18"/>
                <w:szCs w:val="18"/>
              </w:rPr>
            </w:pPr>
            <w:r w:rsidRPr="00A11129">
              <w:rPr>
                <w:rFonts w:ascii="Tahoma" w:hAnsi="Tahoma" w:cs="Tahoma"/>
                <w:b/>
                <w:sz w:val="18"/>
                <w:szCs w:val="18"/>
              </w:rPr>
              <w:t>Staff lead</w:t>
            </w:r>
          </w:p>
        </w:tc>
        <w:tc>
          <w:tcPr>
            <w:tcW w:w="0" w:type="auto"/>
          </w:tcPr>
          <w:p w14:paraId="5FC95E0A" w14:textId="5A65A517" w:rsidR="00CB36EF" w:rsidRPr="00A11129" w:rsidRDefault="00CB36EF" w:rsidP="00CB36EF">
            <w:pPr>
              <w:spacing w:after="0"/>
              <w:rPr>
                <w:rFonts w:ascii="Tahoma" w:hAnsi="Tahoma" w:cs="Tahoma"/>
                <w:b/>
                <w:sz w:val="18"/>
                <w:szCs w:val="18"/>
              </w:rPr>
            </w:pPr>
            <w:r w:rsidRPr="00A11129">
              <w:rPr>
                <w:rFonts w:ascii="Tahoma" w:hAnsi="Tahoma" w:cs="Tahoma"/>
                <w:b/>
                <w:sz w:val="18"/>
                <w:szCs w:val="18"/>
              </w:rPr>
              <w:t>When will you review implementation?</w:t>
            </w:r>
          </w:p>
        </w:tc>
      </w:tr>
      <w:tr w:rsidR="00F81922" w:rsidRPr="006A4BB9" w14:paraId="0C7F3B77" w14:textId="77777777" w:rsidTr="002010D1">
        <w:trPr>
          <w:trHeight w:val="1820"/>
        </w:trPr>
        <w:tc>
          <w:tcPr>
            <w:tcW w:w="0" w:type="auto"/>
            <w:tcMar>
              <w:top w:w="57" w:type="dxa"/>
              <w:bottom w:w="57" w:type="dxa"/>
            </w:tcMar>
          </w:tcPr>
          <w:p w14:paraId="3C3CD2D1" w14:textId="25AAA1C5" w:rsidR="00DC2B0D" w:rsidRDefault="00DC2B0D" w:rsidP="00CB36EF">
            <w:pPr>
              <w:spacing w:after="0"/>
              <w:rPr>
                <w:rFonts w:ascii="Tahoma" w:hAnsi="Tahoma" w:cs="Tahoma"/>
                <w:sz w:val="18"/>
                <w:szCs w:val="18"/>
              </w:rPr>
            </w:pPr>
            <w:r w:rsidRPr="00631429">
              <w:rPr>
                <w:rFonts w:ascii="Tahoma" w:hAnsi="Tahoma" w:cs="Tahoma"/>
                <w:sz w:val="18"/>
                <w:szCs w:val="18"/>
              </w:rPr>
              <w:t xml:space="preserve">KS3 Targeted intervention </w:t>
            </w:r>
          </w:p>
          <w:p w14:paraId="1E0CCD92" w14:textId="3B949DF9" w:rsidR="00DC2B0D" w:rsidRDefault="00DC2B0D" w:rsidP="00CB36EF">
            <w:pPr>
              <w:spacing w:after="0"/>
              <w:rPr>
                <w:rFonts w:ascii="Tahoma" w:hAnsi="Tahoma" w:cs="Tahoma"/>
                <w:sz w:val="18"/>
                <w:szCs w:val="18"/>
              </w:rPr>
            </w:pPr>
          </w:p>
          <w:p w14:paraId="4F7D2C2D" w14:textId="77777777" w:rsidR="00DC2B0D" w:rsidRPr="00631429" w:rsidRDefault="00DC2B0D" w:rsidP="00CB36EF">
            <w:pPr>
              <w:spacing w:after="0"/>
              <w:rPr>
                <w:rFonts w:ascii="Tahoma" w:hAnsi="Tahoma" w:cs="Tahoma"/>
                <w:sz w:val="18"/>
                <w:szCs w:val="18"/>
              </w:rPr>
            </w:pPr>
          </w:p>
          <w:p w14:paraId="4CE41050" w14:textId="77777777" w:rsidR="00DC2B0D" w:rsidRPr="00631429" w:rsidRDefault="00DC2B0D" w:rsidP="00CB36EF">
            <w:pPr>
              <w:spacing w:after="0"/>
              <w:rPr>
                <w:rFonts w:ascii="Tahoma" w:hAnsi="Tahoma" w:cs="Tahoma"/>
                <w:sz w:val="18"/>
                <w:szCs w:val="18"/>
              </w:rPr>
            </w:pPr>
          </w:p>
          <w:p w14:paraId="6B9F52AA" w14:textId="77777777" w:rsidR="00E838AF" w:rsidRDefault="00E838AF" w:rsidP="00CB36EF">
            <w:pPr>
              <w:spacing w:after="0"/>
              <w:rPr>
                <w:rFonts w:ascii="Tahoma" w:hAnsi="Tahoma" w:cs="Tahoma"/>
                <w:sz w:val="18"/>
                <w:szCs w:val="18"/>
              </w:rPr>
            </w:pPr>
          </w:p>
          <w:p w14:paraId="2B58AF50" w14:textId="60F9D64E" w:rsidR="00DC2B0D" w:rsidRPr="00631429" w:rsidRDefault="00DC2B0D" w:rsidP="00CB36EF">
            <w:pPr>
              <w:spacing w:after="0"/>
              <w:rPr>
                <w:rFonts w:ascii="Tahoma" w:hAnsi="Tahoma" w:cs="Tahoma"/>
                <w:sz w:val="18"/>
                <w:szCs w:val="18"/>
              </w:rPr>
            </w:pPr>
            <w:r w:rsidRPr="00631429">
              <w:rPr>
                <w:rFonts w:ascii="Tahoma" w:hAnsi="Tahoma" w:cs="Tahoma"/>
                <w:sz w:val="18"/>
                <w:szCs w:val="18"/>
              </w:rPr>
              <w:t xml:space="preserve">KS4 targeted intervention </w:t>
            </w:r>
          </w:p>
        </w:tc>
        <w:tc>
          <w:tcPr>
            <w:tcW w:w="0" w:type="auto"/>
            <w:gridSpan w:val="2"/>
            <w:tcMar>
              <w:top w:w="57" w:type="dxa"/>
              <w:bottom w:w="57" w:type="dxa"/>
            </w:tcMar>
          </w:tcPr>
          <w:p w14:paraId="4EDE1E74" w14:textId="49A19953" w:rsidR="00DC2B0D" w:rsidRPr="00B4724C" w:rsidRDefault="00331658" w:rsidP="00CB36EF">
            <w:pPr>
              <w:spacing w:after="0" w:line="240" w:lineRule="auto"/>
              <w:rPr>
                <w:rFonts w:ascii="Tahoma" w:hAnsi="Tahoma" w:cs="Tahoma"/>
                <w:sz w:val="18"/>
                <w:szCs w:val="18"/>
              </w:rPr>
            </w:pPr>
            <w:r w:rsidRPr="00B4724C">
              <w:rPr>
                <w:rFonts w:ascii="Tahoma" w:hAnsi="Tahoma" w:cs="Tahoma"/>
                <w:sz w:val="18"/>
                <w:szCs w:val="18"/>
              </w:rPr>
              <w:t xml:space="preserve">Implement </w:t>
            </w:r>
            <w:r w:rsidR="00F7223C" w:rsidRPr="00B4724C">
              <w:rPr>
                <w:rFonts w:ascii="Tahoma" w:hAnsi="Tahoma" w:cs="Tahoma"/>
                <w:sz w:val="18"/>
                <w:szCs w:val="18"/>
              </w:rPr>
              <w:t>Y7</w:t>
            </w:r>
            <w:r w:rsidRPr="00B4724C">
              <w:rPr>
                <w:rFonts w:ascii="Tahoma" w:hAnsi="Tahoma" w:cs="Tahoma"/>
                <w:sz w:val="18"/>
                <w:szCs w:val="18"/>
              </w:rPr>
              <w:t xml:space="preserve"> and </w:t>
            </w:r>
            <w:r w:rsidR="00DC2B0D" w:rsidRPr="00B4724C">
              <w:rPr>
                <w:rFonts w:ascii="Tahoma" w:hAnsi="Tahoma" w:cs="Tahoma"/>
                <w:sz w:val="18"/>
                <w:szCs w:val="18"/>
              </w:rPr>
              <w:t xml:space="preserve"> </w:t>
            </w:r>
          </w:p>
          <w:p w14:paraId="6AC5FEB7" w14:textId="27053559" w:rsidR="00DC2B0D" w:rsidRPr="00B4724C" w:rsidRDefault="00DC2B0D" w:rsidP="00CB36EF">
            <w:pPr>
              <w:spacing w:after="0" w:line="240" w:lineRule="auto"/>
              <w:rPr>
                <w:rFonts w:ascii="Tahoma" w:hAnsi="Tahoma" w:cs="Tahoma"/>
                <w:sz w:val="18"/>
                <w:szCs w:val="18"/>
              </w:rPr>
            </w:pPr>
            <w:r w:rsidRPr="00B4724C">
              <w:rPr>
                <w:rFonts w:ascii="Tahoma" w:hAnsi="Tahoma" w:cs="Tahoma"/>
                <w:sz w:val="18"/>
                <w:szCs w:val="18"/>
              </w:rPr>
              <w:t>Y8 PPG underachievers</w:t>
            </w:r>
            <w:r w:rsidR="00331658" w:rsidRPr="00B4724C">
              <w:rPr>
                <w:rFonts w:ascii="Tahoma" w:hAnsi="Tahoma" w:cs="Tahoma"/>
                <w:sz w:val="18"/>
                <w:szCs w:val="18"/>
              </w:rPr>
              <w:t xml:space="preserve"> programme.</w:t>
            </w:r>
          </w:p>
          <w:p w14:paraId="0DDC6663" w14:textId="109C67B8" w:rsidR="003A1E40" w:rsidRPr="00B4724C" w:rsidRDefault="003A1E40" w:rsidP="00CB36EF">
            <w:pPr>
              <w:spacing w:after="0" w:line="240" w:lineRule="auto"/>
              <w:rPr>
                <w:rFonts w:ascii="Tahoma" w:hAnsi="Tahoma" w:cs="Tahoma"/>
                <w:sz w:val="18"/>
                <w:szCs w:val="18"/>
              </w:rPr>
            </w:pPr>
          </w:p>
          <w:p w14:paraId="5B43AAB9" w14:textId="5B70E6B9" w:rsidR="003A1E40" w:rsidRPr="00B4724C" w:rsidRDefault="003A1E40" w:rsidP="00CB36EF">
            <w:pPr>
              <w:spacing w:after="0" w:line="240" w:lineRule="auto"/>
              <w:rPr>
                <w:rFonts w:ascii="Tahoma" w:hAnsi="Tahoma" w:cs="Tahoma"/>
                <w:sz w:val="18"/>
                <w:szCs w:val="18"/>
              </w:rPr>
            </w:pPr>
          </w:p>
          <w:p w14:paraId="439CB85F" w14:textId="73070811" w:rsidR="00DE591B" w:rsidRDefault="00212D03" w:rsidP="00CB36EF">
            <w:pPr>
              <w:spacing w:after="0" w:line="240" w:lineRule="auto"/>
              <w:rPr>
                <w:rFonts w:ascii="Tahoma" w:hAnsi="Tahoma" w:cs="Tahoma"/>
                <w:sz w:val="18"/>
                <w:szCs w:val="18"/>
              </w:rPr>
            </w:pPr>
            <w:r w:rsidRPr="00DA5549">
              <w:rPr>
                <w:rFonts w:ascii="Tahoma" w:hAnsi="Tahoma" w:cs="Tahoma"/>
                <w:sz w:val="18"/>
                <w:szCs w:val="18"/>
              </w:rPr>
              <w:t>1 extra Maths and English lesson for students not taking French in Y9 (</w:t>
            </w:r>
            <w:r>
              <w:rPr>
                <w:rFonts w:ascii="Tahoma" w:hAnsi="Tahoma" w:cs="Tahoma"/>
                <w:sz w:val="18"/>
                <w:szCs w:val="18"/>
              </w:rPr>
              <w:t xml:space="preserve"> pupils</w:t>
            </w:r>
            <w:r w:rsidR="00DE591B">
              <w:rPr>
                <w:rFonts w:ascii="Tahoma" w:hAnsi="Tahoma" w:cs="Tahoma"/>
                <w:sz w:val="18"/>
                <w:szCs w:val="18"/>
              </w:rPr>
              <w:t>, PPG pupils</w:t>
            </w:r>
            <w:r>
              <w:rPr>
                <w:rFonts w:ascii="Tahoma" w:hAnsi="Tahoma" w:cs="Tahoma"/>
                <w:sz w:val="18"/>
                <w:szCs w:val="18"/>
              </w:rPr>
              <w:t xml:space="preserve">) </w:t>
            </w:r>
          </w:p>
          <w:p w14:paraId="15502A57" w14:textId="6A15AADF" w:rsidR="003A1E40" w:rsidRPr="00B4724C" w:rsidRDefault="00DE591B" w:rsidP="00CB36EF">
            <w:pPr>
              <w:spacing w:after="0" w:line="240" w:lineRule="auto"/>
              <w:rPr>
                <w:rFonts w:ascii="Tahoma" w:hAnsi="Tahoma" w:cs="Tahoma"/>
                <w:sz w:val="18"/>
                <w:szCs w:val="18"/>
              </w:rPr>
            </w:pPr>
            <w:r>
              <w:rPr>
                <w:rFonts w:ascii="Tahoma" w:hAnsi="Tahoma" w:cs="Tahoma"/>
                <w:sz w:val="18"/>
                <w:szCs w:val="18"/>
              </w:rPr>
              <w:t xml:space="preserve">2 small Learning Skills groups not taking MFL in Year 8 (pupils,    PPG pupils)  </w:t>
            </w:r>
            <w:r w:rsidR="00212D03">
              <w:rPr>
                <w:rFonts w:ascii="Tahoma" w:hAnsi="Tahoma" w:cs="Tahoma"/>
                <w:sz w:val="18"/>
                <w:szCs w:val="18"/>
              </w:rPr>
              <w:t xml:space="preserve">  </w:t>
            </w:r>
          </w:p>
          <w:p w14:paraId="722D160E" w14:textId="48BBA606" w:rsidR="00331658" w:rsidRPr="00B4724C" w:rsidRDefault="00331658" w:rsidP="00CB36EF">
            <w:pPr>
              <w:spacing w:after="0" w:line="240" w:lineRule="auto"/>
              <w:rPr>
                <w:rFonts w:ascii="Tahoma" w:hAnsi="Tahoma" w:cs="Tahoma"/>
                <w:sz w:val="18"/>
                <w:szCs w:val="18"/>
              </w:rPr>
            </w:pPr>
          </w:p>
          <w:p w14:paraId="61DD1044" w14:textId="576E8F67" w:rsidR="00331658" w:rsidRPr="00B4724C" w:rsidRDefault="00331658" w:rsidP="00CB36EF">
            <w:pPr>
              <w:spacing w:after="0" w:line="240" w:lineRule="auto"/>
              <w:rPr>
                <w:rFonts w:ascii="Tahoma" w:hAnsi="Tahoma" w:cs="Tahoma"/>
                <w:sz w:val="18"/>
                <w:szCs w:val="18"/>
              </w:rPr>
            </w:pPr>
          </w:p>
          <w:p w14:paraId="4FD56B4E" w14:textId="3C551E2F" w:rsidR="00331658" w:rsidRPr="00B4724C" w:rsidRDefault="00331658" w:rsidP="00CB36EF">
            <w:pPr>
              <w:spacing w:after="0" w:line="240" w:lineRule="auto"/>
              <w:rPr>
                <w:rFonts w:ascii="Tahoma" w:hAnsi="Tahoma" w:cs="Tahoma"/>
                <w:sz w:val="18"/>
                <w:szCs w:val="18"/>
              </w:rPr>
            </w:pPr>
            <w:r w:rsidRPr="00B4724C">
              <w:rPr>
                <w:rFonts w:ascii="Tahoma" w:hAnsi="Tahoma" w:cs="Tahoma"/>
                <w:sz w:val="18"/>
                <w:szCs w:val="18"/>
              </w:rPr>
              <w:t>Targeted Small group su</w:t>
            </w:r>
            <w:r w:rsidR="00610150" w:rsidRPr="00B4724C">
              <w:rPr>
                <w:rFonts w:ascii="Tahoma" w:hAnsi="Tahoma" w:cs="Tahoma"/>
                <w:sz w:val="18"/>
                <w:szCs w:val="18"/>
              </w:rPr>
              <w:t xml:space="preserve">pport in Maths, English and Mu, Art, MFL, RE </w:t>
            </w:r>
            <w:r w:rsidRPr="00B4724C">
              <w:rPr>
                <w:rFonts w:ascii="Tahoma" w:hAnsi="Tahoma" w:cs="Tahoma"/>
                <w:sz w:val="18"/>
                <w:szCs w:val="18"/>
              </w:rPr>
              <w:t>delivered for 8-10 week blocks in PE time from October 2019.</w:t>
            </w:r>
          </w:p>
          <w:p w14:paraId="2873C153" w14:textId="4148AA48" w:rsidR="00F7223C" w:rsidRPr="00B4724C" w:rsidRDefault="00F7223C" w:rsidP="00CB36EF">
            <w:pPr>
              <w:spacing w:after="0" w:line="240" w:lineRule="auto"/>
              <w:rPr>
                <w:rFonts w:ascii="Tahoma" w:hAnsi="Tahoma" w:cs="Tahoma"/>
                <w:sz w:val="18"/>
                <w:szCs w:val="18"/>
              </w:rPr>
            </w:pPr>
          </w:p>
          <w:p w14:paraId="1BB95331" w14:textId="7E7CCCFC" w:rsidR="00F7223C" w:rsidRPr="00B4724C" w:rsidRDefault="00F7223C" w:rsidP="00CB36EF">
            <w:pPr>
              <w:spacing w:after="0" w:line="240" w:lineRule="auto"/>
              <w:rPr>
                <w:rFonts w:ascii="Tahoma" w:hAnsi="Tahoma" w:cs="Tahoma"/>
                <w:sz w:val="18"/>
                <w:szCs w:val="18"/>
              </w:rPr>
            </w:pPr>
          </w:p>
          <w:p w14:paraId="14D0D2DD" w14:textId="68E2C6B9" w:rsidR="00F7223C" w:rsidRPr="00B4724C" w:rsidRDefault="00F7223C" w:rsidP="00CB36EF">
            <w:pPr>
              <w:spacing w:after="0" w:line="240" w:lineRule="auto"/>
              <w:rPr>
                <w:rFonts w:ascii="Tahoma" w:hAnsi="Tahoma" w:cs="Tahoma"/>
                <w:sz w:val="18"/>
                <w:szCs w:val="18"/>
              </w:rPr>
            </w:pPr>
          </w:p>
          <w:p w14:paraId="5EEEA622" w14:textId="2700C349" w:rsidR="00F7223C" w:rsidRPr="00B4724C" w:rsidRDefault="00F7223C" w:rsidP="00CB36EF">
            <w:pPr>
              <w:spacing w:after="0" w:line="240" w:lineRule="auto"/>
              <w:rPr>
                <w:rFonts w:ascii="Tahoma" w:hAnsi="Tahoma" w:cs="Tahoma"/>
                <w:sz w:val="18"/>
                <w:szCs w:val="18"/>
              </w:rPr>
            </w:pPr>
          </w:p>
          <w:p w14:paraId="584189DD" w14:textId="6EBEA6D3" w:rsidR="00F7223C" w:rsidRPr="00B4724C" w:rsidRDefault="00870A6A" w:rsidP="00CB36EF">
            <w:pPr>
              <w:spacing w:after="0" w:line="240" w:lineRule="auto"/>
              <w:rPr>
                <w:rFonts w:ascii="Tahoma" w:hAnsi="Tahoma" w:cs="Tahoma"/>
                <w:sz w:val="18"/>
                <w:szCs w:val="18"/>
              </w:rPr>
            </w:pPr>
            <w:r>
              <w:rPr>
                <w:rFonts w:ascii="Tahoma" w:hAnsi="Tahoma" w:cs="Tahoma"/>
                <w:sz w:val="18"/>
                <w:szCs w:val="18"/>
              </w:rPr>
              <w:t>Review u</w:t>
            </w:r>
            <w:r w:rsidR="00F7223C" w:rsidRPr="00B4724C">
              <w:rPr>
                <w:rFonts w:ascii="Tahoma" w:hAnsi="Tahoma" w:cs="Tahoma"/>
                <w:sz w:val="18"/>
                <w:szCs w:val="18"/>
              </w:rPr>
              <w:t xml:space="preserve">se form time to deliver 1 hour Maths /1 hour English to </w:t>
            </w:r>
            <w:r w:rsidR="00777054">
              <w:rPr>
                <w:rFonts w:ascii="Tahoma" w:hAnsi="Tahoma" w:cs="Tahoma"/>
                <w:sz w:val="18"/>
                <w:szCs w:val="18"/>
              </w:rPr>
              <w:t xml:space="preserve">Y11 </w:t>
            </w:r>
            <w:r w:rsidR="00F7223C" w:rsidRPr="00B4724C">
              <w:rPr>
                <w:rFonts w:ascii="Tahoma" w:hAnsi="Tahoma" w:cs="Tahoma"/>
                <w:sz w:val="18"/>
                <w:szCs w:val="18"/>
              </w:rPr>
              <w:t>high/mid PPG an</w:t>
            </w:r>
            <w:r>
              <w:rPr>
                <w:rFonts w:ascii="Tahoma" w:hAnsi="Tahoma" w:cs="Tahoma"/>
                <w:sz w:val="18"/>
                <w:szCs w:val="18"/>
              </w:rPr>
              <w:t>d mid/low PPG groups.</w:t>
            </w:r>
            <w:r w:rsidR="00F7223C" w:rsidRPr="00B4724C">
              <w:rPr>
                <w:rFonts w:ascii="Tahoma" w:hAnsi="Tahoma" w:cs="Tahoma"/>
                <w:sz w:val="18"/>
                <w:szCs w:val="18"/>
              </w:rPr>
              <w:t xml:space="preserve">  </w:t>
            </w:r>
          </w:p>
          <w:p w14:paraId="4B770CC3" w14:textId="77777777" w:rsidR="009636F5" w:rsidRPr="00B4724C" w:rsidRDefault="009636F5" w:rsidP="00CB36EF">
            <w:pPr>
              <w:spacing w:after="0" w:line="240" w:lineRule="auto"/>
              <w:rPr>
                <w:rFonts w:ascii="Tahoma" w:hAnsi="Tahoma" w:cs="Tahoma"/>
                <w:sz w:val="18"/>
                <w:szCs w:val="18"/>
              </w:rPr>
            </w:pPr>
          </w:p>
          <w:p w14:paraId="54CE2982" w14:textId="77777777" w:rsidR="009636F5" w:rsidRPr="00B4724C" w:rsidRDefault="009636F5" w:rsidP="00CB36EF">
            <w:pPr>
              <w:spacing w:after="0" w:line="240" w:lineRule="auto"/>
              <w:rPr>
                <w:rFonts w:ascii="Tahoma" w:hAnsi="Tahoma" w:cs="Tahoma"/>
                <w:sz w:val="18"/>
                <w:szCs w:val="18"/>
              </w:rPr>
            </w:pPr>
          </w:p>
          <w:p w14:paraId="0C487157" w14:textId="77777777" w:rsidR="009636F5" w:rsidRPr="00B4724C" w:rsidRDefault="009636F5" w:rsidP="00CB36EF">
            <w:pPr>
              <w:spacing w:after="0" w:line="240" w:lineRule="auto"/>
              <w:rPr>
                <w:rFonts w:ascii="Tahoma" w:hAnsi="Tahoma" w:cs="Tahoma"/>
                <w:sz w:val="18"/>
                <w:szCs w:val="18"/>
              </w:rPr>
            </w:pPr>
          </w:p>
          <w:p w14:paraId="414B288F" w14:textId="77777777" w:rsidR="009636F5" w:rsidRPr="00B4724C" w:rsidRDefault="009636F5" w:rsidP="00CB36EF">
            <w:pPr>
              <w:spacing w:after="0" w:line="240" w:lineRule="auto"/>
              <w:rPr>
                <w:rFonts w:ascii="Tahoma" w:hAnsi="Tahoma" w:cs="Tahoma"/>
                <w:sz w:val="18"/>
                <w:szCs w:val="18"/>
              </w:rPr>
            </w:pPr>
          </w:p>
          <w:p w14:paraId="044A609D" w14:textId="037EF214" w:rsidR="009636F5" w:rsidRPr="00B4724C" w:rsidRDefault="009636F5" w:rsidP="00CB36EF">
            <w:pPr>
              <w:spacing w:after="0" w:line="240" w:lineRule="auto"/>
              <w:rPr>
                <w:rFonts w:ascii="Tahoma" w:hAnsi="Tahoma" w:cs="Tahoma"/>
                <w:sz w:val="18"/>
                <w:szCs w:val="18"/>
              </w:rPr>
            </w:pPr>
          </w:p>
        </w:tc>
        <w:tc>
          <w:tcPr>
            <w:tcW w:w="0" w:type="auto"/>
            <w:tcMar>
              <w:top w:w="57" w:type="dxa"/>
              <w:bottom w:w="57" w:type="dxa"/>
            </w:tcMar>
          </w:tcPr>
          <w:p w14:paraId="33C6AB0A" w14:textId="77777777" w:rsidR="00DC2B0D" w:rsidRPr="00B4724C" w:rsidRDefault="00DC2B0D" w:rsidP="00CB36EF">
            <w:pPr>
              <w:spacing w:after="0" w:line="240" w:lineRule="auto"/>
              <w:rPr>
                <w:rFonts w:ascii="Tahoma" w:hAnsi="Tahoma" w:cs="Tahoma"/>
                <w:sz w:val="18"/>
                <w:szCs w:val="18"/>
              </w:rPr>
            </w:pPr>
            <w:r w:rsidRPr="00B4724C">
              <w:rPr>
                <w:rFonts w:ascii="Tahoma" w:hAnsi="Tahoma" w:cs="Tahoma"/>
                <w:sz w:val="18"/>
                <w:szCs w:val="18"/>
              </w:rPr>
              <w:t>Statutory funded strategy to help narrow gaps in achievement.</w:t>
            </w:r>
          </w:p>
          <w:p w14:paraId="0CDB82F2" w14:textId="33684C00" w:rsidR="00610150" w:rsidRPr="00B4724C" w:rsidRDefault="00DC2B0D" w:rsidP="00610150">
            <w:pPr>
              <w:spacing w:after="0"/>
              <w:rPr>
                <w:rFonts w:ascii="Tahoma" w:hAnsi="Tahoma" w:cs="Tahoma"/>
                <w:sz w:val="18"/>
                <w:szCs w:val="18"/>
              </w:rPr>
            </w:pPr>
            <w:r w:rsidRPr="00B4724C">
              <w:rPr>
                <w:rFonts w:ascii="Tahoma" w:hAnsi="Tahoma" w:cs="Tahoma"/>
                <w:sz w:val="18"/>
                <w:szCs w:val="18"/>
              </w:rPr>
              <w:t>Capacity in the timetable to deliver booster programmes to PPG students in Y8 who are under-</w:t>
            </w:r>
            <w:r w:rsidR="009636F5" w:rsidRPr="00B4724C">
              <w:rPr>
                <w:rFonts w:ascii="Tahoma" w:hAnsi="Tahoma" w:cs="Tahoma"/>
                <w:sz w:val="18"/>
                <w:szCs w:val="18"/>
              </w:rPr>
              <w:t>achiev</w:t>
            </w:r>
            <w:r w:rsidRPr="00B4724C">
              <w:rPr>
                <w:rFonts w:ascii="Tahoma" w:hAnsi="Tahoma" w:cs="Tahoma"/>
                <w:sz w:val="18"/>
                <w:szCs w:val="18"/>
              </w:rPr>
              <w:t>ing in Maths and English</w:t>
            </w:r>
            <w:r w:rsidR="003A1E40" w:rsidRPr="00B4724C">
              <w:rPr>
                <w:rFonts w:ascii="Tahoma" w:hAnsi="Tahoma" w:cs="Tahoma"/>
                <w:sz w:val="18"/>
                <w:szCs w:val="18"/>
              </w:rPr>
              <w:t xml:space="preserve">.  </w:t>
            </w:r>
            <w:r w:rsidRPr="00B4724C">
              <w:rPr>
                <w:rFonts w:ascii="Tahoma" w:hAnsi="Tahoma" w:cs="Tahoma"/>
                <w:sz w:val="18"/>
                <w:szCs w:val="18"/>
              </w:rPr>
              <w:t xml:space="preserve"> </w:t>
            </w:r>
          </w:p>
          <w:p w14:paraId="45F91BB8" w14:textId="77777777" w:rsidR="003A1E40" w:rsidRPr="00B4724C" w:rsidRDefault="003A1E40" w:rsidP="00610150">
            <w:pPr>
              <w:spacing w:after="0"/>
              <w:rPr>
                <w:rFonts w:ascii="Tahoma" w:hAnsi="Tahoma" w:cs="Tahoma"/>
                <w:sz w:val="18"/>
                <w:szCs w:val="18"/>
              </w:rPr>
            </w:pPr>
          </w:p>
          <w:p w14:paraId="4A318B85" w14:textId="77777777" w:rsidR="00F7223C" w:rsidRPr="00B4724C" w:rsidRDefault="003A1E40" w:rsidP="00610150">
            <w:pPr>
              <w:spacing w:after="0"/>
              <w:rPr>
                <w:rFonts w:ascii="Tahoma" w:hAnsi="Tahoma" w:cs="Tahoma"/>
                <w:sz w:val="18"/>
                <w:szCs w:val="18"/>
              </w:rPr>
            </w:pPr>
            <w:r w:rsidRPr="00B4724C">
              <w:rPr>
                <w:rFonts w:ascii="Tahoma" w:hAnsi="Tahoma" w:cs="Tahoma"/>
                <w:sz w:val="18"/>
                <w:szCs w:val="18"/>
              </w:rPr>
              <w:t>Available specialist staff Ma, Eng, RE (</w:t>
            </w:r>
            <w:r w:rsidR="00F7223C" w:rsidRPr="00B4724C">
              <w:rPr>
                <w:rFonts w:ascii="Tahoma" w:hAnsi="Tahoma" w:cs="Tahoma"/>
                <w:sz w:val="18"/>
                <w:szCs w:val="18"/>
              </w:rPr>
              <w:t xml:space="preserve">MFL, </w:t>
            </w:r>
            <w:r w:rsidRPr="00B4724C">
              <w:rPr>
                <w:rFonts w:ascii="Tahoma" w:hAnsi="Tahoma" w:cs="Tahoma"/>
                <w:sz w:val="18"/>
                <w:szCs w:val="18"/>
              </w:rPr>
              <w:t>Art,</w:t>
            </w:r>
            <w:r w:rsidR="00F7223C" w:rsidRPr="00B4724C">
              <w:rPr>
                <w:rFonts w:ascii="Tahoma" w:hAnsi="Tahoma" w:cs="Tahoma"/>
                <w:sz w:val="18"/>
                <w:szCs w:val="18"/>
              </w:rPr>
              <w:t xml:space="preserve"> </w:t>
            </w:r>
            <w:r w:rsidRPr="00B4724C">
              <w:rPr>
                <w:rFonts w:ascii="Tahoma" w:hAnsi="Tahoma" w:cs="Tahoma"/>
                <w:sz w:val="18"/>
                <w:szCs w:val="18"/>
              </w:rPr>
              <w:t xml:space="preserve">Music) deliver intervention </w:t>
            </w:r>
            <w:r w:rsidR="00610150" w:rsidRPr="00B4724C">
              <w:rPr>
                <w:rFonts w:ascii="Tahoma" w:hAnsi="Tahoma" w:cs="Tahoma"/>
                <w:sz w:val="18"/>
                <w:szCs w:val="18"/>
              </w:rPr>
              <w:t>for small group sessions</w:t>
            </w:r>
            <w:r w:rsidRPr="00B4724C">
              <w:rPr>
                <w:rFonts w:ascii="Tahoma" w:hAnsi="Tahoma" w:cs="Tahoma"/>
                <w:sz w:val="18"/>
                <w:szCs w:val="18"/>
              </w:rPr>
              <w:t xml:space="preserve"> in Y11 PE time</w:t>
            </w:r>
            <w:r w:rsidR="00610150" w:rsidRPr="00B4724C">
              <w:rPr>
                <w:rFonts w:ascii="Tahoma" w:hAnsi="Tahoma" w:cs="Tahoma"/>
                <w:sz w:val="18"/>
                <w:szCs w:val="18"/>
              </w:rPr>
              <w:t xml:space="preserve">. </w:t>
            </w:r>
            <w:r w:rsidRPr="00B4724C">
              <w:rPr>
                <w:rFonts w:ascii="Tahoma" w:hAnsi="Tahoma" w:cs="Tahoma"/>
                <w:sz w:val="18"/>
                <w:szCs w:val="18"/>
              </w:rPr>
              <w:t>Start October 2019 with p</w:t>
            </w:r>
            <w:r w:rsidR="00E838AF" w:rsidRPr="00B4724C">
              <w:rPr>
                <w:rFonts w:ascii="Tahoma" w:hAnsi="Tahoma" w:cs="Tahoma"/>
                <w:sz w:val="18"/>
                <w:szCs w:val="18"/>
              </w:rPr>
              <w:t xml:space="preserve">riority for Focus 5 /PPG pupils in all intervention groups. Maths intervention for </w:t>
            </w:r>
            <w:r w:rsidRPr="00B4724C">
              <w:rPr>
                <w:rFonts w:ascii="Tahoma" w:hAnsi="Tahoma" w:cs="Tahoma"/>
                <w:sz w:val="18"/>
                <w:szCs w:val="18"/>
              </w:rPr>
              <w:t>2 groups (</w:t>
            </w:r>
            <w:r w:rsidR="00E838AF" w:rsidRPr="00B4724C">
              <w:rPr>
                <w:rFonts w:ascii="Tahoma" w:hAnsi="Tahoma" w:cs="Tahoma"/>
                <w:sz w:val="18"/>
                <w:szCs w:val="18"/>
              </w:rPr>
              <w:t xml:space="preserve">low/mid and </w:t>
            </w:r>
            <w:r w:rsidRPr="00B4724C">
              <w:rPr>
                <w:rFonts w:ascii="Tahoma" w:hAnsi="Tahoma" w:cs="Tahoma"/>
                <w:sz w:val="18"/>
                <w:szCs w:val="18"/>
              </w:rPr>
              <w:t>mid /high) Focus 5 PPG pupils in each band.</w:t>
            </w:r>
          </w:p>
          <w:p w14:paraId="51345E6A" w14:textId="77777777" w:rsidR="00F7223C" w:rsidRPr="00B4724C" w:rsidRDefault="00F7223C" w:rsidP="00610150">
            <w:pPr>
              <w:spacing w:after="0"/>
              <w:rPr>
                <w:rFonts w:ascii="Tahoma" w:hAnsi="Tahoma" w:cs="Tahoma"/>
                <w:sz w:val="18"/>
                <w:szCs w:val="18"/>
              </w:rPr>
            </w:pPr>
          </w:p>
          <w:p w14:paraId="10C6A40B" w14:textId="179ADD8A" w:rsidR="00E838AF" w:rsidRPr="00B4724C" w:rsidRDefault="00F7223C" w:rsidP="00610150">
            <w:pPr>
              <w:spacing w:after="0"/>
              <w:rPr>
                <w:rFonts w:ascii="Tahoma" w:hAnsi="Tahoma" w:cs="Tahoma"/>
                <w:sz w:val="18"/>
                <w:szCs w:val="18"/>
              </w:rPr>
            </w:pPr>
            <w:r w:rsidRPr="00B4724C">
              <w:rPr>
                <w:rFonts w:ascii="Tahoma" w:hAnsi="Tahoma" w:cs="Tahoma"/>
                <w:sz w:val="18"/>
                <w:szCs w:val="18"/>
              </w:rPr>
              <w:t>Make use of lo</w:t>
            </w:r>
            <w:r w:rsidR="00255A0F" w:rsidRPr="00B4724C">
              <w:rPr>
                <w:rFonts w:ascii="Tahoma" w:hAnsi="Tahoma" w:cs="Tahoma"/>
                <w:sz w:val="18"/>
                <w:szCs w:val="18"/>
              </w:rPr>
              <w:t>nger form time</w:t>
            </w:r>
            <w:r w:rsidR="00777054">
              <w:rPr>
                <w:rFonts w:ascii="Tahoma" w:hAnsi="Tahoma" w:cs="Tahoma"/>
                <w:sz w:val="18"/>
                <w:szCs w:val="18"/>
              </w:rPr>
              <w:t xml:space="preserve"> during split lunch timetable</w:t>
            </w:r>
            <w:r w:rsidR="00255A0F" w:rsidRPr="00B4724C">
              <w:rPr>
                <w:rFonts w:ascii="Tahoma" w:hAnsi="Tahoma" w:cs="Tahoma"/>
                <w:sz w:val="18"/>
                <w:szCs w:val="18"/>
              </w:rPr>
              <w:t xml:space="preserve"> to work </w:t>
            </w:r>
            <w:r w:rsidRPr="00B4724C">
              <w:rPr>
                <w:rFonts w:ascii="Tahoma" w:hAnsi="Tahoma" w:cs="Tahoma"/>
                <w:sz w:val="18"/>
                <w:szCs w:val="18"/>
              </w:rPr>
              <w:t xml:space="preserve">intensively on exam question practice </w:t>
            </w:r>
            <w:r w:rsidR="00255A0F" w:rsidRPr="00B4724C">
              <w:rPr>
                <w:rFonts w:ascii="Tahoma" w:hAnsi="Tahoma" w:cs="Tahoma"/>
                <w:sz w:val="18"/>
                <w:szCs w:val="18"/>
              </w:rPr>
              <w:t xml:space="preserve">using Mock exam performance as baseline and rational for topic/skill intervention </w:t>
            </w:r>
            <w:r w:rsidRPr="00B4724C">
              <w:rPr>
                <w:rFonts w:ascii="Tahoma" w:hAnsi="Tahoma" w:cs="Tahoma"/>
                <w:sz w:val="18"/>
                <w:szCs w:val="18"/>
              </w:rPr>
              <w:t>in Maths and English</w:t>
            </w:r>
            <w:r w:rsidR="00255A0F" w:rsidRPr="00B4724C">
              <w:rPr>
                <w:rFonts w:ascii="Tahoma" w:hAnsi="Tahoma" w:cs="Tahoma"/>
                <w:sz w:val="18"/>
                <w:szCs w:val="18"/>
              </w:rPr>
              <w:t>.</w:t>
            </w:r>
            <w:r w:rsidRPr="00B4724C">
              <w:rPr>
                <w:rFonts w:ascii="Tahoma" w:hAnsi="Tahoma" w:cs="Tahoma"/>
                <w:sz w:val="18"/>
                <w:szCs w:val="18"/>
              </w:rPr>
              <w:t xml:space="preserve">  </w:t>
            </w:r>
          </w:p>
          <w:p w14:paraId="346924A1" w14:textId="0F5A8D2A" w:rsidR="00DC2B0D" w:rsidRPr="00B4724C" w:rsidRDefault="00DC2B0D" w:rsidP="00CB36EF">
            <w:pPr>
              <w:spacing w:after="0" w:line="240" w:lineRule="auto"/>
              <w:rPr>
                <w:rFonts w:ascii="Tahoma" w:hAnsi="Tahoma" w:cs="Tahoma"/>
                <w:sz w:val="18"/>
                <w:szCs w:val="18"/>
              </w:rPr>
            </w:pPr>
          </w:p>
        </w:tc>
        <w:tc>
          <w:tcPr>
            <w:tcW w:w="0" w:type="auto"/>
            <w:tcMar>
              <w:top w:w="57" w:type="dxa"/>
              <w:bottom w:w="57" w:type="dxa"/>
            </w:tcMar>
          </w:tcPr>
          <w:p w14:paraId="11D489AB" w14:textId="77777777" w:rsidR="00D20DFF" w:rsidRDefault="009636F5" w:rsidP="00610150">
            <w:pPr>
              <w:pStyle w:val="ListParagraph"/>
              <w:numPr>
                <w:ilvl w:val="0"/>
                <w:numId w:val="23"/>
              </w:numPr>
              <w:spacing w:after="0"/>
              <w:rPr>
                <w:rFonts w:ascii="Tahoma" w:hAnsi="Tahoma" w:cs="Tahoma"/>
                <w:sz w:val="18"/>
                <w:szCs w:val="18"/>
              </w:rPr>
            </w:pPr>
            <w:r w:rsidRPr="00D20DFF">
              <w:rPr>
                <w:rFonts w:ascii="Tahoma" w:hAnsi="Tahoma" w:cs="Tahoma"/>
                <w:sz w:val="18"/>
                <w:szCs w:val="18"/>
              </w:rPr>
              <w:t xml:space="preserve">Ensure subject specialists used to deliver Maths and English support where possible. </w:t>
            </w:r>
          </w:p>
          <w:p w14:paraId="4C5769DC" w14:textId="77777777" w:rsidR="00D20DFF" w:rsidRDefault="009636F5" w:rsidP="00610150">
            <w:pPr>
              <w:pStyle w:val="ListParagraph"/>
              <w:numPr>
                <w:ilvl w:val="0"/>
                <w:numId w:val="23"/>
              </w:numPr>
              <w:spacing w:after="0"/>
              <w:rPr>
                <w:rFonts w:ascii="Tahoma" w:hAnsi="Tahoma" w:cs="Tahoma"/>
                <w:sz w:val="18"/>
                <w:szCs w:val="18"/>
              </w:rPr>
            </w:pPr>
            <w:r w:rsidRPr="00D20DFF">
              <w:rPr>
                <w:rFonts w:ascii="Tahoma" w:hAnsi="Tahoma" w:cs="Tahoma"/>
                <w:sz w:val="18"/>
                <w:szCs w:val="18"/>
              </w:rPr>
              <w:t>Standard pro-forma to log pupils and measurement of impact of the intervention on their grades and skills.</w:t>
            </w:r>
          </w:p>
          <w:p w14:paraId="199C35C3" w14:textId="77777777" w:rsidR="00D20DFF" w:rsidRDefault="009636F5" w:rsidP="00610150">
            <w:pPr>
              <w:pStyle w:val="ListParagraph"/>
              <w:numPr>
                <w:ilvl w:val="0"/>
                <w:numId w:val="23"/>
              </w:numPr>
              <w:spacing w:after="0"/>
              <w:rPr>
                <w:rFonts w:ascii="Tahoma" w:hAnsi="Tahoma" w:cs="Tahoma"/>
                <w:sz w:val="18"/>
                <w:szCs w:val="18"/>
              </w:rPr>
            </w:pPr>
            <w:r w:rsidRPr="00D20DFF">
              <w:rPr>
                <w:rFonts w:ascii="Tahoma" w:hAnsi="Tahoma" w:cs="Tahoma"/>
                <w:sz w:val="18"/>
                <w:szCs w:val="18"/>
              </w:rPr>
              <w:t xml:space="preserve"> HOD/Subject Co-ordinators involved in targeting of pupils (with Focus 5 PPG priority group) and design of intervention strategies and resources based on best practice</w:t>
            </w:r>
            <w:r w:rsidR="00331658" w:rsidRPr="00D20DFF">
              <w:rPr>
                <w:rFonts w:ascii="Tahoma" w:hAnsi="Tahoma" w:cs="Tahoma"/>
                <w:sz w:val="18"/>
                <w:szCs w:val="18"/>
              </w:rPr>
              <w:t xml:space="preserve"> and to address gaps in skills or knowledge</w:t>
            </w:r>
            <w:r w:rsidRPr="00D20DFF">
              <w:rPr>
                <w:rFonts w:ascii="Tahoma" w:hAnsi="Tahoma" w:cs="Tahoma"/>
                <w:sz w:val="18"/>
                <w:szCs w:val="18"/>
              </w:rPr>
              <w:t xml:space="preserve">. </w:t>
            </w:r>
          </w:p>
          <w:p w14:paraId="40AEF3CE" w14:textId="22E87FE7" w:rsidR="00DC2B0D" w:rsidRPr="00D20DFF" w:rsidRDefault="009636F5" w:rsidP="00610150">
            <w:pPr>
              <w:pStyle w:val="ListParagraph"/>
              <w:numPr>
                <w:ilvl w:val="0"/>
                <w:numId w:val="23"/>
              </w:numPr>
              <w:spacing w:after="0"/>
              <w:rPr>
                <w:rFonts w:ascii="Tahoma" w:hAnsi="Tahoma" w:cs="Tahoma"/>
                <w:sz w:val="18"/>
                <w:szCs w:val="18"/>
              </w:rPr>
            </w:pPr>
            <w:r w:rsidRPr="00D20DFF">
              <w:rPr>
                <w:rFonts w:ascii="Tahoma" w:hAnsi="Tahoma" w:cs="Tahoma"/>
                <w:sz w:val="18"/>
                <w:szCs w:val="18"/>
              </w:rPr>
              <w:t>Evaluation of impact of intervention collated with any progress at data points</w:t>
            </w:r>
            <w:r w:rsidR="00777054">
              <w:rPr>
                <w:rFonts w:ascii="Tahoma" w:hAnsi="Tahoma" w:cs="Tahoma"/>
                <w:sz w:val="18"/>
                <w:szCs w:val="18"/>
              </w:rPr>
              <w:t xml:space="preserve"> (2 each year for each year group) </w:t>
            </w:r>
            <w:r w:rsidRPr="00D20DFF">
              <w:rPr>
                <w:rFonts w:ascii="Tahoma" w:hAnsi="Tahoma" w:cs="Tahoma"/>
                <w:sz w:val="18"/>
                <w:szCs w:val="18"/>
              </w:rPr>
              <w:t>and next steps reviewed across subjects to decide priorities for specific Focus 5 students</w:t>
            </w:r>
            <w:r w:rsidR="00255A0F">
              <w:rPr>
                <w:rFonts w:ascii="Tahoma" w:hAnsi="Tahoma" w:cs="Tahoma"/>
                <w:sz w:val="18"/>
                <w:szCs w:val="18"/>
              </w:rPr>
              <w:t xml:space="preserve">. </w:t>
            </w:r>
            <w:r w:rsidR="00255A0F" w:rsidRPr="00B4724C">
              <w:rPr>
                <w:rFonts w:ascii="Tahoma" w:hAnsi="Tahoma" w:cs="Tahoma"/>
                <w:sz w:val="18"/>
                <w:szCs w:val="18"/>
              </w:rPr>
              <w:t>Feedback to AHT Progress</w:t>
            </w:r>
            <w:r w:rsidRPr="00D20DFF">
              <w:rPr>
                <w:rFonts w:ascii="Tahoma" w:hAnsi="Tahoma" w:cs="Tahoma"/>
                <w:sz w:val="18"/>
                <w:szCs w:val="18"/>
              </w:rPr>
              <w:t xml:space="preserve">   </w:t>
            </w:r>
          </w:p>
        </w:tc>
        <w:tc>
          <w:tcPr>
            <w:tcW w:w="0" w:type="auto"/>
          </w:tcPr>
          <w:p w14:paraId="12CBEBF9" w14:textId="3704E853" w:rsidR="00DC2B0D" w:rsidRPr="009636F5" w:rsidRDefault="009636F5" w:rsidP="00CB36EF">
            <w:pPr>
              <w:spacing w:after="0"/>
              <w:rPr>
                <w:rFonts w:ascii="Tahoma" w:hAnsi="Tahoma" w:cs="Tahoma"/>
                <w:sz w:val="18"/>
                <w:szCs w:val="18"/>
              </w:rPr>
            </w:pPr>
            <w:r w:rsidRPr="009636F5">
              <w:rPr>
                <w:rFonts w:ascii="Tahoma" w:hAnsi="Tahoma" w:cs="Tahoma"/>
                <w:sz w:val="18"/>
                <w:szCs w:val="18"/>
              </w:rPr>
              <w:t>A</w:t>
            </w:r>
            <w:r w:rsidR="00610150">
              <w:rPr>
                <w:rFonts w:ascii="Tahoma" w:hAnsi="Tahoma" w:cs="Tahoma"/>
                <w:sz w:val="18"/>
                <w:szCs w:val="18"/>
              </w:rPr>
              <w:t>HT P</w:t>
            </w:r>
            <w:r w:rsidRPr="009636F5">
              <w:rPr>
                <w:rFonts w:ascii="Tahoma" w:hAnsi="Tahoma" w:cs="Tahoma"/>
                <w:sz w:val="18"/>
                <w:szCs w:val="18"/>
              </w:rPr>
              <w:t>rogress and Inclusion</w:t>
            </w:r>
          </w:p>
        </w:tc>
        <w:tc>
          <w:tcPr>
            <w:tcW w:w="0" w:type="auto"/>
          </w:tcPr>
          <w:p w14:paraId="6B8B6EA7" w14:textId="77777777" w:rsidR="00E838AF" w:rsidRDefault="009636F5" w:rsidP="00CB36EF">
            <w:pPr>
              <w:spacing w:after="0"/>
              <w:rPr>
                <w:rFonts w:ascii="Tahoma" w:hAnsi="Tahoma" w:cs="Tahoma"/>
                <w:color w:val="000000" w:themeColor="text1"/>
                <w:sz w:val="18"/>
                <w:szCs w:val="18"/>
              </w:rPr>
            </w:pPr>
            <w:r w:rsidRPr="009636F5">
              <w:rPr>
                <w:rFonts w:ascii="Tahoma" w:hAnsi="Tahoma" w:cs="Tahoma"/>
                <w:color w:val="000000" w:themeColor="text1"/>
                <w:sz w:val="18"/>
                <w:szCs w:val="18"/>
              </w:rPr>
              <w:t>After eac</w:t>
            </w:r>
            <w:r>
              <w:rPr>
                <w:rFonts w:ascii="Tahoma" w:hAnsi="Tahoma" w:cs="Tahoma"/>
                <w:color w:val="000000" w:themeColor="text1"/>
                <w:sz w:val="18"/>
                <w:szCs w:val="18"/>
              </w:rPr>
              <w:t xml:space="preserve">h 8-10 week intervention period </w:t>
            </w:r>
            <w:r w:rsidR="00331658">
              <w:rPr>
                <w:rFonts w:ascii="Tahoma" w:hAnsi="Tahoma" w:cs="Tahoma"/>
                <w:color w:val="000000" w:themeColor="text1"/>
                <w:sz w:val="18"/>
                <w:szCs w:val="18"/>
              </w:rPr>
              <w:t>report back to DHT Quality of Education.</w:t>
            </w:r>
          </w:p>
          <w:p w14:paraId="459F920A" w14:textId="3334EE22" w:rsidR="00F7223C" w:rsidRPr="00F271E5" w:rsidRDefault="00DB5559" w:rsidP="00CB36EF">
            <w:pPr>
              <w:spacing w:after="0"/>
              <w:rPr>
                <w:rFonts w:ascii="Tahoma" w:hAnsi="Tahoma" w:cs="Tahoma"/>
                <w:color w:val="auto"/>
                <w:sz w:val="18"/>
                <w:szCs w:val="18"/>
              </w:rPr>
            </w:pPr>
            <w:r>
              <w:rPr>
                <w:rFonts w:ascii="Tahoma" w:hAnsi="Tahoma" w:cs="Tahoma"/>
                <w:color w:val="auto"/>
                <w:sz w:val="18"/>
                <w:szCs w:val="18"/>
              </w:rPr>
              <w:t>COST of Y7</w:t>
            </w:r>
            <w:r w:rsidR="00F7223C" w:rsidRPr="00F271E5">
              <w:rPr>
                <w:rFonts w:ascii="Tahoma" w:hAnsi="Tahoma" w:cs="Tahoma"/>
                <w:color w:val="auto"/>
                <w:sz w:val="18"/>
                <w:szCs w:val="18"/>
              </w:rPr>
              <w:t xml:space="preserve"> intervention </w:t>
            </w:r>
          </w:p>
          <w:p w14:paraId="2F6ED309" w14:textId="4E29BAD3" w:rsidR="00F7223C" w:rsidRDefault="00DB5559" w:rsidP="00CB36EF">
            <w:pPr>
              <w:spacing w:after="0"/>
              <w:rPr>
                <w:rFonts w:ascii="Tahoma" w:hAnsi="Tahoma" w:cs="Tahoma"/>
                <w:color w:val="auto"/>
                <w:sz w:val="18"/>
                <w:szCs w:val="18"/>
              </w:rPr>
            </w:pPr>
            <w:r>
              <w:rPr>
                <w:rFonts w:ascii="Tahoma" w:hAnsi="Tahoma" w:cs="Tahoma"/>
                <w:color w:val="auto"/>
                <w:sz w:val="18"/>
                <w:szCs w:val="18"/>
              </w:rPr>
              <w:t>2</w:t>
            </w:r>
            <w:r w:rsidR="009D4860">
              <w:rPr>
                <w:rFonts w:ascii="Tahoma" w:hAnsi="Tahoma" w:cs="Tahoma"/>
                <w:color w:val="auto"/>
                <w:sz w:val="18"/>
                <w:szCs w:val="18"/>
              </w:rPr>
              <w:t xml:space="preserve"> lesson x 2</w:t>
            </w:r>
            <w:r w:rsidR="00F7223C" w:rsidRPr="00F271E5">
              <w:rPr>
                <w:rFonts w:ascii="Tahoma" w:hAnsi="Tahoma" w:cs="Tahoma"/>
                <w:color w:val="auto"/>
                <w:sz w:val="18"/>
                <w:szCs w:val="18"/>
              </w:rPr>
              <w:t xml:space="preserve"> teachers </w:t>
            </w:r>
          </w:p>
          <w:p w14:paraId="107277F6" w14:textId="6A6E254D" w:rsidR="00DB5559" w:rsidRDefault="00DB5559" w:rsidP="00CB36EF">
            <w:pPr>
              <w:spacing w:after="0"/>
              <w:rPr>
                <w:rFonts w:ascii="Tahoma" w:hAnsi="Tahoma" w:cs="Tahoma"/>
                <w:color w:val="auto"/>
                <w:sz w:val="18"/>
                <w:szCs w:val="18"/>
              </w:rPr>
            </w:pPr>
            <w:r w:rsidRPr="00DA5549">
              <w:rPr>
                <w:rFonts w:ascii="Tahoma" w:hAnsi="Tahoma" w:cs="Tahoma"/>
                <w:color w:val="auto"/>
                <w:sz w:val="18"/>
                <w:szCs w:val="18"/>
              </w:rPr>
              <w:t>Year 8 8 x 1 teacher</w:t>
            </w:r>
          </w:p>
          <w:p w14:paraId="1E99F6AE" w14:textId="40BCAB4B" w:rsidR="00DB5559" w:rsidRDefault="00DB5559" w:rsidP="00CB36EF">
            <w:pPr>
              <w:spacing w:after="0"/>
              <w:rPr>
                <w:rFonts w:ascii="Tahoma" w:hAnsi="Tahoma" w:cs="Tahoma"/>
                <w:color w:val="auto"/>
                <w:sz w:val="18"/>
                <w:szCs w:val="18"/>
              </w:rPr>
            </w:pPr>
            <w:r>
              <w:rPr>
                <w:rFonts w:ascii="Tahoma" w:hAnsi="Tahoma" w:cs="Tahoma"/>
                <w:color w:val="auto"/>
                <w:sz w:val="18"/>
                <w:szCs w:val="18"/>
              </w:rPr>
              <w:t>Year 9 8 x 1 teacher</w:t>
            </w:r>
          </w:p>
          <w:p w14:paraId="21043749" w14:textId="564C90D3" w:rsidR="00DB5559" w:rsidRDefault="00DB5559" w:rsidP="00CB36EF">
            <w:pPr>
              <w:spacing w:after="0"/>
              <w:rPr>
                <w:rFonts w:ascii="Tahoma" w:hAnsi="Tahoma" w:cs="Tahoma"/>
                <w:color w:val="auto"/>
                <w:sz w:val="18"/>
                <w:szCs w:val="18"/>
              </w:rPr>
            </w:pPr>
            <w:r>
              <w:rPr>
                <w:rFonts w:ascii="Tahoma" w:hAnsi="Tahoma" w:cs="Tahoma"/>
                <w:color w:val="auto"/>
                <w:sz w:val="18"/>
                <w:szCs w:val="18"/>
              </w:rPr>
              <w:t>Year 9 3 x 1 Maths teacher</w:t>
            </w:r>
          </w:p>
          <w:p w14:paraId="525CD155" w14:textId="52225643" w:rsidR="00DB5559" w:rsidRPr="00F271E5" w:rsidRDefault="00DB5559" w:rsidP="00CB36EF">
            <w:pPr>
              <w:spacing w:after="0"/>
              <w:rPr>
                <w:rFonts w:ascii="Tahoma" w:hAnsi="Tahoma" w:cs="Tahoma"/>
                <w:color w:val="auto"/>
                <w:sz w:val="18"/>
                <w:szCs w:val="18"/>
              </w:rPr>
            </w:pPr>
            <w:r>
              <w:rPr>
                <w:rFonts w:ascii="Tahoma" w:hAnsi="Tahoma" w:cs="Tahoma"/>
                <w:color w:val="auto"/>
                <w:sz w:val="18"/>
                <w:szCs w:val="18"/>
              </w:rPr>
              <w:t>Year 9 3 x 1 English</w:t>
            </w:r>
          </w:p>
          <w:p w14:paraId="117550DA" w14:textId="3B1B11E4" w:rsidR="00E838AF" w:rsidRPr="00F271E5" w:rsidRDefault="00E838AF" w:rsidP="00CB36EF">
            <w:pPr>
              <w:spacing w:after="0"/>
              <w:rPr>
                <w:rFonts w:ascii="Tahoma" w:hAnsi="Tahoma" w:cs="Tahoma"/>
                <w:color w:val="auto"/>
                <w:sz w:val="18"/>
                <w:szCs w:val="18"/>
              </w:rPr>
            </w:pPr>
            <w:r w:rsidRPr="00F271E5">
              <w:rPr>
                <w:rFonts w:ascii="Tahoma" w:hAnsi="Tahoma" w:cs="Tahoma"/>
                <w:color w:val="auto"/>
                <w:sz w:val="18"/>
                <w:szCs w:val="18"/>
              </w:rPr>
              <w:t xml:space="preserve">COST of MATHS/ENG </w:t>
            </w:r>
            <w:r w:rsidR="00F7223C" w:rsidRPr="00F271E5">
              <w:rPr>
                <w:rFonts w:ascii="Tahoma" w:hAnsi="Tahoma" w:cs="Tahoma"/>
                <w:color w:val="auto"/>
                <w:sz w:val="18"/>
                <w:szCs w:val="18"/>
              </w:rPr>
              <w:t>Y11</w:t>
            </w:r>
            <w:r w:rsidR="003A1E40" w:rsidRPr="00F271E5">
              <w:rPr>
                <w:rFonts w:ascii="Tahoma" w:hAnsi="Tahoma" w:cs="Tahoma"/>
                <w:color w:val="auto"/>
                <w:sz w:val="18"/>
                <w:szCs w:val="18"/>
              </w:rPr>
              <w:t xml:space="preserve"> </w:t>
            </w:r>
            <w:r w:rsidRPr="00F271E5">
              <w:rPr>
                <w:rFonts w:ascii="Tahoma" w:hAnsi="Tahoma" w:cs="Tahoma"/>
                <w:color w:val="auto"/>
                <w:sz w:val="18"/>
                <w:szCs w:val="18"/>
              </w:rPr>
              <w:t xml:space="preserve">Intervention  </w:t>
            </w:r>
          </w:p>
          <w:p w14:paraId="2BC3D68F" w14:textId="7890D315" w:rsidR="003A1E40" w:rsidRPr="00F271E5" w:rsidRDefault="00F7223C" w:rsidP="00CB36EF">
            <w:pPr>
              <w:spacing w:after="0"/>
              <w:rPr>
                <w:rFonts w:ascii="Tahoma" w:hAnsi="Tahoma" w:cs="Tahoma"/>
                <w:color w:val="auto"/>
                <w:sz w:val="18"/>
                <w:szCs w:val="18"/>
              </w:rPr>
            </w:pPr>
            <w:r w:rsidRPr="00F271E5">
              <w:rPr>
                <w:rFonts w:ascii="Tahoma" w:hAnsi="Tahoma" w:cs="Tahoma"/>
                <w:color w:val="auto"/>
                <w:sz w:val="18"/>
                <w:szCs w:val="18"/>
              </w:rPr>
              <w:t>2</w:t>
            </w:r>
            <w:r w:rsidR="00E838AF" w:rsidRPr="00F271E5">
              <w:rPr>
                <w:rFonts w:ascii="Tahoma" w:hAnsi="Tahoma" w:cs="Tahoma"/>
                <w:color w:val="auto"/>
                <w:sz w:val="18"/>
                <w:szCs w:val="18"/>
              </w:rPr>
              <w:t xml:space="preserve"> lessons x</w:t>
            </w:r>
            <w:r w:rsidR="003A1E40" w:rsidRPr="00F271E5">
              <w:rPr>
                <w:rFonts w:ascii="Tahoma" w:hAnsi="Tahoma" w:cs="Tahoma"/>
                <w:color w:val="auto"/>
                <w:sz w:val="18"/>
                <w:szCs w:val="18"/>
              </w:rPr>
              <w:t xml:space="preserve"> 2 teachers (Ma)</w:t>
            </w:r>
          </w:p>
          <w:p w14:paraId="4E137D15" w14:textId="77777777" w:rsidR="00F7223C" w:rsidRPr="00F271E5" w:rsidRDefault="003A1E40" w:rsidP="00CB36EF">
            <w:pPr>
              <w:spacing w:after="0"/>
              <w:rPr>
                <w:rFonts w:ascii="Tahoma" w:hAnsi="Tahoma" w:cs="Tahoma"/>
                <w:color w:val="auto"/>
                <w:sz w:val="18"/>
                <w:szCs w:val="18"/>
              </w:rPr>
            </w:pPr>
            <w:r w:rsidRPr="00F271E5">
              <w:rPr>
                <w:rFonts w:ascii="Tahoma" w:hAnsi="Tahoma" w:cs="Tahoma"/>
                <w:color w:val="auto"/>
                <w:sz w:val="18"/>
                <w:szCs w:val="18"/>
              </w:rPr>
              <w:t>2 lessons x 1 teacher (Eng)</w:t>
            </w:r>
          </w:p>
          <w:p w14:paraId="2D5181A3" w14:textId="7D747E73" w:rsidR="00E838AF" w:rsidRDefault="00DB5559" w:rsidP="00CB36EF">
            <w:pPr>
              <w:spacing w:after="0"/>
              <w:rPr>
                <w:rFonts w:ascii="Tahoma" w:hAnsi="Tahoma" w:cs="Tahoma"/>
                <w:color w:val="0070C0"/>
                <w:sz w:val="18"/>
                <w:szCs w:val="18"/>
              </w:rPr>
            </w:pPr>
            <w:r>
              <w:rPr>
                <w:rFonts w:ascii="Tahoma" w:hAnsi="Tahoma" w:cs="Tahoma"/>
                <w:color w:val="auto"/>
                <w:sz w:val="18"/>
                <w:szCs w:val="18"/>
              </w:rPr>
              <w:t>£36</w:t>
            </w:r>
            <w:r w:rsidR="00F7223C" w:rsidRPr="00F271E5">
              <w:rPr>
                <w:rFonts w:ascii="Tahoma" w:hAnsi="Tahoma" w:cs="Tahoma"/>
                <w:color w:val="auto"/>
                <w:sz w:val="18"/>
                <w:szCs w:val="18"/>
              </w:rPr>
              <w:t>,</w:t>
            </w:r>
            <w:r>
              <w:rPr>
                <w:rFonts w:ascii="Tahoma" w:hAnsi="Tahoma" w:cs="Tahoma"/>
                <w:color w:val="auto"/>
                <w:sz w:val="18"/>
                <w:szCs w:val="18"/>
              </w:rPr>
              <w:t>0</w:t>
            </w:r>
            <w:r w:rsidR="00F7223C" w:rsidRPr="00F271E5">
              <w:rPr>
                <w:rFonts w:ascii="Tahoma" w:hAnsi="Tahoma" w:cs="Tahoma"/>
                <w:color w:val="auto"/>
                <w:sz w:val="18"/>
                <w:szCs w:val="18"/>
              </w:rPr>
              <w:t>00  M6 teacher scale</w:t>
            </w:r>
            <w:r w:rsidR="003A1E40" w:rsidRPr="00F271E5">
              <w:rPr>
                <w:rFonts w:ascii="Tahoma" w:hAnsi="Tahoma" w:cs="Tahoma"/>
                <w:color w:val="auto"/>
                <w:sz w:val="18"/>
                <w:szCs w:val="18"/>
              </w:rPr>
              <w:t xml:space="preserve"> </w:t>
            </w:r>
            <w:r w:rsidR="00E838AF" w:rsidRPr="00F7223C">
              <w:rPr>
                <w:rFonts w:ascii="Tahoma" w:hAnsi="Tahoma" w:cs="Tahoma"/>
                <w:color w:val="0070C0"/>
                <w:sz w:val="18"/>
                <w:szCs w:val="18"/>
              </w:rPr>
              <w:t xml:space="preserve"> </w:t>
            </w:r>
          </w:p>
          <w:p w14:paraId="2F8E7C8C" w14:textId="5D6F3424" w:rsidR="00DB5559" w:rsidRDefault="009D4860" w:rsidP="00CB36EF">
            <w:pPr>
              <w:spacing w:after="0"/>
              <w:rPr>
                <w:rFonts w:ascii="Tahoma" w:hAnsi="Tahoma" w:cs="Tahoma"/>
                <w:color w:val="auto"/>
                <w:sz w:val="18"/>
                <w:szCs w:val="18"/>
              </w:rPr>
            </w:pPr>
            <w:r>
              <w:rPr>
                <w:rFonts w:ascii="Tahoma" w:hAnsi="Tahoma" w:cs="Tahoma"/>
                <w:color w:val="auto"/>
                <w:sz w:val="18"/>
                <w:szCs w:val="18"/>
              </w:rPr>
              <w:t>=1.6</w:t>
            </w:r>
            <w:r w:rsidR="00DB5559" w:rsidRPr="00DB5559">
              <w:rPr>
                <w:rFonts w:ascii="Tahoma" w:hAnsi="Tahoma" w:cs="Tahoma"/>
                <w:color w:val="auto"/>
                <w:sz w:val="18"/>
                <w:szCs w:val="18"/>
              </w:rPr>
              <w:t xml:space="preserve"> FTE</w:t>
            </w:r>
            <w:r w:rsidR="00DB5559">
              <w:rPr>
                <w:rFonts w:ascii="Tahoma" w:hAnsi="Tahoma" w:cs="Tahoma"/>
                <w:color w:val="auto"/>
                <w:sz w:val="18"/>
                <w:szCs w:val="18"/>
              </w:rPr>
              <w:t xml:space="preserve"> = £</w:t>
            </w:r>
            <w:r>
              <w:rPr>
                <w:rFonts w:ascii="Tahoma" w:hAnsi="Tahoma" w:cs="Tahoma"/>
                <w:color w:val="auto"/>
                <w:sz w:val="18"/>
                <w:szCs w:val="18"/>
              </w:rPr>
              <w:t>57</w:t>
            </w:r>
            <w:r w:rsidR="00AD6CF1">
              <w:rPr>
                <w:rFonts w:ascii="Tahoma" w:hAnsi="Tahoma" w:cs="Tahoma"/>
                <w:color w:val="auto"/>
                <w:sz w:val="18"/>
                <w:szCs w:val="18"/>
              </w:rPr>
              <w:t>,</w:t>
            </w:r>
            <w:r>
              <w:rPr>
                <w:rFonts w:ascii="Tahoma" w:hAnsi="Tahoma" w:cs="Tahoma"/>
                <w:color w:val="auto"/>
                <w:sz w:val="18"/>
                <w:szCs w:val="18"/>
              </w:rPr>
              <w:t>6</w:t>
            </w:r>
            <w:r w:rsidR="00DB5559">
              <w:rPr>
                <w:rFonts w:ascii="Tahoma" w:hAnsi="Tahoma" w:cs="Tahoma"/>
                <w:color w:val="auto"/>
                <w:sz w:val="18"/>
                <w:szCs w:val="18"/>
              </w:rPr>
              <w:t>00</w:t>
            </w:r>
          </w:p>
          <w:p w14:paraId="0E3028B1" w14:textId="0B71CBA6" w:rsidR="00777054" w:rsidRDefault="00777054" w:rsidP="00CB36EF">
            <w:pPr>
              <w:spacing w:after="0"/>
              <w:rPr>
                <w:rFonts w:ascii="Tahoma" w:hAnsi="Tahoma" w:cs="Tahoma"/>
                <w:color w:val="auto"/>
                <w:sz w:val="18"/>
                <w:szCs w:val="18"/>
              </w:rPr>
            </w:pPr>
          </w:p>
          <w:p w14:paraId="279E56C1" w14:textId="5CFF79B8" w:rsidR="00777054" w:rsidRDefault="00777054" w:rsidP="00CB36EF">
            <w:pPr>
              <w:spacing w:after="0"/>
              <w:rPr>
                <w:rFonts w:ascii="Tahoma" w:hAnsi="Tahoma" w:cs="Tahoma"/>
                <w:color w:val="auto"/>
                <w:sz w:val="18"/>
                <w:szCs w:val="18"/>
              </w:rPr>
            </w:pPr>
          </w:p>
          <w:p w14:paraId="4FED75EA" w14:textId="784DF239" w:rsidR="00777054" w:rsidRDefault="00777054" w:rsidP="00CB36EF">
            <w:pPr>
              <w:spacing w:after="0"/>
              <w:rPr>
                <w:rFonts w:ascii="Tahoma" w:hAnsi="Tahoma" w:cs="Tahoma"/>
                <w:color w:val="auto"/>
                <w:sz w:val="18"/>
                <w:szCs w:val="18"/>
              </w:rPr>
            </w:pPr>
          </w:p>
          <w:p w14:paraId="615260D4" w14:textId="75F8B63E" w:rsidR="00777054" w:rsidRDefault="00777054" w:rsidP="00CB36EF">
            <w:pPr>
              <w:spacing w:after="0"/>
              <w:rPr>
                <w:rFonts w:ascii="Tahoma" w:hAnsi="Tahoma" w:cs="Tahoma"/>
                <w:color w:val="auto"/>
                <w:sz w:val="18"/>
                <w:szCs w:val="18"/>
              </w:rPr>
            </w:pPr>
          </w:p>
          <w:p w14:paraId="704FB06D" w14:textId="3D5A50D6" w:rsidR="00777054" w:rsidRPr="00DB5559" w:rsidRDefault="00777054" w:rsidP="00CB36EF">
            <w:pPr>
              <w:spacing w:after="0"/>
              <w:rPr>
                <w:rFonts w:ascii="Tahoma" w:hAnsi="Tahoma" w:cs="Tahoma"/>
                <w:color w:val="auto"/>
                <w:sz w:val="18"/>
                <w:szCs w:val="18"/>
              </w:rPr>
            </w:pPr>
            <w:r>
              <w:rPr>
                <w:rFonts w:ascii="Tahoma" w:hAnsi="Tahoma" w:cs="Tahoma"/>
                <w:color w:val="auto"/>
                <w:sz w:val="18"/>
                <w:szCs w:val="18"/>
              </w:rPr>
              <w:t xml:space="preserve">Intervention impact for PPG pupils  reported to SLT each half term </w:t>
            </w:r>
          </w:p>
          <w:p w14:paraId="34286389" w14:textId="1320A541" w:rsidR="00DC2B0D" w:rsidRPr="009636F5" w:rsidRDefault="00331658" w:rsidP="00CB36EF">
            <w:pPr>
              <w:spacing w:after="0"/>
              <w:rPr>
                <w:rFonts w:ascii="Tahoma" w:hAnsi="Tahoma" w:cs="Tahoma"/>
                <w:color w:val="FF0000"/>
                <w:sz w:val="18"/>
                <w:szCs w:val="18"/>
              </w:rPr>
            </w:pPr>
            <w:r>
              <w:rPr>
                <w:rFonts w:ascii="Tahoma" w:hAnsi="Tahoma" w:cs="Tahoma"/>
                <w:color w:val="000000" w:themeColor="text1"/>
                <w:sz w:val="18"/>
                <w:szCs w:val="18"/>
              </w:rPr>
              <w:t xml:space="preserve"> </w:t>
            </w:r>
          </w:p>
        </w:tc>
      </w:tr>
      <w:tr w:rsidR="00F81922" w:rsidRPr="00ED2B53" w14:paraId="6A281301" w14:textId="77777777" w:rsidTr="002010D1">
        <w:trPr>
          <w:trHeight w:val="642"/>
        </w:trPr>
        <w:tc>
          <w:tcPr>
            <w:tcW w:w="0" w:type="auto"/>
            <w:tcMar>
              <w:top w:w="57" w:type="dxa"/>
              <w:bottom w:w="57" w:type="dxa"/>
            </w:tcMar>
          </w:tcPr>
          <w:p w14:paraId="6778DA9F" w14:textId="53817273" w:rsidR="00F320EC" w:rsidRPr="00631429" w:rsidRDefault="00F320EC" w:rsidP="00CB36EF">
            <w:pPr>
              <w:spacing w:after="0"/>
              <w:rPr>
                <w:rFonts w:ascii="Tahoma" w:hAnsi="Tahoma" w:cs="Tahoma"/>
                <w:sz w:val="18"/>
                <w:szCs w:val="18"/>
              </w:rPr>
            </w:pPr>
            <w:r>
              <w:rPr>
                <w:rFonts w:ascii="Tahoma" w:hAnsi="Tahoma" w:cs="Tahoma"/>
                <w:sz w:val="18"/>
                <w:szCs w:val="18"/>
              </w:rPr>
              <w:t xml:space="preserve">Target support for mental well-being and resilience at most vulnerable pupils </w:t>
            </w:r>
          </w:p>
        </w:tc>
        <w:tc>
          <w:tcPr>
            <w:tcW w:w="0" w:type="auto"/>
            <w:gridSpan w:val="2"/>
            <w:tcMar>
              <w:top w:w="57" w:type="dxa"/>
              <w:bottom w:w="57" w:type="dxa"/>
            </w:tcMar>
          </w:tcPr>
          <w:p w14:paraId="389EEB14" w14:textId="75F600F5" w:rsidR="00F320EC" w:rsidRDefault="00F320EC" w:rsidP="00CB36EF">
            <w:pPr>
              <w:spacing w:after="0" w:line="240" w:lineRule="auto"/>
              <w:rPr>
                <w:rFonts w:ascii="Tahoma" w:hAnsi="Tahoma" w:cs="Tahoma"/>
                <w:sz w:val="18"/>
                <w:szCs w:val="18"/>
              </w:rPr>
            </w:pPr>
            <w:r>
              <w:rPr>
                <w:rFonts w:ascii="Tahoma" w:hAnsi="Tahoma" w:cs="Tahoma"/>
                <w:sz w:val="18"/>
                <w:szCs w:val="18"/>
              </w:rPr>
              <w:t>Conduct PASS</w:t>
            </w:r>
            <w:r w:rsidR="00777054">
              <w:rPr>
                <w:rFonts w:ascii="Tahoma" w:hAnsi="Tahoma" w:cs="Tahoma"/>
                <w:sz w:val="18"/>
                <w:szCs w:val="18"/>
              </w:rPr>
              <w:t xml:space="preserve"> </w:t>
            </w:r>
            <w:r w:rsidR="00412FAC">
              <w:rPr>
                <w:rFonts w:ascii="Tahoma" w:hAnsi="Tahoma" w:cs="Tahoma"/>
                <w:sz w:val="18"/>
                <w:szCs w:val="18"/>
              </w:rPr>
              <w:t>for PPG and SEND</w:t>
            </w:r>
            <w:r>
              <w:rPr>
                <w:rFonts w:ascii="Tahoma" w:hAnsi="Tahoma" w:cs="Tahoma"/>
                <w:sz w:val="18"/>
                <w:szCs w:val="18"/>
              </w:rPr>
              <w:t xml:space="preserve"> pupils across Y7-11.  </w:t>
            </w:r>
          </w:p>
          <w:p w14:paraId="7230873D" w14:textId="77777777" w:rsidR="00F320EC" w:rsidRDefault="00F320EC" w:rsidP="00CB36EF">
            <w:pPr>
              <w:spacing w:after="0" w:line="240" w:lineRule="auto"/>
              <w:rPr>
                <w:rFonts w:ascii="Tahoma" w:hAnsi="Tahoma" w:cs="Tahoma"/>
                <w:sz w:val="18"/>
                <w:szCs w:val="18"/>
              </w:rPr>
            </w:pPr>
          </w:p>
          <w:p w14:paraId="22680332" w14:textId="14E918C0" w:rsidR="00F320EC" w:rsidRPr="00631429" w:rsidRDefault="00F320EC" w:rsidP="00CB36EF">
            <w:pPr>
              <w:spacing w:after="0" w:line="240" w:lineRule="auto"/>
              <w:rPr>
                <w:rFonts w:ascii="Tahoma" w:hAnsi="Tahoma" w:cs="Tahoma"/>
                <w:sz w:val="18"/>
                <w:szCs w:val="18"/>
              </w:rPr>
            </w:pPr>
            <w:r>
              <w:rPr>
                <w:rFonts w:ascii="Tahoma" w:hAnsi="Tahoma" w:cs="Tahoma"/>
                <w:sz w:val="18"/>
                <w:szCs w:val="18"/>
              </w:rPr>
              <w:t xml:space="preserve">Pastoral support managers and inclusion managers provide support for targeted vulnerable students identified by PASS survey.   </w:t>
            </w:r>
          </w:p>
        </w:tc>
        <w:tc>
          <w:tcPr>
            <w:tcW w:w="0" w:type="auto"/>
            <w:tcMar>
              <w:top w:w="57" w:type="dxa"/>
              <w:bottom w:w="57" w:type="dxa"/>
            </w:tcMar>
          </w:tcPr>
          <w:p w14:paraId="0B4F4B31" w14:textId="46F7CF10" w:rsidR="00F320EC" w:rsidRPr="001D0B08" w:rsidRDefault="00412FAC" w:rsidP="00CB36EF">
            <w:pPr>
              <w:spacing w:after="0" w:line="240" w:lineRule="auto"/>
              <w:rPr>
                <w:rFonts w:ascii="Tahoma" w:hAnsi="Tahoma" w:cs="Tahoma"/>
                <w:sz w:val="18"/>
                <w:szCs w:val="18"/>
              </w:rPr>
            </w:pPr>
            <w:r>
              <w:rPr>
                <w:rFonts w:ascii="Tahoma" w:hAnsi="Tahoma" w:cs="Tahoma"/>
                <w:sz w:val="18"/>
                <w:szCs w:val="18"/>
              </w:rPr>
              <w:t xml:space="preserve">ACE and mental health are </w:t>
            </w:r>
            <w:r w:rsidR="00F320EC">
              <w:rPr>
                <w:rFonts w:ascii="Tahoma" w:hAnsi="Tahoma" w:cs="Tahoma"/>
                <w:sz w:val="18"/>
                <w:szCs w:val="18"/>
              </w:rPr>
              <w:t>key indicators of underachievement where pro</w:t>
            </w:r>
            <w:r>
              <w:rPr>
                <w:rFonts w:ascii="Tahoma" w:hAnsi="Tahoma" w:cs="Tahoma"/>
                <w:sz w:val="18"/>
                <w:szCs w:val="18"/>
              </w:rPr>
              <w:t>gress gaps widen and pupils and families need support</w:t>
            </w:r>
          </w:p>
        </w:tc>
        <w:tc>
          <w:tcPr>
            <w:tcW w:w="0" w:type="auto"/>
            <w:tcMar>
              <w:top w:w="57" w:type="dxa"/>
              <w:bottom w:w="57" w:type="dxa"/>
            </w:tcMar>
          </w:tcPr>
          <w:p w14:paraId="46331D63" w14:textId="4485DC41" w:rsidR="00412FAC" w:rsidRPr="00610150" w:rsidRDefault="00790273" w:rsidP="00610150">
            <w:pPr>
              <w:pStyle w:val="ListParagraph"/>
              <w:numPr>
                <w:ilvl w:val="0"/>
                <w:numId w:val="24"/>
              </w:numPr>
              <w:spacing w:after="0"/>
              <w:rPr>
                <w:rFonts w:ascii="Tahoma" w:hAnsi="Tahoma" w:cs="Tahoma"/>
                <w:sz w:val="18"/>
                <w:szCs w:val="18"/>
              </w:rPr>
            </w:pPr>
            <w:r>
              <w:rPr>
                <w:rFonts w:ascii="Tahoma" w:hAnsi="Tahoma" w:cs="Tahoma"/>
                <w:sz w:val="18"/>
                <w:szCs w:val="18"/>
              </w:rPr>
              <w:t>PASS</w:t>
            </w:r>
            <w:r w:rsidR="00412FAC" w:rsidRPr="00610150">
              <w:rPr>
                <w:rFonts w:ascii="Tahoma" w:hAnsi="Tahoma" w:cs="Tahoma"/>
                <w:sz w:val="18"/>
                <w:szCs w:val="18"/>
              </w:rPr>
              <w:t xml:space="preserve"> training for pastoral team and staff involved. </w:t>
            </w:r>
          </w:p>
          <w:p w14:paraId="6A637E85" w14:textId="2658C0D9" w:rsidR="00412FAC" w:rsidRPr="006E56EC" w:rsidRDefault="00412FAC" w:rsidP="006E56EC">
            <w:pPr>
              <w:pStyle w:val="ListParagraph"/>
              <w:numPr>
                <w:ilvl w:val="0"/>
                <w:numId w:val="24"/>
              </w:numPr>
              <w:spacing w:after="0"/>
              <w:rPr>
                <w:rFonts w:ascii="Tahoma" w:hAnsi="Tahoma" w:cs="Tahoma"/>
                <w:sz w:val="18"/>
                <w:szCs w:val="18"/>
              </w:rPr>
            </w:pPr>
            <w:r w:rsidRPr="006E56EC">
              <w:rPr>
                <w:rFonts w:ascii="Tahoma" w:hAnsi="Tahoma" w:cs="Tahoma"/>
                <w:sz w:val="18"/>
                <w:szCs w:val="18"/>
              </w:rPr>
              <w:t>H</w:t>
            </w:r>
            <w:r w:rsidR="00610150" w:rsidRPr="006E56EC">
              <w:rPr>
                <w:rFonts w:ascii="Tahoma" w:hAnsi="Tahoma" w:cs="Tahoma"/>
                <w:sz w:val="18"/>
                <w:szCs w:val="18"/>
              </w:rPr>
              <w:t>OY</w:t>
            </w:r>
            <w:r w:rsidRPr="006E56EC">
              <w:rPr>
                <w:rFonts w:ascii="Tahoma" w:hAnsi="Tahoma" w:cs="Tahoma"/>
                <w:sz w:val="18"/>
                <w:szCs w:val="18"/>
              </w:rPr>
              <w:t xml:space="preserve"> analysis of needs and liaise with pastoral managers and seclusion managers to decide support plans and actions. Recording of all support </w:t>
            </w:r>
            <w:r w:rsidR="006E56EC">
              <w:rPr>
                <w:rFonts w:ascii="Tahoma" w:hAnsi="Tahoma" w:cs="Tahoma"/>
                <w:sz w:val="18"/>
                <w:szCs w:val="18"/>
              </w:rPr>
              <w:t xml:space="preserve">and impact </w:t>
            </w:r>
            <w:r w:rsidRPr="006E56EC">
              <w:rPr>
                <w:rFonts w:ascii="Tahoma" w:hAnsi="Tahoma" w:cs="Tahoma"/>
                <w:sz w:val="18"/>
                <w:szCs w:val="18"/>
              </w:rPr>
              <w:t xml:space="preserve">provided in MIS. </w:t>
            </w:r>
          </w:p>
          <w:p w14:paraId="12D479E8" w14:textId="51201D92" w:rsidR="006E56EC" w:rsidRDefault="00412FAC" w:rsidP="006E56EC">
            <w:pPr>
              <w:pStyle w:val="ListParagraph"/>
              <w:numPr>
                <w:ilvl w:val="0"/>
                <w:numId w:val="24"/>
              </w:numPr>
              <w:spacing w:after="0"/>
              <w:rPr>
                <w:rFonts w:ascii="Tahoma" w:hAnsi="Tahoma" w:cs="Tahoma"/>
                <w:sz w:val="18"/>
                <w:szCs w:val="18"/>
              </w:rPr>
            </w:pPr>
            <w:r>
              <w:rPr>
                <w:rFonts w:ascii="Tahoma" w:hAnsi="Tahoma" w:cs="Tahoma"/>
                <w:sz w:val="18"/>
                <w:szCs w:val="18"/>
              </w:rPr>
              <w:t>Analysis and Follow up actions discussed at scheduled progress revie</w:t>
            </w:r>
            <w:r w:rsidR="00255A0F">
              <w:rPr>
                <w:rFonts w:ascii="Tahoma" w:hAnsi="Tahoma" w:cs="Tahoma"/>
                <w:sz w:val="18"/>
                <w:szCs w:val="18"/>
              </w:rPr>
              <w:t>w meetings for each year group with progress leader and SENDCO.</w:t>
            </w:r>
          </w:p>
          <w:p w14:paraId="34158FEF" w14:textId="3C6D98C0" w:rsidR="006E56EC" w:rsidRDefault="006E56EC" w:rsidP="006E56EC">
            <w:pPr>
              <w:pStyle w:val="ListParagraph"/>
              <w:numPr>
                <w:ilvl w:val="0"/>
                <w:numId w:val="24"/>
              </w:numPr>
              <w:spacing w:after="0"/>
              <w:rPr>
                <w:rFonts w:ascii="Tahoma" w:hAnsi="Tahoma" w:cs="Tahoma"/>
                <w:sz w:val="18"/>
                <w:szCs w:val="18"/>
              </w:rPr>
            </w:pPr>
            <w:r>
              <w:rPr>
                <w:rFonts w:ascii="Tahoma" w:hAnsi="Tahoma" w:cs="Tahoma"/>
                <w:sz w:val="18"/>
                <w:szCs w:val="18"/>
              </w:rPr>
              <w:t>DHT &amp; AHT Behaviour and personal development /AHT Progress and Intervention hold PPG review meeting each half term.</w:t>
            </w:r>
          </w:p>
          <w:p w14:paraId="045DB4D4" w14:textId="0CF5A3A7" w:rsidR="006E56EC" w:rsidRPr="00F271E5" w:rsidRDefault="006E56EC" w:rsidP="006E56EC">
            <w:pPr>
              <w:spacing w:after="0"/>
              <w:rPr>
                <w:rFonts w:ascii="Tahoma" w:hAnsi="Tahoma" w:cs="Tahoma"/>
                <w:color w:val="auto"/>
                <w:sz w:val="18"/>
                <w:szCs w:val="18"/>
              </w:rPr>
            </w:pPr>
            <w:r w:rsidRPr="00F271E5">
              <w:rPr>
                <w:rFonts w:ascii="Tahoma" w:hAnsi="Tahoma" w:cs="Tahoma"/>
                <w:color w:val="auto"/>
                <w:sz w:val="18"/>
                <w:szCs w:val="18"/>
              </w:rPr>
              <w:t xml:space="preserve">Supplementary next steps </w:t>
            </w:r>
            <w:r w:rsidR="00412FAC" w:rsidRPr="00F271E5">
              <w:rPr>
                <w:rFonts w:ascii="Tahoma" w:hAnsi="Tahoma" w:cs="Tahoma"/>
                <w:color w:val="auto"/>
                <w:sz w:val="18"/>
                <w:szCs w:val="18"/>
              </w:rPr>
              <w:t xml:space="preserve">  </w:t>
            </w:r>
          </w:p>
          <w:p w14:paraId="70C734D3" w14:textId="3FAB3E43" w:rsidR="006E56EC" w:rsidRPr="00F271E5" w:rsidRDefault="006E56EC" w:rsidP="006E56EC">
            <w:pPr>
              <w:pStyle w:val="ListParagraph"/>
              <w:numPr>
                <w:ilvl w:val="0"/>
                <w:numId w:val="24"/>
              </w:numPr>
              <w:spacing w:after="0"/>
              <w:rPr>
                <w:rFonts w:ascii="Tahoma" w:hAnsi="Tahoma" w:cs="Tahoma"/>
                <w:color w:val="auto"/>
                <w:sz w:val="18"/>
                <w:szCs w:val="18"/>
              </w:rPr>
            </w:pPr>
            <w:r w:rsidRPr="00F271E5">
              <w:rPr>
                <w:rFonts w:ascii="Tahoma" w:hAnsi="Tahoma" w:cs="Tahoma"/>
                <w:color w:val="auto"/>
                <w:sz w:val="18"/>
                <w:szCs w:val="18"/>
              </w:rPr>
              <w:t>Use of PASS survey phased in across year gro</w:t>
            </w:r>
            <w:r w:rsidR="00E75D48" w:rsidRPr="00F271E5">
              <w:rPr>
                <w:rFonts w:ascii="Tahoma" w:hAnsi="Tahoma" w:cs="Tahoma"/>
                <w:color w:val="auto"/>
                <w:sz w:val="18"/>
                <w:szCs w:val="18"/>
              </w:rPr>
              <w:t>ups and trialled with Y11 November 2019. Y7-Y10 by Dec 2019</w:t>
            </w:r>
          </w:p>
          <w:p w14:paraId="7C0448D9" w14:textId="2898CF3A" w:rsidR="00F320EC" w:rsidRPr="001D0B08" w:rsidRDefault="00F320EC" w:rsidP="00CB36EF">
            <w:pPr>
              <w:spacing w:after="0"/>
              <w:rPr>
                <w:rFonts w:ascii="Tahoma" w:hAnsi="Tahoma" w:cs="Tahoma"/>
                <w:sz w:val="18"/>
                <w:szCs w:val="18"/>
              </w:rPr>
            </w:pPr>
          </w:p>
        </w:tc>
        <w:tc>
          <w:tcPr>
            <w:tcW w:w="0" w:type="auto"/>
          </w:tcPr>
          <w:p w14:paraId="3921C77E" w14:textId="77777777" w:rsidR="00F320EC" w:rsidRDefault="00F320EC" w:rsidP="00CB36EF">
            <w:pPr>
              <w:spacing w:after="0"/>
              <w:rPr>
                <w:rFonts w:ascii="Tahoma" w:hAnsi="Tahoma" w:cs="Tahoma"/>
                <w:sz w:val="18"/>
                <w:szCs w:val="18"/>
              </w:rPr>
            </w:pPr>
            <w:r w:rsidRPr="00ED2B53">
              <w:rPr>
                <w:rFonts w:ascii="Tahoma" w:hAnsi="Tahoma" w:cs="Tahoma"/>
                <w:sz w:val="18"/>
                <w:szCs w:val="18"/>
              </w:rPr>
              <w:t>SENDCO</w:t>
            </w:r>
          </w:p>
          <w:p w14:paraId="6EFD50CB" w14:textId="77777777" w:rsidR="00243D87" w:rsidRDefault="00243D87" w:rsidP="00CB36EF">
            <w:pPr>
              <w:spacing w:after="0"/>
              <w:rPr>
                <w:rFonts w:ascii="Tahoma" w:hAnsi="Tahoma" w:cs="Tahoma"/>
                <w:sz w:val="18"/>
                <w:szCs w:val="18"/>
              </w:rPr>
            </w:pPr>
          </w:p>
          <w:p w14:paraId="412994ED" w14:textId="77777777" w:rsidR="00243D87" w:rsidRDefault="00243D87" w:rsidP="00CB36EF">
            <w:pPr>
              <w:spacing w:after="0"/>
              <w:rPr>
                <w:rFonts w:ascii="Tahoma" w:hAnsi="Tahoma" w:cs="Tahoma"/>
                <w:sz w:val="18"/>
                <w:szCs w:val="18"/>
              </w:rPr>
            </w:pPr>
          </w:p>
          <w:p w14:paraId="7154678A" w14:textId="77777777" w:rsidR="00243D87" w:rsidRDefault="00243D87" w:rsidP="00CB36EF">
            <w:pPr>
              <w:spacing w:after="0"/>
              <w:rPr>
                <w:rFonts w:ascii="Tahoma" w:hAnsi="Tahoma" w:cs="Tahoma"/>
                <w:sz w:val="18"/>
                <w:szCs w:val="18"/>
              </w:rPr>
            </w:pPr>
          </w:p>
          <w:p w14:paraId="16F3329A" w14:textId="77777777" w:rsidR="00243D87" w:rsidRDefault="00243D87" w:rsidP="00CB36EF">
            <w:pPr>
              <w:spacing w:after="0"/>
              <w:rPr>
                <w:rFonts w:ascii="Tahoma" w:hAnsi="Tahoma" w:cs="Tahoma"/>
                <w:sz w:val="18"/>
                <w:szCs w:val="18"/>
              </w:rPr>
            </w:pPr>
          </w:p>
          <w:p w14:paraId="24EFF481" w14:textId="77777777" w:rsidR="00243D87" w:rsidRDefault="00243D87" w:rsidP="00CB36EF">
            <w:pPr>
              <w:spacing w:after="0"/>
              <w:rPr>
                <w:rFonts w:ascii="Tahoma" w:hAnsi="Tahoma" w:cs="Tahoma"/>
                <w:sz w:val="18"/>
                <w:szCs w:val="18"/>
              </w:rPr>
            </w:pPr>
          </w:p>
          <w:p w14:paraId="6D26585E" w14:textId="77777777" w:rsidR="00243D87" w:rsidRDefault="00243D87" w:rsidP="00CB36EF">
            <w:pPr>
              <w:spacing w:after="0"/>
              <w:rPr>
                <w:rFonts w:ascii="Tahoma" w:hAnsi="Tahoma" w:cs="Tahoma"/>
                <w:sz w:val="18"/>
                <w:szCs w:val="18"/>
              </w:rPr>
            </w:pPr>
          </w:p>
          <w:p w14:paraId="65553EE5" w14:textId="3AE7D066" w:rsidR="00243D87" w:rsidRDefault="00243D87" w:rsidP="00CB36EF">
            <w:pPr>
              <w:spacing w:after="0"/>
              <w:rPr>
                <w:rFonts w:ascii="Tahoma" w:hAnsi="Tahoma" w:cs="Tahoma"/>
                <w:sz w:val="18"/>
                <w:szCs w:val="18"/>
              </w:rPr>
            </w:pPr>
          </w:p>
          <w:p w14:paraId="6A32ABC6" w14:textId="580EC900" w:rsidR="00255A0F" w:rsidRDefault="00255A0F" w:rsidP="00CB36EF">
            <w:pPr>
              <w:spacing w:after="0"/>
              <w:rPr>
                <w:rFonts w:ascii="Tahoma" w:hAnsi="Tahoma" w:cs="Tahoma"/>
                <w:sz w:val="18"/>
                <w:szCs w:val="18"/>
              </w:rPr>
            </w:pPr>
          </w:p>
          <w:p w14:paraId="4A41E342" w14:textId="77777777" w:rsidR="00255A0F" w:rsidRDefault="00255A0F" w:rsidP="00CB36EF">
            <w:pPr>
              <w:spacing w:after="0"/>
              <w:rPr>
                <w:rFonts w:ascii="Tahoma" w:hAnsi="Tahoma" w:cs="Tahoma"/>
                <w:sz w:val="18"/>
                <w:szCs w:val="18"/>
              </w:rPr>
            </w:pPr>
          </w:p>
          <w:p w14:paraId="4B6BB9EC" w14:textId="5F56646E" w:rsidR="00243D87" w:rsidRPr="00ED2B53" w:rsidRDefault="00243D87" w:rsidP="00CB36EF">
            <w:pPr>
              <w:spacing w:after="0"/>
              <w:rPr>
                <w:rFonts w:ascii="Tahoma" w:hAnsi="Tahoma" w:cs="Tahoma"/>
                <w:sz w:val="18"/>
                <w:szCs w:val="18"/>
              </w:rPr>
            </w:pPr>
            <w:r>
              <w:rPr>
                <w:rFonts w:ascii="Tahoma" w:hAnsi="Tahoma" w:cs="Tahoma"/>
                <w:sz w:val="18"/>
                <w:szCs w:val="18"/>
              </w:rPr>
              <w:t>AHT Progress and Intervention</w:t>
            </w:r>
          </w:p>
        </w:tc>
        <w:tc>
          <w:tcPr>
            <w:tcW w:w="0" w:type="auto"/>
          </w:tcPr>
          <w:p w14:paraId="68FE3A96" w14:textId="3DA48C96" w:rsidR="00F320EC" w:rsidRDefault="00F320EC" w:rsidP="00CB36EF">
            <w:pPr>
              <w:spacing w:after="0"/>
              <w:rPr>
                <w:rFonts w:ascii="Tahoma" w:hAnsi="Tahoma" w:cs="Tahoma"/>
                <w:color w:val="auto"/>
                <w:sz w:val="18"/>
                <w:szCs w:val="18"/>
              </w:rPr>
            </w:pPr>
            <w:r w:rsidRPr="00ED2B53">
              <w:rPr>
                <w:rFonts w:ascii="Tahoma" w:hAnsi="Tahoma" w:cs="Tahoma"/>
                <w:color w:val="auto"/>
                <w:sz w:val="18"/>
                <w:szCs w:val="18"/>
              </w:rPr>
              <w:t>SENDCO reports back to SLT at monthly meeting with SLT</w:t>
            </w:r>
          </w:p>
          <w:p w14:paraId="6CB22FA8" w14:textId="6040353C" w:rsidR="00255A0F" w:rsidRDefault="00255A0F" w:rsidP="00CB36EF">
            <w:pPr>
              <w:spacing w:after="0"/>
              <w:rPr>
                <w:rFonts w:ascii="Tahoma" w:hAnsi="Tahoma" w:cs="Tahoma"/>
                <w:color w:val="auto"/>
                <w:sz w:val="18"/>
                <w:szCs w:val="18"/>
              </w:rPr>
            </w:pPr>
          </w:p>
          <w:p w14:paraId="1A471797" w14:textId="2DA610D5" w:rsidR="00255A0F" w:rsidRPr="00F271E5" w:rsidRDefault="00790273" w:rsidP="00CB36EF">
            <w:pPr>
              <w:spacing w:after="0"/>
              <w:rPr>
                <w:rFonts w:ascii="Tahoma" w:hAnsi="Tahoma" w:cs="Tahoma"/>
                <w:color w:val="auto"/>
                <w:sz w:val="18"/>
                <w:szCs w:val="18"/>
              </w:rPr>
            </w:pPr>
            <w:r w:rsidRPr="00F271E5">
              <w:rPr>
                <w:rFonts w:ascii="Tahoma" w:hAnsi="Tahoma" w:cs="Tahoma"/>
                <w:color w:val="auto"/>
                <w:sz w:val="18"/>
                <w:szCs w:val="18"/>
              </w:rPr>
              <w:t>COST PASS</w:t>
            </w:r>
            <w:r w:rsidR="00255A0F" w:rsidRPr="00F271E5">
              <w:rPr>
                <w:rFonts w:ascii="Tahoma" w:hAnsi="Tahoma" w:cs="Tahoma"/>
                <w:color w:val="auto"/>
                <w:sz w:val="18"/>
                <w:szCs w:val="18"/>
              </w:rPr>
              <w:t xml:space="preserve"> survey for PPG /SEND pupils £1,500</w:t>
            </w:r>
          </w:p>
          <w:p w14:paraId="20A5C512" w14:textId="77777777" w:rsidR="006E56EC" w:rsidRDefault="006E56EC" w:rsidP="00CB36EF">
            <w:pPr>
              <w:spacing w:after="0"/>
              <w:rPr>
                <w:rFonts w:ascii="Tahoma" w:hAnsi="Tahoma" w:cs="Tahoma"/>
                <w:color w:val="auto"/>
                <w:sz w:val="18"/>
                <w:szCs w:val="18"/>
              </w:rPr>
            </w:pPr>
          </w:p>
          <w:p w14:paraId="3D97EA1E" w14:textId="77777777" w:rsidR="006E56EC" w:rsidRDefault="006E56EC" w:rsidP="00CB36EF">
            <w:pPr>
              <w:spacing w:after="0"/>
              <w:rPr>
                <w:rFonts w:ascii="Tahoma" w:hAnsi="Tahoma" w:cs="Tahoma"/>
                <w:color w:val="auto"/>
                <w:sz w:val="18"/>
                <w:szCs w:val="18"/>
              </w:rPr>
            </w:pPr>
          </w:p>
          <w:p w14:paraId="1E638CC4" w14:textId="77777777" w:rsidR="006E56EC" w:rsidRDefault="006E56EC" w:rsidP="00CB36EF">
            <w:pPr>
              <w:spacing w:after="0"/>
              <w:rPr>
                <w:rFonts w:ascii="Tahoma" w:hAnsi="Tahoma" w:cs="Tahoma"/>
                <w:color w:val="auto"/>
                <w:sz w:val="18"/>
                <w:szCs w:val="18"/>
              </w:rPr>
            </w:pPr>
          </w:p>
          <w:p w14:paraId="06D9D84D" w14:textId="77777777" w:rsidR="006E56EC" w:rsidRDefault="006E56EC" w:rsidP="00CB36EF">
            <w:pPr>
              <w:spacing w:after="0"/>
              <w:rPr>
                <w:rFonts w:ascii="Tahoma" w:hAnsi="Tahoma" w:cs="Tahoma"/>
                <w:color w:val="auto"/>
                <w:sz w:val="18"/>
                <w:szCs w:val="18"/>
              </w:rPr>
            </w:pPr>
          </w:p>
          <w:p w14:paraId="4365A481" w14:textId="77777777" w:rsidR="00255A0F" w:rsidRDefault="00255A0F" w:rsidP="00CB36EF">
            <w:pPr>
              <w:spacing w:after="0"/>
              <w:rPr>
                <w:rFonts w:ascii="Tahoma" w:hAnsi="Tahoma" w:cs="Tahoma"/>
                <w:color w:val="auto"/>
                <w:sz w:val="18"/>
                <w:szCs w:val="18"/>
              </w:rPr>
            </w:pPr>
          </w:p>
          <w:p w14:paraId="30ECC357" w14:textId="77777777" w:rsidR="006E56EC" w:rsidRDefault="006E56EC" w:rsidP="00CB36EF">
            <w:pPr>
              <w:spacing w:after="0"/>
              <w:rPr>
                <w:rFonts w:ascii="Tahoma" w:hAnsi="Tahoma" w:cs="Tahoma"/>
                <w:color w:val="auto"/>
                <w:sz w:val="18"/>
                <w:szCs w:val="18"/>
              </w:rPr>
            </w:pPr>
            <w:r>
              <w:rPr>
                <w:rFonts w:ascii="Tahoma" w:hAnsi="Tahoma" w:cs="Tahoma"/>
                <w:color w:val="auto"/>
                <w:sz w:val="18"/>
                <w:szCs w:val="18"/>
              </w:rPr>
              <w:t>Feedback from PPG review meeting each half term to SLT meeting.</w:t>
            </w:r>
          </w:p>
          <w:p w14:paraId="5571D156" w14:textId="77777777" w:rsidR="00255A0F" w:rsidRDefault="00255A0F" w:rsidP="00CB36EF">
            <w:pPr>
              <w:spacing w:after="0"/>
              <w:rPr>
                <w:rFonts w:ascii="Tahoma" w:hAnsi="Tahoma" w:cs="Tahoma"/>
                <w:color w:val="auto"/>
                <w:sz w:val="18"/>
                <w:szCs w:val="18"/>
              </w:rPr>
            </w:pPr>
          </w:p>
          <w:p w14:paraId="4DCA3BA3" w14:textId="77777777" w:rsidR="00255A0F" w:rsidRDefault="00255A0F" w:rsidP="00CB36EF">
            <w:pPr>
              <w:spacing w:after="0"/>
              <w:rPr>
                <w:rFonts w:ascii="Tahoma" w:hAnsi="Tahoma" w:cs="Tahoma"/>
                <w:color w:val="auto"/>
                <w:sz w:val="18"/>
                <w:szCs w:val="18"/>
              </w:rPr>
            </w:pPr>
          </w:p>
          <w:p w14:paraId="1E6399F1" w14:textId="77777777" w:rsidR="00255A0F" w:rsidRDefault="00255A0F" w:rsidP="00CB36EF">
            <w:pPr>
              <w:spacing w:after="0"/>
              <w:rPr>
                <w:rFonts w:ascii="Tahoma" w:hAnsi="Tahoma" w:cs="Tahoma"/>
                <w:color w:val="auto"/>
                <w:sz w:val="18"/>
                <w:szCs w:val="18"/>
              </w:rPr>
            </w:pPr>
          </w:p>
          <w:p w14:paraId="224474FA" w14:textId="77777777" w:rsidR="00255A0F" w:rsidRDefault="00255A0F" w:rsidP="00CB36EF">
            <w:pPr>
              <w:spacing w:after="0"/>
              <w:rPr>
                <w:rFonts w:ascii="Tahoma" w:hAnsi="Tahoma" w:cs="Tahoma"/>
                <w:color w:val="auto"/>
                <w:sz w:val="18"/>
                <w:szCs w:val="18"/>
              </w:rPr>
            </w:pPr>
          </w:p>
          <w:p w14:paraId="3B282B41" w14:textId="77777777" w:rsidR="00255A0F" w:rsidRDefault="00255A0F" w:rsidP="00CB36EF">
            <w:pPr>
              <w:spacing w:after="0"/>
              <w:rPr>
                <w:rFonts w:ascii="Tahoma" w:hAnsi="Tahoma" w:cs="Tahoma"/>
                <w:color w:val="auto"/>
                <w:sz w:val="18"/>
                <w:szCs w:val="18"/>
              </w:rPr>
            </w:pPr>
            <w:r>
              <w:rPr>
                <w:rFonts w:ascii="Tahoma" w:hAnsi="Tahoma" w:cs="Tahoma"/>
                <w:color w:val="auto"/>
                <w:sz w:val="18"/>
                <w:szCs w:val="18"/>
              </w:rPr>
              <w:t>Feedback from PPG review meeting each half term to SLT meeting.</w:t>
            </w:r>
          </w:p>
          <w:p w14:paraId="2146FDB3" w14:textId="77777777" w:rsidR="00AD6CF1" w:rsidRDefault="00AD6CF1" w:rsidP="00CB36EF">
            <w:pPr>
              <w:spacing w:after="0"/>
              <w:rPr>
                <w:rFonts w:ascii="Tahoma" w:hAnsi="Tahoma" w:cs="Tahoma"/>
                <w:color w:val="auto"/>
                <w:sz w:val="18"/>
                <w:szCs w:val="18"/>
              </w:rPr>
            </w:pPr>
          </w:p>
          <w:p w14:paraId="4A0962E4" w14:textId="77777777" w:rsidR="00AD6CF1" w:rsidRDefault="00AD6CF1" w:rsidP="00CB36EF">
            <w:pPr>
              <w:spacing w:after="0"/>
              <w:rPr>
                <w:rFonts w:ascii="Tahoma" w:hAnsi="Tahoma" w:cs="Tahoma"/>
                <w:color w:val="auto"/>
                <w:sz w:val="18"/>
                <w:szCs w:val="18"/>
              </w:rPr>
            </w:pPr>
          </w:p>
          <w:p w14:paraId="61C19D82" w14:textId="77777777" w:rsidR="00AD6CF1" w:rsidRDefault="00AD6CF1" w:rsidP="00CB36EF">
            <w:pPr>
              <w:spacing w:after="0"/>
              <w:rPr>
                <w:rFonts w:ascii="Tahoma" w:hAnsi="Tahoma" w:cs="Tahoma"/>
                <w:color w:val="auto"/>
                <w:sz w:val="18"/>
                <w:szCs w:val="18"/>
              </w:rPr>
            </w:pPr>
          </w:p>
          <w:p w14:paraId="7EC86DC5" w14:textId="48876615" w:rsidR="00AD6CF1" w:rsidRPr="00ED2B53" w:rsidRDefault="00AD6CF1" w:rsidP="00CB36EF">
            <w:pPr>
              <w:spacing w:after="0"/>
              <w:rPr>
                <w:rFonts w:ascii="Tahoma" w:hAnsi="Tahoma" w:cs="Tahoma"/>
                <w:color w:val="auto"/>
                <w:sz w:val="18"/>
                <w:szCs w:val="18"/>
              </w:rPr>
            </w:pPr>
            <w:r>
              <w:rPr>
                <w:rFonts w:ascii="Tahoma" w:hAnsi="Tahoma" w:cs="Tahoma"/>
                <w:color w:val="auto"/>
                <w:sz w:val="18"/>
                <w:szCs w:val="18"/>
              </w:rPr>
              <w:t>Caritas Support (30%) = £5,000</w:t>
            </w:r>
          </w:p>
        </w:tc>
      </w:tr>
      <w:tr w:rsidR="00F81922" w:rsidRPr="006A4BB9" w14:paraId="6557E175" w14:textId="77777777" w:rsidTr="002010D1">
        <w:trPr>
          <w:trHeight w:val="1068"/>
        </w:trPr>
        <w:tc>
          <w:tcPr>
            <w:tcW w:w="0" w:type="auto"/>
            <w:tcMar>
              <w:top w:w="57" w:type="dxa"/>
              <w:bottom w:w="57" w:type="dxa"/>
            </w:tcMar>
          </w:tcPr>
          <w:p w14:paraId="2E0FCAFC" w14:textId="025884E1" w:rsidR="008476FD" w:rsidRPr="00631429" w:rsidRDefault="00EF46DD" w:rsidP="00CB36EF">
            <w:pPr>
              <w:spacing w:after="0"/>
              <w:rPr>
                <w:rFonts w:ascii="Tahoma" w:hAnsi="Tahoma" w:cs="Tahoma"/>
                <w:sz w:val="18"/>
                <w:szCs w:val="18"/>
              </w:rPr>
            </w:pPr>
            <w:r>
              <w:rPr>
                <w:rFonts w:ascii="Tahoma" w:hAnsi="Tahoma" w:cs="Tahoma"/>
                <w:sz w:val="18"/>
                <w:szCs w:val="18"/>
              </w:rPr>
              <w:t xml:space="preserve">Increase uptake of </w:t>
            </w:r>
            <w:r w:rsidR="008476FD" w:rsidRPr="00631429">
              <w:rPr>
                <w:rFonts w:ascii="Tahoma" w:hAnsi="Tahoma" w:cs="Tahoma"/>
                <w:sz w:val="18"/>
                <w:szCs w:val="18"/>
              </w:rPr>
              <w:t>Study Support</w:t>
            </w:r>
            <w:r>
              <w:rPr>
                <w:rFonts w:ascii="Tahoma" w:hAnsi="Tahoma" w:cs="Tahoma"/>
                <w:sz w:val="18"/>
                <w:szCs w:val="18"/>
              </w:rPr>
              <w:t xml:space="preserve"> by PPG students. </w:t>
            </w:r>
            <w:r w:rsidR="008476FD" w:rsidRPr="00631429">
              <w:rPr>
                <w:rFonts w:ascii="Tahoma" w:hAnsi="Tahoma" w:cs="Tahoma"/>
                <w:sz w:val="18"/>
                <w:szCs w:val="18"/>
              </w:rPr>
              <w:t xml:space="preserve"> </w:t>
            </w:r>
          </w:p>
        </w:tc>
        <w:tc>
          <w:tcPr>
            <w:tcW w:w="0" w:type="auto"/>
            <w:gridSpan w:val="2"/>
            <w:tcMar>
              <w:top w:w="57" w:type="dxa"/>
              <w:bottom w:w="57" w:type="dxa"/>
            </w:tcMar>
          </w:tcPr>
          <w:p w14:paraId="18B042CC" w14:textId="5B99C446" w:rsidR="008476FD" w:rsidRDefault="008476FD" w:rsidP="00CB36EF">
            <w:pPr>
              <w:spacing w:after="0" w:line="240" w:lineRule="auto"/>
              <w:rPr>
                <w:rFonts w:ascii="Tahoma" w:hAnsi="Tahoma" w:cs="Tahoma"/>
                <w:sz w:val="18"/>
                <w:szCs w:val="18"/>
              </w:rPr>
            </w:pPr>
            <w:r>
              <w:rPr>
                <w:rFonts w:ascii="Tahoma" w:hAnsi="Tahoma" w:cs="Tahoma"/>
                <w:sz w:val="18"/>
                <w:szCs w:val="18"/>
              </w:rPr>
              <w:t xml:space="preserve">Develop whole school Logging system for </w:t>
            </w:r>
            <w:r w:rsidR="00EF46DD">
              <w:rPr>
                <w:rFonts w:ascii="Tahoma" w:hAnsi="Tahoma" w:cs="Tahoma"/>
                <w:sz w:val="18"/>
                <w:szCs w:val="18"/>
              </w:rPr>
              <w:t xml:space="preserve">Y11 </w:t>
            </w:r>
            <w:r>
              <w:rPr>
                <w:rFonts w:ascii="Tahoma" w:hAnsi="Tahoma" w:cs="Tahoma"/>
                <w:sz w:val="18"/>
                <w:szCs w:val="18"/>
              </w:rPr>
              <w:t>study support.</w:t>
            </w:r>
            <w:r w:rsidR="00777054">
              <w:rPr>
                <w:rFonts w:ascii="Tahoma" w:hAnsi="Tahoma" w:cs="Tahoma"/>
                <w:sz w:val="18"/>
                <w:szCs w:val="18"/>
              </w:rPr>
              <w:t xml:space="preserve"> Develop an incentive scheme where time spent on on-line independent study and attendance at study support is rewarded by incentives linked to attendance and cost of the Leavers prom. </w:t>
            </w:r>
            <w:r>
              <w:rPr>
                <w:rFonts w:ascii="Tahoma" w:hAnsi="Tahoma" w:cs="Tahoma"/>
                <w:sz w:val="18"/>
                <w:szCs w:val="18"/>
              </w:rPr>
              <w:t xml:space="preserve">  </w:t>
            </w:r>
          </w:p>
          <w:p w14:paraId="0A5F0326" w14:textId="77777777" w:rsidR="008476FD" w:rsidRDefault="008476FD" w:rsidP="00CB36EF">
            <w:pPr>
              <w:spacing w:after="0" w:line="240" w:lineRule="auto"/>
              <w:rPr>
                <w:rFonts w:ascii="Tahoma" w:hAnsi="Tahoma" w:cs="Tahoma"/>
                <w:sz w:val="18"/>
                <w:szCs w:val="18"/>
              </w:rPr>
            </w:pPr>
          </w:p>
          <w:p w14:paraId="4FBCB177" w14:textId="77777777" w:rsidR="00EF46DD" w:rsidRDefault="00EF46DD" w:rsidP="00CB36EF">
            <w:pPr>
              <w:spacing w:after="0" w:line="240" w:lineRule="auto"/>
              <w:rPr>
                <w:rFonts w:ascii="Tahoma" w:hAnsi="Tahoma" w:cs="Tahoma"/>
                <w:sz w:val="18"/>
                <w:szCs w:val="18"/>
              </w:rPr>
            </w:pPr>
          </w:p>
          <w:p w14:paraId="3FB91707" w14:textId="3A10821A" w:rsidR="008476FD" w:rsidRDefault="00EF46DD" w:rsidP="00CB36EF">
            <w:pPr>
              <w:spacing w:after="0" w:line="240" w:lineRule="auto"/>
              <w:rPr>
                <w:rFonts w:ascii="Tahoma" w:hAnsi="Tahoma" w:cs="Tahoma"/>
                <w:sz w:val="18"/>
                <w:szCs w:val="18"/>
              </w:rPr>
            </w:pPr>
            <w:r>
              <w:rPr>
                <w:rFonts w:ascii="Tahoma" w:hAnsi="Tahoma" w:cs="Tahoma"/>
                <w:sz w:val="18"/>
                <w:szCs w:val="18"/>
              </w:rPr>
              <w:t xml:space="preserve">Close scrutiny of Focus 5 </w:t>
            </w:r>
            <w:r w:rsidR="008476FD">
              <w:rPr>
                <w:rFonts w:ascii="Tahoma" w:hAnsi="Tahoma" w:cs="Tahoma"/>
                <w:sz w:val="18"/>
                <w:szCs w:val="18"/>
              </w:rPr>
              <w:t>PPG</w:t>
            </w:r>
            <w:r>
              <w:rPr>
                <w:rFonts w:ascii="Tahoma" w:hAnsi="Tahoma" w:cs="Tahoma"/>
                <w:sz w:val="18"/>
                <w:szCs w:val="18"/>
              </w:rPr>
              <w:t xml:space="preserve"> study support attendance with follow </w:t>
            </w:r>
            <w:r w:rsidR="00243D87">
              <w:rPr>
                <w:rFonts w:ascii="Tahoma" w:hAnsi="Tahoma" w:cs="Tahoma"/>
                <w:sz w:val="18"/>
                <w:szCs w:val="18"/>
              </w:rPr>
              <w:t xml:space="preserve">up actions for non-attendance. </w:t>
            </w:r>
            <w:r>
              <w:rPr>
                <w:rFonts w:ascii="Tahoma" w:hAnsi="Tahoma" w:cs="Tahoma"/>
                <w:sz w:val="18"/>
                <w:szCs w:val="18"/>
              </w:rPr>
              <w:t xml:space="preserve"> </w:t>
            </w:r>
          </w:p>
          <w:p w14:paraId="5AF29807" w14:textId="77777777" w:rsidR="00EF46DD" w:rsidRDefault="00EF46DD" w:rsidP="00CB36EF">
            <w:pPr>
              <w:spacing w:after="0" w:line="240" w:lineRule="auto"/>
              <w:rPr>
                <w:rFonts w:ascii="Tahoma" w:hAnsi="Tahoma" w:cs="Tahoma"/>
                <w:sz w:val="18"/>
                <w:szCs w:val="18"/>
              </w:rPr>
            </w:pPr>
          </w:p>
          <w:p w14:paraId="2215B5E6" w14:textId="1813BA04" w:rsidR="00EF46DD" w:rsidRDefault="00EF46DD" w:rsidP="00CB36EF">
            <w:pPr>
              <w:spacing w:after="0" w:line="240" w:lineRule="auto"/>
              <w:rPr>
                <w:rFonts w:ascii="Tahoma" w:hAnsi="Tahoma" w:cs="Tahoma"/>
                <w:sz w:val="18"/>
                <w:szCs w:val="18"/>
              </w:rPr>
            </w:pPr>
            <w:r>
              <w:rPr>
                <w:rFonts w:ascii="Tahoma" w:hAnsi="Tahoma" w:cs="Tahoma"/>
                <w:sz w:val="18"/>
                <w:szCs w:val="18"/>
              </w:rPr>
              <w:t xml:space="preserve">Resource Centre available as a base for on-line independent learning 4 nights a week and Room 7 on Wednesday afternoons. </w:t>
            </w:r>
          </w:p>
          <w:p w14:paraId="137674BB" w14:textId="77777777" w:rsidR="00EF46DD" w:rsidRDefault="00EF46DD" w:rsidP="00CB36EF">
            <w:pPr>
              <w:spacing w:after="0" w:line="240" w:lineRule="auto"/>
              <w:rPr>
                <w:rFonts w:ascii="Tahoma" w:hAnsi="Tahoma" w:cs="Tahoma"/>
                <w:sz w:val="18"/>
                <w:szCs w:val="18"/>
              </w:rPr>
            </w:pPr>
          </w:p>
          <w:p w14:paraId="2EEAE53D" w14:textId="0E5D976F" w:rsidR="00EF46DD" w:rsidRPr="00631429" w:rsidRDefault="00EF46DD" w:rsidP="00EF46DD">
            <w:pPr>
              <w:spacing w:after="0" w:line="240" w:lineRule="auto"/>
              <w:rPr>
                <w:rFonts w:ascii="Tahoma" w:hAnsi="Tahoma" w:cs="Tahoma"/>
                <w:sz w:val="18"/>
                <w:szCs w:val="18"/>
              </w:rPr>
            </w:pPr>
            <w:r>
              <w:rPr>
                <w:rFonts w:ascii="Tahoma" w:hAnsi="Tahoma" w:cs="Tahoma"/>
                <w:sz w:val="18"/>
                <w:szCs w:val="18"/>
              </w:rPr>
              <w:t xml:space="preserve">Late and Positive discipline detentions held in computer rooms </w:t>
            </w:r>
          </w:p>
        </w:tc>
        <w:tc>
          <w:tcPr>
            <w:tcW w:w="0" w:type="auto"/>
            <w:tcMar>
              <w:top w:w="57" w:type="dxa"/>
              <w:bottom w:w="57" w:type="dxa"/>
            </w:tcMar>
          </w:tcPr>
          <w:p w14:paraId="446C421D" w14:textId="77777777" w:rsidR="00777054" w:rsidRDefault="008476FD" w:rsidP="00CB36EF">
            <w:pPr>
              <w:spacing w:after="0" w:line="240" w:lineRule="auto"/>
              <w:rPr>
                <w:rFonts w:ascii="Tahoma" w:hAnsi="Tahoma" w:cs="Tahoma"/>
                <w:sz w:val="18"/>
                <w:szCs w:val="18"/>
              </w:rPr>
            </w:pPr>
            <w:r>
              <w:rPr>
                <w:rFonts w:ascii="Tahoma" w:hAnsi="Tahoma" w:cs="Tahoma"/>
                <w:sz w:val="18"/>
                <w:szCs w:val="18"/>
              </w:rPr>
              <w:t>Independent learning directly correlates with exam success. Rigorous monitoring allows staff to measure the impact of the additional help and to reward pupils taking responsibility for their learning.</w:t>
            </w:r>
            <w:r w:rsidR="00777054">
              <w:rPr>
                <w:rFonts w:ascii="Tahoma" w:hAnsi="Tahoma" w:cs="Tahoma"/>
                <w:sz w:val="18"/>
                <w:szCs w:val="18"/>
              </w:rPr>
              <w:t xml:space="preserve"> </w:t>
            </w:r>
          </w:p>
          <w:p w14:paraId="77A00079" w14:textId="3A395485" w:rsidR="00EF46DD" w:rsidRDefault="00777054" w:rsidP="00CB36EF">
            <w:pPr>
              <w:spacing w:after="0" w:line="240" w:lineRule="auto"/>
              <w:rPr>
                <w:rFonts w:ascii="Tahoma" w:hAnsi="Tahoma" w:cs="Tahoma"/>
                <w:sz w:val="18"/>
                <w:szCs w:val="18"/>
              </w:rPr>
            </w:pPr>
            <w:r>
              <w:rPr>
                <w:rFonts w:ascii="Tahoma" w:hAnsi="Tahoma" w:cs="Tahoma"/>
                <w:sz w:val="18"/>
                <w:szCs w:val="18"/>
              </w:rPr>
              <w:t>Attendance at the leavers prom is a reward to be earned.</w:t>
            </w:r>
          </w:p>
          <w:p w14:paraId="74CEDE04" w14:textId="77777777" w:rsidR="00EF46DD" w:rsidRDefault="00EF46DD" w:rsidP="00CB36EF">
            <w:pPr>
              <w:spacing w:after="0" w:line="240" w:lineRule="auto"/>
              <w:rPr>
                <w:rFonts w:ascii="Tahoma" w:hAnsi="Tahoma" w:cs="Tahoma"/>
                <w:sz w:val="18"/>
                <w:szCs w:val="18"/>
              </w:rPr>
            </w:pPr>
          </w:p>
          <w:p w14:paraId="26591357" w14:textId="77777777" w:rsidR="00EF46DD" w:rsidRDefault="00EF46DD" w:rsidP="00CB36EF">
            <w:pPr>
              <w:spacing w:after="0" w:line="240" w:lineRule="auto"/>
              <w:rPr>
                <w:rFonts w:ascii="Tahoma" w:hAnsi="Tahoma" w:cs="Tahoma"/>
                <w:sz w:val="18"/>
                <w:szCs w:val="18"/>
              </w:rPr>
            </w:pPr>
            <w:r>
              <w:rPr>
                <w:rFonts w:ascii="Tahoma" w:hAnsi="Tahoma" w:cs="Tahoma"/>
                <w:sz w:val="18"/>
                <w:szCs w:val="18"/>
              </w:rPr>
              <w:t xml:space="preserve">Emphasis of achievement for all embedded to assemblies and any communication with parents and students. </w:t>
            </w:r>
          </w:p>
          <w:p w14:paraId="524A50CC" w14:textId="77777777" w:rsidR="00EF46DD" w:rsidRDefault="00EF46DD" w:rsidP="00CB36EF">
            <w:pPr>
              <w:spacing w:after="0" w:line="240" w:lineRule="auto"/>
              <w:rPr>
                <w:rFonts w:ascii="Tahoma" w:hAnsi="Tahoma" w:cs="Tahoma"/>
                <w:sz w:val="18"/>
                <w:szCs w:val="18"/>
              </w:rPr>
            </w:pPr>
          </w:p>
          <w:p w14:paraId="4595862C" w14:textId="77777777" w:rsidR="00EF46DD" w:rsidRDefault="00EF46DD" w:rsidP="00CB36EF">
            <w:pPr>
              <w:spacing w:after="0" w:line="240" w:lineRule="auto"/>
              <w:rPr>
                <w:rFonts w:ascii="Tahoma" w:hAnsi="Tahoma" w:cs="Tahoma"/>
                <w:sz w:val="18"/>
                <w:szCs w:val="18"/>
              </w:rPr>
            </w:pPr>
            <w:r>
              <w:rPr>
                <w:rFonts w:ascii="Tahoma" w:hAnsi="Tahoma" w:cs="Tahoma"/>
                <w:sz w:val="18"/>
                <w:szCs w:val="18"/>
              </w:rPr>
              <w:t xml:space="preserve">Availability of on line resources for students from homes where internet access or internet or on line resources is limited. </w:t>
            </w:r>
            <w:r w:rsidR="008476FD">
              <w:rPr>
                <w:rFonts w:ascii="Tahoma" w:hAnsi="Tahoma" w:cs="Tahoma"/>
                <w:sz w:val="18"/>
                <w:szCs w:val="18"/>
              </w:rPr>
              <w:t xml:space="preserve"> </w:t>
            </w:r>
          </w:p>
          <w:p w14:paraId="0E63CA7D" w14:textId="77777777" w:rsidR="00EF46DD" w:rsidRDefault="00EF46DD" w:rsidP="00CB36EF">
            <w:pPr>
              <w:spacing w:after="0" w:line="240" w:lineRule="auto"/>
              <w:rPr>
                <w:rFonts w:ascii="Tahoma" w:hAnsi="Tahoma" w:cs="Tahoma"/>
                <w:sz w:val="18"/>
                <w:szCs w:val="18"/>
              </w:rPr>
            </w:pPr>
          </w:p>
          <w:p w14:paraId="35B53D97" w14:textId="77777777" w:rsidR="00EF46DD" w:rsidRDefault="00EF46DD" w:rsidP="00CB36EF">
            <w:pPr>
              <w:spacing w:after="0" w:line="240" w:lineRule="auto"/>
              <w:rPr>
                <w:rFonts w:ascii="Tahoma" w:hAnsi="Tahoma" w:cs="Tahoma"/>
                <w:sz w:val="18"/>
                <w:szCs w:val="18"/>
              </w:rPr>
            </w:pPr>
          </w:p>
          <w:p w14:paraId="046917C6" w14:textId="33D1B2F2" w:rsidR="008476FD" w:rsidRPr="001D0B08" w:rsidRDefault="00EF46DD" w:rsidP="00CB36EF">
            <w:pPr>
              <w:spacing w:after="0" w:line="240" w:lineRule="auto"/>
              <w:rPr>
                <w:rFonts w:ascii="Tahoma" w:hAnsi="Tahoma" w:cs="Tahoma"/>
                <w:sz w:val="18"/>
                <w:szCs w:val="18"/>
              </w:rPr>
            </w:pPr>
            <w:r>
              <w:rPr>
                <w:rFonts w:ascii="Tahoma" w:hAnsi="Tahoma" w:cs="Tahoma"/>
                <w:sz w:val="18"/>
                <w:szCs w:val="18"/>
              </w:rPr>
              <w:t>To encourage harder to engage PPG students to use t</w:t>
            </w:r>
            <w:r w:rsidR="00243D87">
              <w:rPr>
                <w:rFonts w:ascii="Tahoma" w:hAnsi="Tahoma" w:cs="Tahoma"/>
                <w:sz w:val="18"/>
                <w:szCs w:val="18"/>
              </w:rPr>
              <w:t>ime constructively for learning and support them where necessary.</w:t>
            </w:r>
            <w:r>
              <w:rPr>
                <w:rFonts w:ascii="Tahoma" w:hAnsi="Tahoma" w:cs="Tahoma"/>
                <w:sz w:val="18"/>
                <w:szCs w:val="18"/>
              </w:rPr>
              <w:t xml:space="preserve">   </w:t>
            </w:r>
          </w:p>
        </w:tc>
        <w:tc>
          <w:tcPr>
            <w:tcW w:w="0" w:type="auto"/>
            <w:tcMar>
              <w:top w:w="57" w:type="dxa"/>
              <w:bottom w:w="57" w:type="dxa"/>
            </w:tcMar>
          </w:tcPr>
          <w:p w14:paraId="6C5C151C" w14:textId="551487F8" w:rsidR="008476FD" w:rsidRDefault="00243D87" w:rsidP="00243D87">
            <w:pPr>
              <w:pStyle w:val="ListParagraph"/>
              <w:numPr>
                <w:ilvl w:val="0"/>
                <w:numId w:val="24"/>
              </w:numPr>
              <w:spacing w:after="0"/>
              <w:rPr>
                <w:rFonts w:ascii="Tahoma" w:hAnsi="Tahoma" w:cs="Tahoma"/>
                <w:sz w:val="18"/>
                <w:szCs w:val="18"/>
              </w:rPr>
            </w:pPr>
            <w:r w:rsidRPr="00243D87">
              <w:rPr>
                <w:rFonts w:ascii="Tahoma" w:hAnsi="Tahoma" w:cs="Tahoma"/>
                <w:sz w:val="18"/>
                <w:szCs w:val="18"/>
              </w:rPr>
              <w:t>I</w:t>
            </w:r>
            <w:r w:rsidR="008476FD" w:rsidRPr="00243D87">
              <w:rPr>
                <w:rFonts w:ascii="Tahoma" w:hAnsi="Tahoma" w:cs="Tahoma"/>
                <w:sz w:val="18"/>
                <w:szCs w:val="18"/>
              </w:rPr>
              <w:t>nputting attendance at study support is the responsibility of the HOD and ensuring follow up actions /phone calls home when Foc</w:t>
            </w:r>
            <w:r>
              <w:rPr>
                <w:rFonts w:ascii="Tahoma" w:hAnsi="Tahoma" w:cs="Tahoma"/>
                <w:sz w:val="18"/>
                <w:szCs w:val="18"/>
              </w:rPr>
              <w:t xml:space="preserve">us 5 PPG </w:t>
            </w:r>
            <w:r w:rsidR="008476FD" w:rsidRPr="00243D87">
              <w:rPr>
                <w:rFonts w:ascii="Tahoma" w:hAnsi="Tahoma" w:cs="Tahoma"/>
                <w:sz w:val="18"/>
                <w:szCs w:val="18"/>
              </w:rPr>
              <w:t>students not engaging.</w:t>
            </w:r>
          </w:p>
          <w:p w14:paraId="0FB11A53" w14:textId="69189326" w:rsidR="00F81922" w:rsidRPr="00243D87" w:rsidRDefault="00F81922" w:rsidP="00243D87">
            <w:pPr>
              <w:pStyle w:val="ListParagraph"/>
              <w:numPr>
                <w:ilvl w:val="0"/>
                <w:numId w:val="24"/>
              </w:numPr>
              <w:spacing w:after="0"/>
              <w:rPr>
                <w:rFonts w:ascii="Tahoma" w:hAnsi="Tahoma" w:cs="Tahoma"/>
                <w:sz w:val="18"/>
                <w:szCs w:val="18"/>
              </w:rPr>
            </w:pPr>
            <w:r>
              <w:rPr>
                <w:rFonts w:ascii="Tahoma" w:hAnsi="Tahoma" w:cs="Tahoma"/>
                <w:sz w:val="18"/>
                <w:szCs w:val="18"/>
              </w:rPr>
              <w:t xml:space="preserve">Focus 5 key underachievers in y11 each supported by an identified voluntary mentor member of staff to centralise communication home and organise priorities for pupils involved. Proforma to record actions and support. Launched Nov 2019 until GCSE exams.  </w:t>
            </w:r>
          </w:p>
          <w:p w14:paraId="655384EF" w14:textId="77777777" w:rsidR="00243D87" w:rsidRDefault="008476FD" w:rsidP="00243D87">
            <w:pPr>
              <w:pStyle w:val="ListParagraph"/>
              <w:numPr>
                <w:ilvl w:val="0"/>
                <w:numId w:val="24"/>
              </w:numPr>
              <w:spacing w:after="0"/>
              <w:rPr>
                <w:rFonts w:ascii="Tahoma" w:hAnsi="Tahoma" w:cs="Tahoma"/>
                <w:sz w:val="18"/>
                <w:szCs w:val="18"/>
              </w:rPr>
            </w:pPr>
            <w:r w:rsidRPr="00243D87">
              <w:rPr>
                <w:rFonts w:ascii="Tahoma" w:hAnsi="Tahoma" w:cs="Tahoma"/>
                <w:sz w:val="18"/>
                <w:szCs w:val="18"/>
              </w:rPr>
              <w:t>Study support data shared on reports and 2 parents</w:t>
            </w:r>
            <w:r w:rsidR="00F320EC" w:rsidRPr="00243D87">
              <w:rPr>
                <w:rFonts w:ascii="Tahoma" w:hAnsi="Tahoma" w:cs="Tahoma"/>
                <w:sz w:val="18"/>
                <w:szCs w:val="18"/>
              </w:rPr>
              <w:t>’</w:t>
            </w:r>
            <w:r w:rsidR="00243D87">
              <w:rPr>
                <w:rFonts w:ascii="Tahoma" w:hAnsi="Tahoma" w:cs="Tahoma"/>
                <w:sz w:val="18"/>
                <w:szCs w:val="18"/>
              </w:rPr>
              <w:t xml:space="preserve"> evenings.</w:t>
            </w:r>
          </w:p>
          <w:p w14:paraId="6DEFAF4D" w14:textId="16CA2E00" w:rsidR="00EF46DD" w:rsidRPr="00243D87" w:rsidRDefault="00EF46DD" w:rsidP="00243D87">
            <w:pPr>
              <w:pStyle w:val="ListParagraph"/>
              <w:numPr>
                <w:ilvl w:val="0"/>
                <w:numId w:val="24"/>
              </w:numPr>
              <w:spacing w:after="0"/>
              <w:rPr>
                <w:rFonts w:ascii="Tahoma" w:hAnsi="Tahoma" w:cs="Tahoma"/>
                <w:sz w:val="18"/>
                <w:szCs w:val="18"/>
              </w:rPr>
            </w:pPr>
            <w:r w:rsidRPr="00243D87">
              <w:rPr>
                <w:rFonts w:ascii="Tahoma" w:hAnsi="Tahoma" w:cs="Tahoma"/>
                <w:sz w:val="18"/>
                <w:szCs w:val="18"/>
              </w:rPr>
              <w:t xml:space="preserve">Study support incentive scheme high profile in Y11 assemblies with attendance figures shared over the weeks </w:t>
            </w:r>
          </w:p>
          <w:p w14:paraId="1B85DD3C" w14:textId="27AB1266" w:rsidR="00243D87" w:rsidRDefault="00EF46DD" w:rsidP="00243D87">
            <w:pPr>
              <w:pStyle w:val="ListParagraph"/>
              <w:numPr>
                <w:ilvl w:val="0"/>
                <w:numId w:val="24"/>
              </w:numPr>
              <w:spacing w:after="0"/>
              <w:rPr>
                <w:rFonts w:ascii="Tahoma" w:hAnsi="Tahoma" w:cs="Tahoma"/>
                <w:sz w:val="18"/>
                <w:szCs w:val="18"/>
              </w:rPr>
            </w:pPr>
            <w:r w:rsidRPr="00243D87">
              <w:rPr>
                <w:rFonts w:ascii="Tahoma" w:hAnsi="Tahoma" w:cs="Tahoma"/>
                <w:sz w:val="18"/>
                <w:szCs w:val="18"/>
              </w:rPr>
              <w:t>Tri</w:t>
            </w:r>
            <w:r w:rsidR="00243D87" w:rsidRPr="00243D87">
              <w:rPr>
                <w:rFonts w:ascii="Tahoma" w:hAnsi="Tahoma" w:cs="Tahoma"/>
                <w:sz w:val="18"/>
                <w:szCs w:val="18"/>
              </w:rPr>
              <w:t>al Y7-11 Access of study area</w:t>
            </w:r>
            <w:r w:rsidR="00243D87">
              <w:rPr>
                <w:rFonts w:ascii="Tahoma" w:hAnsi="Tahoma" w:cs="Tahoma"/>
                <w:sz w:val="18"/>
                <w:szCs w:val="18"/>
              </w:rPr>
              <w:t xml:space="preserve"> </w:t>
            </w:r>
            <w:r w:rsidRPr="00243D87">
              <w:rPr>
                <w:rFonts w:ascii="Tahoma" w:hAnsi="Tahoma" w:cs="Tahoma"/>
                <w:sz w:val="18"/>
                <w:szCs w:val="18"/>
              </w:rPr>
              <w:t>for 1 hour 4 nights per week. If increasing demand set up at 2 locations. Support with TA staff</w:t>
            </w:r>
            <w:r w:rsidR="00F320EC" w:rsidRPr="00243D87">
              <w:rPr>
                <w:rFonts w:ascii="Tahoma" w:hAnsi="Tahoma" w:cs="Tahoma"/>
                <w:sz w:val="18"/>
                <w:szCs w:val="18"/>
              </w:rPr>
              <w:t xml:space="preserve"> and monitor attendance via whole school log</w:t>
            </w:r>
            <w:r w:rsidR="00243D87" w:rsidRPr="00243D87">
              <w:rPr>
                <w:rFonts w:ascii="Tahoma" w:hAnsi="Tahoma" w:cs="Tahoma"/>
                <w:sz w:val="18"/>
                <w:szCs w:val="18"/>
              </w:rPr>
              <w:t xml:space="preserve"> Supplementary next steps</w:t>
            </w:r>
            <w:r w:rsidR="00243D87">
              <w:rPr>
                <w:rFonts w:ascii="Tahoma" w:hAnsi="Tahoma" w:cs="Tahoma"/>
                <w:sz w:val="18"/>
                <w:szCs w:val="18"/>
              </w:rPr>
              <w:t>.</w:t>
            </w:r>
          </w:p>
          <w:p w14:paraId="3DD86B22" w14:textId="7B859748" w:rsidR="00243D87" w:rsidRPr="00F271E5" w:rsidRDefault="00243D87" w:rsidP="00243D87">
            <w:pPr>
              <w:spacing w:after="0"/>
              <w:rPr>
                <w:rFonts w:ascii="Tahoma" w:hAnsi="Tahoma" w:cs="Tahoma"/>
                <w:color w:val="auto"/>
                <w:sz w:val="18"/>
                <w:szCs w:val="18"/>
              </w:rPr>
            </w:pPr>
            <w:r w:rsidRPr="00F271E5">
              <w:rPr>
                <w:rFonts w:ascii="Tahoma" w:hAnsi="Tahoma" w:cs="Tahoma"/>
                <w:color w:val="auto"/>
                <w:sz w:val="18"/>
                <w:szCs w:val="18"/>
              </w:rPr>
              <w:t xml:space="preserve">Supplementary next steps </w:t>
            </w:r>
          </w:p>
          <w:p w14:paraId="3FCC9386" w14:textId="77777777" w:rsidR="00F81922" w:rsidRPr="00F81922" w:rsidRDefault="00243D87" w:rsidP="00243D87">
            <w:pPr>
              <w:pStyle w:val="ListParagraph"/>
              <w:numPr>
                <w:ilvl w:val="0"/>
                <w:numId w:val="25"/>
              </w:numPr>
              <w:spacing w:after="0"/>
              <w:rPr>
                <w:rFonts w:ascii="Tahoma" w:hAnsi="Tahoma" w:cs="Tahoma"/>
                <w:sz w:val="18"/>
                <w:szCs w:val="18"/>
              </w:rPr>
            </w:pPr>
            <w:r w:rsidRPr="00F271E5">
              <w:rPr>
                <w:rFonts w:ascii="Tahoma" w:hAnsi="Tahoma" w:cs="Tahoma"/>
                <w:color w:val="auto"/>
                <w:sz w:val="18"/>
                <w:szCs w:val="18"/>
              </w:rPr>
              <w:t>Focus 5 non-attendance at KS4 parents evening followed up by parental phone calls/interviews AHT Progress and Intervention.</w:t>
            </w:r>
            <w:r w:rsidR="00F320EC" w:rsidRPr="00F271E5">
              <w:rPr>
                <w:rFonts w:ascii="Tahoma" w:hAnsi="Tahoma" w:cs="Tahoma"/>
                <w:color w:val="auto"/>
                <w:sz w:val="18"/>
                <w:szCs w:val="18"/>
              </w:rPr>
              <w:t xml:space="preserve"> </w:t>
            </w:r>
          </w:p>
          <w:p w14:paraId="4EC1CCC3" w14:textId="249B5797" w:rsidR="008476FD" w:rsidRPr="00243D87" w:rsidRDefault="00F81922" w:rsidP="00243D87">
            <w:pPr>
              <w:pStyle w:val="ListParagraph"/>
              <w:numPr>
                <w:ilvl w:val="0"/>
                <w:numId w:val="25"/>
              </w:numPr>
              <w:spacing w:after="0"/>
              <w:rPr>
                <w:rFonts w:ascii="Tahoma" w:hAnsi="Tahoma" w:cs="Tahoma"/>
                <w:sz w:val="18"/>
                <w:szCs w:val="18"/>
              </w:rPr>
            </w:pPr>
            <w:r>
              <w:rPr>
                <w:rFonts w:ascii="Tahoma" w:hAnsi="Tahoma" w:cs="Tahoma"/>
                <w:color w:val="auto"/>
                <w:sz w:val="18"/>
                <w:szCs w:val="18"/>
              </w:rPr>
              <w:t xml:space="preserve">Key Y11 Focus 5 PPG underachievers across subjects non-attendance followed up by mentors/ gap lead – parental contact (17 pupils identified at Oct 2019 for mentoring , a further 6 students after Mocks for Y11 gap lead mentoring)  </w:t>
            </w:r>
            <w:r w:rsidR="00EF46DD" w:rsidRPr="00F271E5">
              <w:rPr>
                <w:rFonts w:ascii="Tahoma" w:hAnsi="Tahoma" w:cs="Tahoma"/>
                <w:color w:val="auto"/>
                <w:sz w:val="18"/>
                <w:szCs w:val="18"/>
              </w:rPr>
              <w:t xml:space="preserve"> </w:t>
            </w:r>
            <w:r w:rsidR="008476FD" w:rsidRPr="00F271E5">
              <w:rPr>
                <w:rFonts w:ascii="Tahoma" w:hAnsi="Tahoma" w:cs="Tahoma"/>
                <w:color w:val="auto"/>
                <w:sz w:val="18"/>
                <w:szCs w:val="18"/>
              </w:rPr>
              <w:t xml:space="preserve"> </w:t>
            </w:r>
            <w:r w:rsidR="008476FD" w:rsidRPr="00243D87">
              <w:rPr>
                <w:rFonts w:ascii="Tahoma" w:hAnsi="Tahoma" w:cs="Tahoma"/>
                <w:color w:val="FF0000"/>
                <w:sz w:val="18"/>
                <w:szCs w:val="18"/>
              </w:rPr>
              <w:t xml:space="preserve">    </w:t>
            </w:r>
          </w:p>
        </w:tc>
        <w:tc>
          <w:tcPr>
            <w:tcW w:w="0" w:type="auto"/>
          </w:tcPr>
          <w:p w14:paraId="678CDBC2" w14:textId="77777777" w:rsidR="008476FD" w:rsidRDefault="008476FD" w:rsidP="00CB36EF">
            <w:pPr>
              <w:spacing w:after="0"/>
              <w:rPr>
                <w:rFonts w:ascii="Tahoma" w:hAnsi="Tahoma" w:cs="Tahoma"/>
                <w:sz w:val="18"/>
                <w:szCs w:val="18"/>
              </w:rPr>
            </w:pPr>
            <w:r w:rsidRPr="00ED2B53">
              <w:rPr>
                <w:rFonts w:ascii="Tahoma" w:hAnsi="Tahoma" w:cs="Tahoma"/>
                <w:sz w:val="18"/>
                <w:szCs w:val="18"/>
              </w:rPr>
              <w:t>AHT Progress &amp; Intervention</w:t>
            </w:r>
          </w:p>
          <w:p w14:paraId="65B8E252" w14:textId="77777777" w:rsidR="00F81922" w:rsidRDefault="00F81922" w:rsidP="00CB36EF">
            <w:pPr>
              <w:spacing w:after="0"/>
              <w:rPr>
                <w:rFonts w:ascii="Tahoma" w:hAnsi="Tahoma" w:cs="Tahoma"/>
                <w:sz w:val="18"/>
                <w:szCs w:val="18"/>
              </w:rPr>
            </w:pPr>
          </w:p>
          <w:p w14:paraId="70843786" w14:textId="77777777" w:rsidR="00F81922" w:rsidRDefault="00F81922" w:rsidP="00CB36EF">
            <w:pPr>
              <w:spacing w:after="0"/>
              <w:rPr>
                <w:rFonts w:ascii="Tahoma" w:hAnsi="Tahoma" w:cs="Tahoma"/>
                <w:sz w:val="18"/>
                <w:szCs w:val="18"/>
              </w:rPr>
            </w:pPr>
          </w:p>
          <w:p w14:paraId="27166F9E" w14:textId="77777777" w:rsidR="00F81922" w:rsidRDefault="00F81922" w:rsidP="00CB36EF">
            <w:pPr>
              <w:spacing w:after="0"/>
              <w:rPr>
                <w:rFonts w:ascii="Tahoma" w:hAnsi="Tahoma" w:cs="Tahoma"/>
                <w:sz w:val="18"/>
                <w:szCs w:val="18"/>
              </w:rPr>
            </w:pPr>
          </w:p>
          <w:p w14:paraId="08179B63" w14:textId="77777777" w:rsidR="00F81922" w:rsidRDefault="00F81922" w:rsidP="00CB36EF">
            <w:pPr>
              <w:spacing w:after="0"/>
              <w:rPr>
                <w:rFonts w:ascii="Tahoma" w:hAnsi="Tahoma" w:cs="Tahoma"/>
                <w:sz w:val="18"/>
                <w:szCs w:val="18"/>
              </w:rPr>
            </w:pPr>
          </w:p>
          <w:p w14:paraId="18339EF0" w14:textId="77777777" w:rsidR="00F81922" w:rsidRDefault="00F81922" w:rsidP="00CB36EF">
            <w:pPr>
              <w:spacing w:after="0"/>
              <w:rPr>
                <w:rFonts w:ascii="Tahoma" w:hAnsi="Tahoma" w:cs="Tahoma"/>
                <w:sz w:val="18"/>
                <w:szCs w:val="18"/>
              </w:rPr>
            </w:pPr>
          </w:p>
          <w:p w14:paraId="7BD939C4" w14:textId="62E81BCA" w:rsidR="00F81922" w:rsidRPr="00ED2B53" w:rsidRDefault="00F81922" w:rsidP="00CB36EF">
            <w:pPr>
              <w:spacing w:after="0"/>
              <w:rPr>
                <w:rFonts w:ascii="Tahoma" w:hAnsi="Tahoma" w:cs="Tahoma"/>
                <w:sz w:val="18"/>
                <w:szCs w:val="18"/>
              </w:rPr>
            </w:pPr>
            <w:r>
              <w:rPr>
                <w:rFonts w:ascii="Tahoma" w:hAnsi="Tahoma" w:cs="Tahoma"/>
                <w:sz w:val="18"/>
                <w:szCs w:val="18"/>
              </w:rPr>
              <w:t xml:space="preserve">AHT Progress and Intervention </w:t>
            </w:r>
          </w:p>
        </w:tc>
        <w:tc>
          <w:tcPr>
            <w:tcW w:w="0" w:type="auto"/>
          </w:tcPr>
          <w:p w14:paraId="05A6AA71" w14:textId="77777777" w:rsidR="008476FD" w:rsidRPr="001D0B08" w:rsidRDefault="008476FD" w:rsidP="00CB36EF">
            <w:pPr>
              <w:spacing w:after="0"/>
              <w:rPr>
                <w:rFonts w:ascii="Tahoma" w:hAnsi="Tahoma" w:cs="Tahoma"/>
                <w:color w:val="auto"/>
                <w:sz w:val="18"/>
                <w:szCs w:val="18"/>
              </w:rPr>
            </w:pPr>
            <w:r w:rsidRPr="001D0B08">
              <w:rPr>
                <w:rFonts w:ascii="Tahoma" w:hAnsi="Tahoma" w:cs="Tahoma"/>
                <w:color w:val="auto"/>
                <w:sz w:val="18"/>
                <w:szCs w:val="18"/>
              </w:rPr>
              <w:t xml:space="preserve">Feedback to DHT line manager. </w:t>
            </w:r>
          </w:p>
          <w:p w14:paraId="48E2868D" w14:textId="26193F56" w:rsidR="00E75D48" w:rsidRDefault="008476FD" w:rsidP="00CB36EF">
            <w:pPr>
              <w:spacing w:after="0"/>
              <w:rPr>
                <w:rFonts w:ascii="Tahoma" w:hAnsi="Tahoma" w:cs="Tahoma"/>
                <w:color w:val="auto"/>
                <w:sz w:val="18"/>
                <w:szCs w:val="18"/>
              </w:rPr>
            </w:pPr>
            <w:r w:rsidRPr="001D0B08">
              <w:rPr>
                <w:rFonts w:ascii="Tahoma" w:hAnsi="Tahoma" w:cs="Tahoma"/>
                <w:color w:val="auto"/>
                <w:sz w:val="18"/>
                <w:szCs w:val="18"/>
              </w:rPr>
              <w:t xml:space="preserve">Feedback of progress measures at data review at SLT. </w:t>
            </w:r>
          </w:p>
          <w:p w14:paraId="015FEA4A" w14:textId="0F85CE23" w:rsidR="00F81922" w:rsidRDefault="00F81922" w:rsidP="00AD6CF1">
            <w:pPr>
              <w:spacing w:after="0"/>
              <w:rPr>
                <w:rFonts w:ascii="Tahoma" w:hAnsi="Tahoma" w:cs="Tahoma"/>
                <w:color w:val="auto"/>
                <w:sz w:val="18"/>
                <w:szCs w:val="18"/>
              </w:rPr>
            </w:pPr>
            <w:r>
              <w:rPr>
                <w:rFonts w:ascii="Tahoma" w:hAnsi="Tahoma" w:cs="Tahoma"/>
                <w:color w:val="auto"/>
                <w:sz w:val="18"/>
                <w:szCs w:val="18"/>
              </w:rPr>
              <w:t xml:space="preserve">Mentor action reported to Gap leads via standard pro-format. Impact collated in PPG report each half term to SLT. </w:t>
            </w:r>
          </w:p>
          <w:p w14:paraId="3E83D5D3" w14:textId="77777777" w:rsidR="00F81922" w:rsidRDefault="00F81922" w:rsidP="00AD6CF1">
            <w:pPr>
              <w:spacing w:after="0"/>
              <w:rPr>
                <w:rFonts w:ascii="Tahoma" w:hAnsi="Tahoma" w:cs="Tahoma"/>
                <w:color w:val="auto"/>
                <w:sz w:val="18"/>
                <w:szCs w:val="18"/>
              </w:rPr>
            </w:pPr>
          </w:p>
          <w:p w14:paraId="3FFFA5D6" w14:textId="77777777" w:rsidR="00F81922" w:rsidRDefault="00F81922" w:rsidP="00AD6CF1">
            <w:pPr>
              <w:spacing w:after="0"/>
              <w:rPr>
                <w:rFonts w:ascii="Tahoma" w:hAnsi="Tahoma" w:cs="Tahoma"/>
                <w:color w:val="auto"/>
                <w:sz w:val="18"/>
                <w:szCs w:val="18"/>
              </w:rPr>
            </w:pPr>
          </w:p>
          <w:p w14:paraId="0F20471D" w14:textId="77777777" w:rsidR="00F81922" w:rsidRDefault="00F81922" w:rsidP="00AD6CF1">
            <w:pPr>
              <w:spacing w:after="0"/>
              <w:rPr>
                <w:rFonts w:ascii="Tahoma" w:hAnsi="Tahoma" w:cs="Tahoma"/>
                <w:color w:val="auto"/>
                <w:sz w:val="18"/>
                <w:szCs w:val="18"/>
              </w:rPr>
            </w:pPr>
          </w:p>
          <w:p w14:paraId="0E54F793" w14:textId="77777777" w:rsidR="00F81922" w:rsidRDefault="00F81922" w:rsidP="00AD6CF1">
            <w:pPr>
              <w:spacing w:after="0"/>
              <w:rPr>
                <w:rFonts w:ascii="Tahoma" w:hAnsi="Tahoma" w:cs="Tahoma"/>
                <w:color w:val="auto"/>
                <w:sz w:val="18"/>
                <w:szCs w:val="18"/>
              </w:rPr>
            </w:pPr>
          </w:p>
          <w:p w14:paraId="44C8BDE7" w14:textId="77777777" w:rsidR="00F81922" w:rsidRDefault="00F81922" w:rsidP="00AD6CF1">
            <w:pPr>
              <w:spacing w:after="0"/>
              <w:rPr>
                <w:rFonts w:ascii="Tahoma" w:hAnsi="Tahoma" w:cs="Tahoma"/>
                <w:color w:val="auto"/>
                <w:sz w:val="18"/>
                <w:szCs w:val="18"/>
              </w:rPr>
            </w:pPr>
          </w:p>
          <w:p w14:paraId="09463701" w14:textId="77777777" w:rsidR="00F81922" w:rsidRDefault="00F81922" w:rsidP="00AD6CF1">
            <w:pPr>
              <w:spacing w:after="0"/>
              <w:rPr>
                <w:rFonts w:ascii="Tahoma" w:hAnsi="Tahoma" w:cs="Tahoma"/>
                <w:color w:val="auto"/>
                <w:sz w:val="18"/>
                <w:szCs w:val="18"/>
              </w:rPr>
            </w:pPr>
          </w:p>
          <w:p w14:paraId="57D1BB65" w14:textId="77777777" w:rsidR="008476FD" w:rsidRDefault="00AD6CF1" w:rsidP="00AD6CF1">
            <w:pPr>
              <w:spacing w:after="0"/>
              <w:rPr>
                <w:rFonts w:ascii="Tahoma" w:hAnsi="Tahoma" w:cs="Tahoma"/>
                <w:color w:val="auto"/>
                <w:sz w:val="18"/>
                <w:szCs w:val="18"/>
              </w:rPr>
            </w:pPr>
            <w:r>
              <w:rPr>
                <w:rFonts w:ascii="Tahoma" w:hAnsi="Tahoma" w:cs="Tahoma"/>
                <w:color w:val="auto"/>
                <w:sz w:val="18"/>
                <w:szCs w:val="18"/>
              </w:rPr>
              <w:t xml:space="preserve">COST Study Support staffing </w:t>
            </w:r>
            <w:r w:rsidRPr="00F271E5">
              <w:rPr>
                <w:rFonts w:ascii="Tahoma" w:hAnsi="Tahoma" w:cs="Tahoma"/>
                <w:color w:val="auto"/>
                <w:sz w:val="18"/>
                <w:szCs w:val="18"/>
              </w:rPr>
              <w:t xml:space="preserve">and refreshments </w:t>
            </w:r>
            <w:r>
              <w:rPr>
                <w:rFonts w:ascii="Tahoma" w:hAnsi="Tahoma" w:cs="Tahoma"/>
                <w:color w:val="auto"/>
                <w:sz w:val="18"/>
                <w:szCs w:val="18"/>
              </w:rPr>
              <w:t>£7,7</w:t>
            </w:r>
            <w:r w:rsidR="00E75D48" w:rsidRPr="00F271E5">
              <w:rPr>
                <w:rFonts w:ascii="Tahoma" w:hAnsi="Tahoma" w:cs="Tahoma"/>
                <w:color w:val="auto"/>
                <w:sz w:val="18"/>
                <w:szCs w:val="18"/>
              </w:rPr>
              <w:t xml:space="preserve">00 </w:t>
            </w:r>
          </w:p>
          <w:p w14:paraId="34BB8D8E" w14:textId="77777777" w:rsidR="00F81922" w:rsidRDefault="00F81922" w:rsidP="00AD6CF1">
            <w:pPr>
              <w:spacing w:after="0"/>
              <w:rPr>
                <w:rFonts w:ascii="Tahoma" w:hAnsi="Tahoma" w:cs="Tahoma"/>
                <w:color w:val="auto"/>
                <w:sz w:val="18"/>
                <w:szCs w:val="18"/>
              </w:rPr>
            </w:pPr>
          </w:p>
          <w:p w14:paraId="03FCEE77" w14:textId="77777777" w:rsidR="00F81922" w:rsidRDefault="00F81922" w:rsidP="00AD6CF1">
            <w:pPr>
              <w:spacing w:after="0"/>
              <w:rPr>
                <w:rFonts w:ascii="Tahoma" w:hAnsi="Tahoma" w:cs="Tahoma"/>
                <w:color w:val="auto"/>
                <w:sz w:val="18"/>
                <w:szCs w:val="18"/>
              </w:rPr>
            </w:pPr>
          </w:p>
          <w:p w14:paraId="578A07BE" w14:textId="07866994" w:rsidR="00F81922" w:rsidRPr="00ED2B53" w:rsidRDefault="00F81922" w:rsidP="00AD6CF1">
            <w:pPr>
              <w:spacing w:after="0"/>
              <w:rPr>
                <w:rFonts w:ascii="Tahoma" w:hAnsi="Tahoma" w:cs="Tahoma"/>
                <w:color w:val="FF0000"/>
                <w:sz w:val="18"/>
                <w:szCs w:val="18"/>
              </w:rPr>
            </w:pPr>
            <w:r>
              <w:rPr>
                <w:rFonts w:ascii="Tahoma" w:hAnsi="Tahoma" w:cs="Tahoma"/>
                <w:color w:val="auto"/>
                <w:sz w:val="18"/>
                <w:szCs w:val="18"/>
              </w:rPr>
              <w:t>COST: Incentive scheme cost for Y11 PPG pupils attending study support: £750</w:t>
            </w:r>
          </w:p>
        </w:tc>
      </w:tr>
      <w:tr w:rsidR="00F81922" w:rsidRPr="006A4BB9" w14:paraId="27F996FA" w14:textId="77777777" w:rsidTr="002010D1">
        <w:trPr>
          <w:trHeight w:val="3680"/>
        </w:trPr>
        <w:tc>
          <w:tcPr>
            <w:tcW w:w="0" w:type="auto"/>
            <w:tcMar>
              <w:top w:w="57" w:type="dxa"/>
              <w:bottom w:w="57" w:type="dxa"/>
            </w:tcMar>
          </w:tcPr>
          <w:p w14:paraId="694885D5" w14:textId="15F40C29" w:rsidR="00B95B06" w:rsidRPr="00631429" w:rsidRDefault="00B95B06" w:rsidP="00CB36EF">
            <w:pPr>
              <w:spacing w:after="0"/>
              <w:rPr>
                <w:rFonts w:ascii="Tahoma" w:hAnsi="Tahoma" w:cs="Tahoma"/>
                <w:sz w:val="18"/>
                <w:szCs w:val="18"/>
              </w:rPr>
            </w:pPr>
            <w:r>
              <w:rPr>
                <w:rFonts w:ascii="Tahoma" w:hAnsi="Tahoma" w:cs="Tahoma"/>
                <w:sz w:val="18"/>
                <w:szCs w:val="18"/>
              </w:rPr>
              <w:t xml:space="preserve">Improving High ability progress and outcomes.   </w:t>
            </w:r>
          </w:p>
        </w:tc>
        <w:tc>
          <w:tcPr>
            <w:tcW w:w="0" w:type="auto"/>
            <w:gridSpan w:val="2"/>
            <w:tcMar>
              <w:top w:w="57" w:type="dxa"/>
              <w:bottom w:w="57" w:type="dxa"/>
            </w:tcMar>
          </w:tcPr>
          <w:p w14:paraId="5C93DDD4" w14:textId="77777777" w:rsidR="00B95B06" w:rsidRDefault="00B95B06" w:rsidP="00CB36EF">
            <w:pPr>
              <w:spacing w:after="0" w:line="240" w:lineRule="auto"/>
              <w:rPr>
                <w:rFonts w:ascii="Tahoma" w:hAnsi="Tahoma" w:cs="Tahoma"/>
                <w:sz w:val="18"/>
                <w:szCs w:val="18"/>
              </w:rPr>
            </w:pPr>
            <w:r>
              <w:rPr>
                <w:rFonts w:ascii="Tahoma" w:hAnsi="Tahoma" w:cs="Tahoma"/>
                <w:sz w:val="18"/>
                <w:szCs w:val="18"/>
              </w:rPr>
              <w:t>Deliver High ability PPG masterclass programme in Y9 and Y11.</w:t>
            </w:r>
          </w:p>
          <w:p w14:paraId="308BDF13" w14:textId="77777777" w:rsidR="00B95B06" w:rsidRDefault="00B95B06" w:rsidP="00CB36EF">
            <w:pPr>
              <w:spacing w:after="0" w:line="240" w:lineRule="auto"/>
              <w:rPr>
                <w:rFonts w:ascii="Tahoma" w:hAnsi="Tahoma" w:cs="Tahoma"/>
                <w:sz w:val="18"/>
                <w:szCs w:val="18"/>
              </w:rPr>
            </w:pPr>
          </w:p>
          <w:p w14:paraId="54F2BA68" w14:textId="77777777" w:rsidR="00B95B06" w:rsidRDefault="00B95B06" w:rsidP="00CB36EF">
            <w:pPr>
              <w:spacing w:after="0" w:line="240" w:lineRule="auto"/>
              <w:rPr>
                <w:rFonts w:ascii="Tahoma" w:hAnsi="Tahoma" w:cs="Tahoma"/>
                <w:sz w:val="18"/>
                <w:szCs w:val="18"/>
              </w:rPr>
            </w:pPr>
            <w:r>
              <w:rPr>
                <w:rFonts w:ascii="Tahoma" w:hAnsi="Tahoma" w:cs="Tahoma"/>
                <w:sz w:val="18"/>
                <w:szCs w:val="18"/>
              </w:rPr>
              <w:t xml:space="preserve">Closely monitor progress of high ability PPG pupils across year groups and deliver/ organise mentoring sessions for students who are underachieving. </w:t>
            </w:r>
          </w:p>
          <w:p w14:paraId="2BE884F1" w14:textId="77777777" w:rsidR="00B95B06" w:rsidRDefault="00B95B06" w:rsidP="00CB36EF">
            <w:pPr>
              <w:spacing w:after="0" w:line="240" w:lineRule="auto"/>
              <w:rPr>
                <w:rFonts w:ascii="Tahoma" w:hAnsi="Tahoma" w:cs="Tahoma"/>
                <w:sz w:val="18"/>
                <w:szCs w:val="18"/>
              </w:rPr>
            </w:pPr>
          </w:p>
          <w:p w14:paraId="09EACAC5" w14:textId="77777777" w:rsidR="008476FD" w:rsidRDefault="00B95B06" w:rsidP="008476FD">
            <w:pPr>
              <w:spacing w:after="0" w:line="240" w:lineRule="auto"/>
              <w:rPr>
                <w:rFonts w:ascii="Tahoma" w:hAnsi="Tahoma" w:cs="Tahoma"/>
                <w:sz w:val="18"/>
                <w:szCs w:val="18"/>
              </w:rPr>
            </w:pPr>
            <w:r>
              <w:rPr>
                <w:rFonts w:ascii="Tahoma" w:hAnsi="Tahoma" w:cs="Tahoma"/>
                <w:sz w:val="18"/>
                <w:szCs w:val="18"/>
              </w:rPr>
              <w:t>Liaise with Bury College and Holy Cross to establish links with depar</w:t>
            </w:r>
            <w:r w:rsidR="008476FD">
              <w:rPr>
                <w:rFonts w:ascii="Tahoma" w:hAnsi="Tahoma" w:cs="Tahoma"/>
                <w:sz w:val="18"/>
                <w:szCs w:val="18"/>
              </w:rPr>
              <w:t xml:space="preserve">tments </w:t>
            </w:r>
            <w:r>
              <w:rPr>
                <w:rFonts w:ascii="Tahoma" w:hAnsi="Tahoma" w:cs="Tahoma"/>
                <w:sz w:val="18"/>
                <w:szCs w:val="18"/>
              </w:rPr>
              <w:t>and organise CPD input for all subject areas</w:t>
            </w:r>
            <w:r w:rsidR="008476FD">
              <w:rPr>
                <w:rFonts w:ascii="Tahoma" w:hAnsi="Tahoma" w:cs="Tahoma"/>
                <w:sz w:val="18"/>
                <w:szCs w:val="18"/>
              </w:rPr>
              <w:t>.</w:t>
            </w:r>
          </w:p>
          <w:p w14:paraId="1E433BC2" w14:textId="3CF23D73" w:rsidR="00B95B06" w:rsidRDefault="00B95B06" w:rsidP="008476FD">
            <w:pPr>
              <w:spacing w:after="0" w:line="240" w:lineRule="auto"/>
              <w:rPr>
                <w:rFonts w:ascii="Tahoma" w:hAnsi="Tahoma" w:cs="Tahoma"/>
                <w:sz w:val="18"/>
                <w:szCs w:val="18"/>
              </w:rPr>
            </w:pPr>
            <w:r>
              <w:rPr>
                <w:rFonts w:ascii="Tahoma" w:hAnsi="Tahoma" w:cs="Tahoma"/>
                <w:sz w:val="18"/>
                <w:szCs w:val="18"/>
              </w:rPr>
              <w:t xml:space="preserve"> </w:t>
            </w:r>
          </w:p>
        </w:tc>
        <w:tc>
          <w:tcPr>
            <w:tcW w:w="0" w:type="auto"/>
            <w:tcMar>
              <w:top w:w="57" w:type="dxa"/>
              <w:bottom w:w="57" w:type="dxa"/>
            </w:tcMar>
          </w:tcPr>
          <w:p w14:paraId="7DFB376D" w14:textId="60961A70" w:rsidR="00B95B06" w:rsidRDefault="00B95B06" w:rsidP="00CB36EF">
            <w:pPr>
              <w:spacing w:after="0" w:line="240" w:lineRule="auto"/>
              <w:rPr>
                <w:rFonts w:ascii="Tahoma" w:hAnsi="Tahoma" w:cs="Tahoma"/>
                <w:sz w:val="18"/>
                <w:szCs w:val="18"/>
              </w:rPr>
            </w:pPr>
            <w:r w:rsidRPr="001D0B08">
              <w:rPr>
                <w:rFonts w:ascii="Tahoma" w:hAnsi="Tahoma" w:cs="Tahoma"/>
                <w:sz w:val="18"/>
                <w:szCs w:val="18"/>
              </w:rPr>
              <w:t xml:space="preserve">High ability </w:t>
            </w:r>
            <w:r w:rsidR="0046285A">
              <w:rPr>
                <w:rFonts w:ascii="Tahoma" w:hAnsi="Tahoma" w:cs="Tahoma"/>
                <w:sz w:val="18"/>
                <w:szCs w:val="18"/>
              </w:rPr>
              <w:t>PPG group progress weak in 2019 (-2.08 progress 8 residual).</w:t>
            </w:r>
            <w:r w:rsidRPr="001D0B08">
              <w:rPr>
                <w:rFonts w:ascii="Tahoma" w:hAnsi="Tahoma" w:cs="Tahoma"/>
                <w:sz w:val="18"/>
                <w:szCs w:val="18"/>
              </w:rPr>
              <w:t xml:space="preserve"> </w:t>
            </w:r>
          </w:p>
          <w:p w14:paraId="396109A6" w14:textId="0AADD933" w:rsidR="00B95B06" w:rsidRDefault="00B95B06" w:rsidP="00CB36EF">
            <w:pPr>
              <w:spacing w:after="0" w:line="240" w:lineRule="auto"/>
              <w:rPr>
                <w:rFonts w:ascii="Tahoma" w:hAnsi="Tahoma" w:cs="Tahoma"/>
                <w:sz w:val="18"/>
                <w:szCs w:val="18"/>
              </w:rPr>
            </w:pPr>
            <w:r>
              <w:rPr>
                <w:rFonts w:ascii="Tahoma" w:hAnsi="Tahoma" w:cs="Tahoma"/>
                <w:sz w:val="18"/>
                <w:szCs w:val="18"/>
              </w:rPr>
              <w:t xml:space="preserve">Providing staff with CPD on teaching strategies for higher order thinking and pedagogical approaches for higher ability pupils to ensure stretch, challenge and differentiation at the top end of ability range. </w:t>
            </w:r>
          </w:p>
          <w:p w14:paraId="4A723565" w14:textId="2BBEDF8D" w:rsidR="008476FD" w:rsidRDefault="008476FD" w:rsidP="00CB36EF">
            <w:pPr>
              <w:spacing w:after="0" w:line="240" w:lineRule="auto"/>
              <w:rPr>
                <w:rFonts w:ascii="Tahoma" w:hAnsi="Tahoma" w:cs="Tahoma"/>
                <w:sz w:val="18"/>
                <w:szCs w:val="18"/>
              </w:rPr>
            </w:pPr>
          </w:p>
          <w:p w14:paraId="5492F6CB" w14:textId="68ED8E05" w:rsidR="008476FD" w:rsidRDefault="008476FD" w:rsidP="00CB36EF">
            <w:pPr>
              <w:spacing w:after="0" w:line="240" w:lineRule="auto"/>
              <w:rPr>
                <w:rFonts w:ascii="Tahoma" w:hAnsi="Tahoma" w:cs="Tahoma"/>
                <w:sz w:val="18"/>
                <w:szCs w:val="18"/>
              </w:rPr>
            </w:pPr>
            <w:r>
              <w:rPr>
                <w:rFonts w:ascii="Tahoma" w:hAnsi="Tahoma" w:cs="Tahoma"/>
                <w:sz w:val="18"/>
                <w:szCs w:val="18"/>
              </w:rPr>
              <w:t>Individual support for high ability</w:t>
            </w:r>
            <w:r w:rsidR="00243D87">
              <w:rPr>
                <w:rFonts w:ascii="Tahoma" w:hAnsi="Tahoma" w:cs="Tahoma"/>
                <w:sz w:val="18"/>
                <w:szCs w:val="18"/>
              </w:rPr>
              <w:t xml:space="preserve"> </w:t>
            </w:r>
            <w:r>
              <w:rPr>
                <w:rFonts w:ascii="Tahoma" w:hAnsi="Tahoma" w:cs="Tahoma"/>
                <w:sz w:val="18"/>
                <w:szCs w:val="18"/>
              </w:rPr>
              <w:t xml:space="preserve">PPG pupils to support achieving their potential. </w:t>
            </w:r>
          </w:p>
          <w:p w14:paraId="54B93FDC" w14:textId="77777777" w:rsidR="00B95B06" w:rsidRDefault="00B95B06" w:rsidP="00CB36EF">
            <w:pPr>
              <w:spacing w:after="0" w:line="240" w:lineRule="auto"/>
              <w:rPr>
                <w:rFonts w:ascii="Tahoma" w:hAnsi="Tahoma" w:cs="Tahoma"/>
                <w:sz w:val="18"/>
                <w:szCs w:val="18"/>
              </w:rPr>
            </w:pPr>
          </w:p>
          <w:p w14:paraId="48F1E4EF" w14:textId="77777777" w:rsidR="00B95B06" w:rsidRDefault="00B95B06" w:rsidP="00CB36EF">
            <w:pPr>
              <w:spacing w:after="0" w:line="240" w:lineRule="auto"/>
              <w:rPr>
                <w:rFonts w:ascii="Tahoma" w:hAnsi="Tahoma" w:cs="Tahoma"/>
                <w:sz w:val="18"/>
                <w:szCs w:val="18"/>
              </w:rPr>
            </w:pPr>
          </w:p>
          <w:p w14:paraId="1458533A" w14:textId="28301A18" w:rsidR="00B95B06" w:rsidRPr="001D0B08" w:rsidRDefault="008476FD" w:rsidP="00CB36EF">
            <w:pPr>
              <w:spacing w:after="0" w:line="240" w:lineRule="auto"/>
              <w:rPr>
                <w:rFonts w:ascii="Tahoma" w:hAnsi="Tahoma" w:cs="Tahoma"/>
                <w:sz w:val="18"/>
                <w:szCs w:val="18"/>
              </w:rPr>
            </w:pPr>
            <w:r>
              <w:rPr>
                <w:rFonts w:ascii="Tahoma" w:hAnsi="Tahoma" w:cs="Tahoma"/>
                <w:sz w:val="18"/>
                <w:szCs w:val="18"/>
              </w:rPr>
              <w:t xml:space="preserve">Greater staff awareness of post 16 courses and improve progression of skills and content for Al levels. Use information to help curriculum planning especially for high ability themes and topic areas.     </w:t>
            </w:r>
          </w:p>
        </w:tc>
        <w:tc>
          <w:tcPr>
            <w:tcW w:w="0" w:type="auto"/>
            <w:tcMar>
              <w:top w:w="57" w:type="dxa"/>
              <w:bottom w:w="57" w:type="dxa"/>
            </w:tcMar>
          </w:tcPr>
          <w:p w14:paraId="7752550B" w14:textId="77777777" w:rsidR="00243D87" w:rsidRDefault="00B95B06" w:rsidP="00243D87">
            <w:pPr>
              <w:pStyle w:val="ListParagraph"/>
              <w:numPr>
                <w:ilvl w:val="0"/>
                <w:numId w:val="25"/>
              </w:numPr>
              <w:spacing w:after="0"/>
              <w:rPr>
                <w:rFonts w:ascii="Tahoma" w:hAnsi="Tahoma" w:cs="Tahoma"/>
                <w:sz w:val="18"/>
                <w:szCs w:val="18"/>
              </w:rPr>
            </w:pPr>
            <w:r w:rsidRPr="00243D87">
              <w:rPr>
                <w:rFonts w:ascii="Tahoma" w:hAnsi="Tahoma" w:cs="Tahoma"/>
                <w:sz w:val="18"/>
                <w:szCs w:val="18"/>
              </w:rPr>
              <w:t xml:space="preserve">Senior leader to take lead for high ability initiatives and strategy across the school. </w:t>
            </w:r>
          </w:p>
          <w:p w14:paraId="49C8A900" w14:textId="3BD597E1" w:rsidR="00243D87" w:rsidRDefault="00B95B06" w:rsidP="00243D87">
            <w:pPr>
              <w:pStyle w:val="ListParagraph"/>
              <w:numPr>
                <w:ilvl w:val="0"/>
                <w:numId w:val="25"/>
              </w:numPr>
              <w:spacing w:after="0"/>
              <w:rPr>
                <w:rFonts w:ascii="Tahoma" w:hAnsi="Tahoma" w:cs="Tahoma"/>
                <w:sz w:val="18"/>
                <w:szCs w:val="18"/>
              </w:rPr>
            </w:pPr>
            <w:r w:rsidRPr="00243D87">
              <w:rPr>
                <w:rFonts w:ascii="Tahoma" w:hAnsi="Tahoma" w:cs="Tahoma"/>
                <w:sz w:val="18"/>
                <w:szCs w:val="18"/>
              </w:rPr>
              <w:t>High ability improvement plan written to include targets for improvement and initiatives</w:t>
            </w:r>
            <w:r w:rsidR="00243D87">
              <w:rPr>
                <w:rFonts w:ascii="Tahoma" w:hAnsi="Tahoma" w:cs="Tahoma"/>
                <w:sz w:val="18"/>
                <w:szCs w:val="18"/>
              </w:rPr>
              <w:t xml:space="preserve"> success criteria.</w:t>
            </w:r>
            <w:r w:rsidRPr="00243D87">
              <w:rPr>
                <w:rFonts w:ascii="Tahoma" w:hAnsi="Tahoma" w:cs="Tahoma"/>
                <w:sz w:val="18"/>
                <w:szCs w:val="18"/>
              </w:rPr>
              <w:t xml:space="preserve"> </w:t>
            </w:r>
          </w:p>
          <w:p w14:paraId="2721ADC8" w14:textId="554B9CED" w:rsidR="00243D87" w:rsidRDefault="00243D87" w:rsidP="00243D87">
            <w:pPr>
              <w:pStyle w:val="ListParagraph"/>
              <w:numPr>
                <w:ilvl w:val="0"/>
                <w:numId w:val="25"/>
              </w:numPr>
              <w:spacing w:after="0"/>
              <w:rPr>
                <w:rFonts w:ascii="Tahoma" w:hAnsi="Tahoma" w:cs="Tahoma"/>
                <w:sz w:val="18"/>
                <w:szCs w:val="18"/>
              </w:rPr>
            </w:pPr>
            <w:r>
              <w:rPr>
                <w:rFonts w:ascii="Tahoma" w:hAnsi="Tahoma" w:cs="Tahoma"/>
                <w:sz w:val="18"/>
                <w:szCs w:val="18"/>
              </w:rPr>
              <w:t>Pl</w:t>
            </w:r>
            <w:r w:rsidR="00B4741C">
              <w:rPr>
                <w:rFonts w:ascii="Tahoma" w:hAnsi="Tahoma" w:cs="Tahoma"/>
                <w:sz w:val="18"/>
                <w:szCs w:val="18"/>
              </w:rPr>
              <w:t>anning and delivery of Y10</w:t>
            </w:r>
            <w:r w:rsidR="00B95B06" w:rsidRPr="00243D87">
              <w:rPr>
                <w:rFonts w:ascii="Tahoma" w:hAnsi="Tahoma" w:cs="Tahoma"/>
                <w:sz w:val="18"/>
                <w:szCs w:val="18"/>
              </w:rPr>
              <w:t xml:space="preserve"> most able masterclass sessions</w:t>
            </w:r>
            <w:r>
              <w:rPr>
                <w:rFonts w:ascii="Tahoma" w:hAnsi="Tahoma" w:cs="Tahoma"/>
                <w:sz w:val="18"/>
                <w:szCs w:val="18"/>
              </w:rPr>
              <w:t xml:space="preserve"> with high ability PPG key priority</w:t>
            </w:r>
            <w:r w:rsidR="00B95B06" w:rsidRPr="00243D87">
              <w:rPr>
                <w:rFonts w:ascii="Tahoma" w:hAnsi="Tahoma" w:cs="Tahoma"/>
                <w:sz w:val="18"/>
                <w:szCs w:val="18"/>
              </w:rPr>
              <w:t xml:space="preserve"> on Wednesday afternoons 2 - 3.15pm using sixth form college employers and subject</w:t>
            </w:r>
            <w:r w:rsidR="00B4741C">
              <w:rPr>
                <w:rFonts w:ascii="Tahoma" w:hAnsi="Tahoma" w:cs="Tahoma"/>
                <w:sz w:val="18"/>
                <w:szCs w:val="18"/>
              </w:rPr>
              <w:t xml:space="preserve"> masterclasses on a rota basis. Start Nov 2019</w:t>
            </w:r>
          </w:p>
          <w:p w14:paraId="43AB0847" w14:textId="44515C44" w:rsidR="00B95B06" w:rsidRPr="00B4724C" w:rsidRDefault="00B4741C" w:rsidP="00243D87">
            <w:pPr>
              <w:pStyle w:val="ListParagraph"/>
              <w:numPr>
                <w:ilvl w:val="0"/>
                <w:numId w:val="25"/>
              </w:numPr>
              <w:spacing w:after="0"/>
              <w:rPr>
                <w:rFonts w:ascii="Tahoma" w:hAnsi="Tahoma" w:cs="Tahoma"/>
                <w:sz w:val="18"/>
                <w:szCs w:val="18"/>
              </w:rPr>
            </w:pPr>
            <w:r w:rsidRPr="00B4724C">
              <w:rPr>
                <w:rFonts w:ascii="Tahoma" w:hAnsi="Tahoma" w:cs="Tahoma"/>
                <w:sz w:val="18"/>
                <w:szCs w:val="18"/>
              </w:rPr>
              <w:t>Planning and delivery of Y9 most able</w:t>
            </w:r>
            <w:r w:rsidR="00243D87" w:rsidRPr="00B4724C">
              <w:rPr>
                <w:rFonts w:ascii="Tahoma" w:hAnsi="Tahoma" w:cs="Tahoma"/>
                <w:sz w:val="18"/>
                <w:szCs w:val="18"/>
              </w:rPr>
              <w:t xml:space="preserve"> club using subject masterclasses</w:t>
            </w:r>
            <w:r w:rsidR="00F66511" w:rsidRPr="00B4724C">
              <w:rPr>
                <w:rFonts w:ascii="Tahoma" w:hAnsi="Tahoma" w:cs="Tahoma"/>
                <w:sz w:val="18"/>
                <w:szCs w:val="18"/>
              </w:rPr>
              <w:t xml:space="preserve"> and </w:t>
            </w:r>
            <w:r w:rsidR="00243D87" w:rsidRPr="00B4724C">
              <w:rPr>
                <w:rFonts w:ascii="Tahoma" w:hAnsi="Tahoma" w:cs="Tahoma"/>
                <w:sz w:val="18"/>
                <w:szCs w:val="18"/>
              </w:rPr>
              <w:t>GM higher U</w:t>
            </w:r>
            <w:r w:rsidR="00F66511" w:rsidRPr="00B4724C">
              <w:rPr>
                <w:rFonts w:ascii="Tahoma" w:hAnsi="Tahoma" w:cs="Tahoma"/>
                <w:sz w:val="18"/>
                <w:szCs w:val="18"/>
              </w:rPr>
              <w:t>niversity masterclasses</w:t>
            </w:r>
            <w:r w:rsidR="00243D87" w:rsidRPr="00B4724C">
              <w:rPr>
                <w:rFonts w:ascii="Tahoma" w:hAnsi="Tahoma" w:cs="Tahoma"/>
                <w:sz w:val="18"/>
                <w:szCs w:val="18"/>
              </w:rPr>
              <w:t>.</w:t>
            </w:r>
            <w:r w:rsidRPr="00B4724C">
              <w:rPr>
                <w:rFonts w:ascii="Tahoma" w:hAnsi="Tahoma" w:cs="Tahoma"/>
                <w:sz w:val="18"/>
                <w:szCs w:val="18"/>
              </w:rPr>
              <w:t xml:space="preserve"> Launch at Y9 RAP day and Easter 2020</w:t>
            </w:r>
            <w:r w:rsidR="00B95B06" w:rsidRPr="00B4724C">
              <w:rPr>
                <w:rFonts w:ascii="Tahoma" w:hAnsi="Tahoma" w:cs="Tahoma"/>
                <w:sz w:val="18"/>
                <w:szCs w:val="18"/>
              </w:rPr>
              <w:t xml:space="preserve">  </w:t>
            </w:r>
          </w:p>
          <w:p w14:paraId="1B7D9211" w14:textId="6F0D97CF" w:rsidR="00B95B06" w:rsidRPr="00F66511" w:rsidRDefault="00B95B06" w:rsidP="00CB36EF">
            <w:pPr>
              <w:pStyle w:val="ListParagraph"/>
              <w:numPr>
                <w:ilvl w:val="0"/>
                <w:numId w:val="25"/>
              </w:numPr>
              <w:spacing w:after="0"/>
              <w:rPr>
                <w:rFonts w:ascii="Tahoma" w:hAnsi="Tahoma" w:cs="Tahoma"/>
                <w:sz w:val="18"/>
                <w:szCs w:val="18"/>
              </w:rPr>
            </w:pPr>
            <w:r w:rsidRPr="00B4724C">
              <w:rPr>
                <w:rFonts w:ascii="Tahoma" w:hAnsi="Tahoma" w:cs="Tahoma"/>
                <w:sz w:val="18"/>
                <w:szCs w:val="18"/>
              </w:rPr>
              <w:t>PPG high ability mentoring sessions for underachievers about their</w:t>
            </w:r>
            <w:r w:rsidRPr="00243D87">
              <w:rPr>
                <w:rFonts w:ascii="Tahoma" w:hAnsi="Tahoma" w:cs="Tahoma"/>
                <w:sz w:val="18"/>
                <w:szCs w:val="18"/>
              </w:rPr>
              <w:t xml:space="preserve"> progress across all subjects or organised with a </w:t>
            </w:r>
            <w:r w:rsidR="000C58F5">
              <w:rPr>
                <w:rFonts w:ascii="Tahoma" w:hAnsi="Tahoma" w:cs="Tahoma"/>
                <w:sz w:val="18"/>
                <w:szCs w:val="18"/>
              </w:rPr>
              <w:t>specific subject.</w:t>
            </w:r>
          </w:p>
        </w:tc>
        <w:tc>
          <w:tcPr>
            <w:tcW w:w="0" w:type="auto"/>
          </w:tcPr>
          <w:p w14:paraId="77C08A35" w14:textId="77777777" w:rsidR="00B95B06" w:rsidRDefault="00243D87" w:rsidP="00CB36EF">
            <w:pPr>
              <w:spacing w:after="0"/>
              <w:rPr>
                <w:rFonts w:ascii="Tahoma" w:hAnsi="Tahoma" w:cs="Tahoma"/>
                <w:sz w:val="18"/>
                <w:szCs w:val="18"/>
              </w:rPr>
            </w:pPr>
            <w:r>
              <w:rPr>
                <w:rFonts w:ascii="Tahoma" w:hAnsi="Tahoma" w:cs="Tahoma"/>
                <w:sz w:val="18"/>
                <w:szCs w:val="18"/>
              </w:rPr>
              <w:t xml:space="preserve">High ability senior lead </w:t>
            </w:r>
          </w:p>
          <w:p w14:paraId="2C74E4F2" w14:textId="77777777" w:rsidR="00243D87" w:rsidRDefault="00243D87" w:rsidP="00CB36EF">
            <w:pPr>
              <w:spacing w:after="0"/>
              <w:rPr>
                <w:rFonts w:ascii="Tahoma" w:hAnsi="Tahoma" w:cs="Tahoma"/>
                <w:sz w:val="18"/>
                <w:szCs w:val="18"/>
              </w:rPr>
            </w:pPr>
          </w:p>
          <w:p w14:paraId="5E50F9E5" w14:textId="77777777" w:rsidR="006F39E8" w:rsidRDefault="006F39E8" w:rsidP="00CB36EF">
            <w:pPr>
              <w:spacing w:after="0"/>
              <w:rPr>
                <w:rFonts w:ascii="Tahoma" w:hAnsi="Tahoma" w:cs="Tahoma"/>
                <w:sz w:val="18"/>
                <w:szCs w:val="18"/>
              </w:rPr>
            </w:pPr>
          </w:p>
          <w:p w14:paraId="772F6293" w14:textId="130267B3" w:rsidR="00243D87" w:rsidRDefault="00243D87" w:rsidP="00CB36EF">
            <w:pPr>
              <w:spacing w:after="0"/>
              <w:rPr>
                <w:rFonts w:ascii="Tahoma" w:hAnsi="Tahoma" w:cs="Tahoma"/>
                <w:sz w:val="18"/>
                <w:szCs w:val="18"/>
              </w:rPr>
            </w:pPr>
            <w:r>
              <w:rPr>
                <w:rFonts w:ascii="Tahoma" w:hAnsi="Tahoma" w:cs="Tahoma"/>
                <w:sz w:val="18"/>
                <w:szCs w:val="18"/>
              </w:rPr>
              <w:t>High ability senior lead</w:t>
            </w:r>
          </w:p>
          <w:p w14:paraId="563F1706" w14:textId="77777777" w:rsidR="00243D87" w:rsidRDefault="00243D87" w:rsidP="00CB36EF">
            <w:pPr>
              <w:spacing w:after="0"/>
              <w:rPr>
                <w:rFonts w:ascii="Tahoma" w:hAnsi="Tahoma" w:cs="Tahoma"/>
                <w:sz w:val="18"/>
                <w:szCs w:val="18"/>
              </w:rPr>
            </w:pPr>
          </w:p>
          <w:p w14:paraId="6CC2EF7D" w14:textId="77777777" w:rsidR="00243D87" w:rsidRDefault="00243D87" w:rsidP="00CB36EF">
            <w:pPr>
              <w:spacing w:after="0"/>
              <w:rPr>
                <w:rFonts w:ascii="Tahoma" w:hAnsi="Tahoma" w:cs="Tahoma"/>
                <w:sz w:val="18"/>
                <w:szCs w:val="18"/>
              </w:rPr>
            </w:pPr>
          </w:p>
          <w:p w14:paraId="46362FFA" w14:textId="77777777" w:rsidR="006F39E8" w:rsidRDefault="006F39E8" w:rsidP="00CB36EF">
            <w:pPr>
              <w:spacing w:after="0"/>
              <w:rPr>
                <w:rFonts w:ascii="Tahoma" w:hAnsi="Tahoma" w:cs="Tahoma"/>
                <w:sz w:val="18"/>
                <w:szCs w:val="18"/>
              </w:rPr>
            </w:pPr>
          </w:p>
          <w:p w14:paraId="085DA9DA" w14:textId="110349E2" w:rsidR="00243D87" w:rsidRDefault="00243D87" w:rsidP="00CB36EF">
            <w:pPr>
              <w:spacing w:after="0"/>
              <w:rPr>
                <w:rFonts w:ascii="Tahoma" w:hAnsi="Tahoma" w:cs="Tahoma"/>
                <w:sz w:val="18"/>
                <w:szCs w:val="18"/>
              </w:rPr>
            </w:pPr>
            <w:r>
              <w:rPr>
                <w:rFonts w:ascii="Tahoma" w:hAnsi="Tahoma" w:cs="Tahoma"/>
                <w:sz w:val="18"/>
                <w:szCs w:val="18"/>
              </w:rPr>
              <w:t>High ability senior lead</w:t>
            </w:r>
          </w:p>
          <w:p w14:paraId="03F2FA06" w14:textId="77777777" w:rsidR="00243D87" w:rsidRDefault="00243D87" w:rsidP="00CB36EF">
            <w:pPr>
              <w:spacing w:after="0"/>
              <w:rPr>
                <w:rFonts w:ascii="Tahoma" w:hAnsi="Tahoma" w:cs="Tahoma"/>
                <w:sz w:val="18"/>
                <w:szCs w:val="18"/>
              </w:rPr>
            </w:pPr>
          </w:p>
          <w:p w14:paraId="76361CED" w14:textId="77777777" w:rsidR="00243D87" w:rsidRDefault="00243D87" w:rsidP="00CB36EF">
            <w:pPr>
              <w:spacing w:after="0"/>
              <w:rPr>
                <w:rFonts w:ascii="Tahoma" w:hAnsi="Tahoma" w:cs="Tahoma"/>
                <w:sz w:val="18"/>
                <w:szCs w:val="18"/>
              </w:rPr>
            </w:pPr>
          </w:p>
          <w:p w14:paraId="52B2772C" w14:textId="77777777" w:rsidR="00243D87" w:rsidRDefault="00243D87" w:rsidP="00CB36EF">
            <w:pPr>
              <w:spacing w:after="0"/>
              <w:rPr>
                <w:rFonts w:ascii="Tahoma" w:hAnsi="Tahoma" w:cs="Tahoma"/>
                <w:sz w:val="18"/>
                <w:szCs w:val="18"/>
              </w:rPr>
            </w:pPr>
          </w:p>
          <w:p w14:paraId="4E80FADD" w14:textId="77777777" w:rsidR="00243D87" w:rsidRDefault="00243D87" w:rsidP="00CB36EF">
            <w:pPr>
              <w:spacing w:after="0"/>
              <w:rPr>
                <w:rFonts w:ascii="Tahoma" w:hAnsi="Tahoma" w:cs="Tahoma"/>
                <w:sz w:val="18"/>
                <w:szCs w:val="18"/>
              </w:rPr>
            </w:pPr>
          </w:p>
          <w:p w14:paraId="3236BF19" w14:textId="77777777" w:rsidR="00243D87" w:rsidRDefault="00243D87" w:rsidP="00CB36EF">
            <w:pPr>
              <w:spacing w:after="0"/>
              <w:rPr>
                <w:rFonts w:ascii="Tahoma" w:hAnsi="Tahoma" w:cs="Tahoma"/>
                <w:sz w:val="18"/>
                <w:szCs w:val="18"/>
              </w:rPr>
            </w:pPr>
          </w:p>
          <w:p w14:paraId="0E7DAC43" w14:textId="77777777" w:rsidR="006F39E8" w:rsidRDefault="006F39E8" w:rsidP="00CB36EF">
            <w:pPr>
              <w:spacing w:after="0"/>
              <w:rPr>
                <w:rFonts w:ascii="Tahoma" w:hAnsi="Tahoma" w:cs="Tahoma"/>
                <w:sz w:val="18"/>
                <w:szCs w:val="18"/>
              </w:rPr>
            </w:pPr>
          </w:p>
          <w:p w14:paraId="05ABEE41" w14:textId="77777777" w:rsidR="006F39E8" w:rsidRDefault="006F39E8" w:rsidP="00CB36EF">
            <w:pPr>
              <w:spacing w:after="0"/>
              <w:rPr>
                <w:rFonts w:ascii="Tahoma" w:hAnsi="Tahoma" w:cs="Tahoma"/>
                <w:sz w:val="18"/>
                <w:szCs w:val="18"/>
              </w:rPr>
            </w:pPr>
          </w:p>
          <w:p w14:paraId="42C5F2D2" w14:textId="4D38589A" w:rsidR="00243D87" w:rsidRDefault="00243D87" w:rsidP="00CB36EF">
            <w:pPr>
              <w:spacing w:after="0"/>
              <w:rPr>
                <w:rFonts w:ascii="Tahoma" w:hAnsi="Tahoma" w:cs="Tahoma"/>
                <w:sz w:val="18"/>
                <w:szCs w:val="18"/>
              </w:rPr>
            </w:pPr>
            <w:r>
              <w:rPr>
                <w:rFonts w:ascii="Tahoma" w:hAnsi="Tahoma" w:cs="Tahoma"/>
                <w:sz w:val="18"/>
                <w:szCs w:val="18"/>
              </w:rPr>
              <w:t>High ability senior lead</w:t>
            </w:r>
          </w:p>
          <w:p w14:paraId="2FC554A2" w14:textId="77777777" w:rsidR="00F66511" w:rsidRDefault="00F66511" w:rsidP="00CB36EF">
            <w:pPr>
              <w:spacing w:after="0"/>
              <w:rPr>
                <w:rFonts w:ascii="Tahoma" w:hAnsi="Tahoma" w:cs="Tahoma"/>
                <w:sz w:val="18"/>
                <w:szCs w:val="18"/>
              </w:rPr>
            </w:pPr>
          </w:p>
          <w:p w14:paraId="54ADAA9F" w14:textId="77777777" w:rsidR="00F66511" w:rsidRDefault="00F66511" w:rsidP="00CB36EF">
            <w:pPr>
              <w:spacing w:after="0"/>
              <w:rPr>
                <w:rFonts w:ascii="Tahoma" w:hAnsi="Tahoma" w:cs="Tahoma"/>
                <w:sz w:val="18"/>
                <w:szCs w:val="18"/>
              </w:rPr>
            </w:pPr>
          </w:p>
          <w:p w14:paraId="7C33A931" w14:textId="77777777" w:rsidR="006F39E8" w:rsidRDefault="006F39E8" w:rsidP="00CB36EF">
            <w:pPr>
              <w:spacing w:after="0"/>
              <w:rPr>
                <w:rFonts w:ascii="Tahoma" w:hAnsi="Tahoma" w:cs="Tahoma"/>
                <w:sz w:val="18"/>
                <w:szCs w:val="18"/>
              </w:rPr>
            </w:pPr>
          </w:p>
          <w:p w14:paraId="2BCC205F" w14:textId="77777777" w:rsidR="006F39E8" w:rsidRDefault="006F39E8" w:rsidP="00CB36EF">
            <w:pPr>
              <w:spacing w:after="0"/>
              <w:rPr>
                <w:rFonts w:ascii="Tahoma" w:hAnsi="Tahoma" w:cs="Tahoma"/>
                <w:sz w:val="18"/>
                <w:szCs w:val="18"/>
              </w:rPr>
            </w:pPr>
          </w:p>
          <w:p w14:paraId="170F8451" w14:textId="77777777" w:rsidR="00B32C10" w:rsidRDefault="00B32C10" w:rsidP="00CB36EF">
            <w:pPr>
              <w:spacing w:after="0"/>
              <w:rPr>
                <w:rFonts w:ascii="Tahoma" w:hAnsi="Tahoma" w:cs="Tahoma"/>
                <w:sz w:val="18"/>
                <w:szCs w:val="18"/>
              </w:rPr>
            </w:pPr>
          </w:p>
          <w:p w14:paraId="3B596048" w14:textId="0EF2E388" w:rsidR="00F66511" w:rsidRPr="00ED2B53" w:rsidRDefault="00F66511" w:rsidP="00CB36EF">
            <w:pPr>
              <w:spacing w:after="0"/>
              <w:rPr>
                <w:rFonts w:ascii="Tahoma" w:hAnsi="Tahoma" w:cs="Tahoma"/>
                <w:sz w:val="18"/>
                <w:szCs w:val="18"/>
              </w:rPr>
            </w:pPr>
            <w:r>
              <w:rPr>
                <w:rFonts w:ascii="Tahoma" w:hAnsi="Tahoma" w:cs="Tahoma"/>
                <w:sz w:val="18"/>
                <w:szCs w:val="18"/>
              </w:rPr>
              <w:t>High ability senior lead</w:t>
            </w:r>
          </w:p>
        </w:tc>
        <w:tc>
          <w:tcPr>
            <w:tcW w:w="0" w:type="auto"/>
          </w:tcPr>
          <w:p w14:paraId="20EA9EBF" w14:textId="5D5B169E" w:rsidR="007E3563" w:rsidRDefault="00B95B06" w:rsidP="00CB36EF">
            <w:pPr>
              <w:spacing w:after="0"/>
              <w:rPr>
                <w:rFonts w:ascii="Tahoma" w:hAnsi="Tahoma" w:cs="Tahoma"/>
                <w:color w:val="auto"/>
                <w:sz w:val="18"/>
                <w:szCs w:val="18"/>
              </w:rPr>
            </w:pPr>
            <w:r>
              <w:rPr>
                <w:rFonts w:ascii="Tahoma" w:hAnsi="Tahoma" w:cs="Tahoma"/>
                <w:color w:val="auto"/>
                <w:sz w:val="18"/>
                <w:szCs w:val="18"/>
              </w:rPr>
              <w:t xml:space="preserve">Progress and outcomes measured against High ability improvement plan. </w:t>
            </w:r>
            <w:r w:rsidR="006F39E8">
              <w:rPr>
                <w:rFonts w:ascii="Tahoma" w:hAnsi="Tahoma" w:cs="Tahoma"/>
                <w:color w:val="auto"/>
                <w:sz w:val="18"/>
                <w:szCs w:val="18"/>
              </w:rPr>
              <w:t>Target +0.25</w:t>
            </w:r>
            <w:r w:rsidR="007E3563">
              <w:rPr>
                <w:rFonts w:ascii="Tahoma" w:hAnsi="Tahoma" w:cs="Tahoma"/>
                <w:color w:val="auto"/>
                <w:sz w:val="18"/>
                <w:szCs w:val="18"/>
              </w:rPr>
              <w:t xml:space="preserve"> </w:t>
            </w:r>
          </w:p>
          <w:p w14:paraId="3C4DF300" w14:textId="488515E7" w:rsidR="00B95B06" w:rsidRPr="00ED2B53" w:rsidRDefault="00B95B06" w:rsidP="00CB36EF">
            <w:pPr>
              <w:spacing w:after="0"/>
              <w:rPr>
                <w:rFonts w:ascii="Tahoma" w:hAnsi="Tahoma" w:cs="Tahoma"/>
                <w:color w:val="auto"/>
                <w:sz w:val="18"/>
                <w:szCs w:val="18"/>
              </w:rPr>
            </w:pPr>
            <w:r w:rsidRPr="00ED2B53">
              <w:rPr>
                <w:rFonts w:ascii="Tahoma" w:hAnsi="Tahoma" w:cs="Tahoma"/>
                <w:color w:val="auto"/>
                <w:sz w:val="18"/>
                <w:szCs w:val="18"/>
              </w:rPr>
              <w:t xml:space="preserve">Report to AHT Progress and Intervention </w:t>
            </w:r>
          </w:p>
          <w:p w14:paraId="30F5B7AE" w14:textId="15590573" w:rsidR="008476FD" w:rsidRPr="009D4860" w:rsidRDefault="00F2299A" w:rsidP="00CB36EF">
            <w:pPr>
              <w:spacing w:after="0"/>
              <w:rPr>
                <w:rFonts w:ascii="Tahoma" w:hAnsi="Tahoma" w:cs="Tahoma"/>
                <w:color w:val="auto"/>
                <w:sz w:val="18"/>
                <w:szCs w:val="18"/>
              </w:rPr>
            </w:pPr>
            <w:r>
              <w:rPr>
                <w:rFonts w:ascii="Tahoma" w:hAnsi="Tahoma" w:cs="Tahoma"/>
                <w:color w:val="auto"/>
                <w:sz w:val="18"/>
                <w:szCs w:val="18"/>
              </w:rPr>
              <w:t>COST: £900</w:t>
            </w:r>
            <w:r w:rsidR="00E75D48" w:rsidRPr="009D4860">
              <w:rPr>
                <w:rFonts w:ascii="Tahoma" w:hAnsi="Tahoma" w:cs="Tahoma"/>
                <w:color w:val="auto"/>
                <w:sz w:val="18"/>
                <w:szCs w:val="18"/>
              </w:rPr>
              <w:t>0 Senior leader (</w:t>
            </w:r>
            <w:r w:rsidR="009D4860" w:rsidRPr="009D4860">
              <w:rPr>
                <w:rFonts w:ascii="Tahoma" w:hAnsi="Tahoma" w:cs="Tahoma"/>
                <w:color w:val="auto"/>
                <w:sz w:val="18"/>
                <w:szCs w:val="18"/>
              </w:rPr>
              <w:t>fraction</w:t>
            </w:r>
            <w:r w:rsidR="00E75D48" w:rsidRPr="009D4860">
              <w:rPr>
                <w:rFonts w:ascii="Tahoma" w:hAnsi="Tahoma" w:cs="Tahoma"/>
                <w:color w:val="auto"/>
                <w:sz w:val="18"/>
                <w:szCs w:val="18"/>
              </w:rPr>
              <w:t xml:space="preserve"> of </w:t>
            </w:r>
            <w:r w:rsidR="00B63479" w:rsidRPr="009D4860">
              <w:rPr>
                <w:rFonts w:ascii="Tahoma" w:hAnsi="Tahoma" w:cs="Tahoma"/>
                <w:color w:val="auto"/>
                <w:sz w:val="18"/>
                <w:szCs w:val="18"/>
              </w:rPr>
              <w:t xml:space="preserve">leadership </w:t>
            </w:r>
            <w:r w:rsidR="00E75D48" w:rsidRPr="009D4860">
              <w:rPr>
                <w:rFonts w:ascii="Tahoma" w:hAnsi="Tahoma" w:cs="Tahoma"/>
                <w:color w:val="auto"/>
                <w:sz w:val="18"/>
                <w:szCs w:val="18"/>
              </w:rPr>
              <w:t>role)</w:t>
            </w:r>
          </w:p>
          <w:p w14:paraId="7BB4F357" w14:textId="29E256B6" w:rsidR="00B4741C" w:rsidRPr="009D4860" w:rsidRDefault="00B4741C" w:rsidP="00CB36EF">
            <w:pPr>
              <w:spacing w:after="0"/>
              <w:rPr>
                <w:rFonts w:ascii="Tahoma" w:hAnsi="Tahoma" w:cs="Tahoma"/>
                <w:color w:val="auto"/>
                <w:sz w:val="18"/>
                <w:szCs w:val="18"/>
              </w:rPr>
            </w:pPr>
            <w:r w:rsidRPr="009D4860">
              <w:rPr>
                <w:rFonts w:ascii="Tahoma" w:hAnsi="Tahoma" w:cs="Tahoma"/>
                <w:color w:val="auto"/>
                <w:sz w:val="18"/>
                <w:szCs w:val="18"/>
              </w:rPr>
              <w:t>Refreshments £</w:t>
            </w:r>
            <w:r w:rsidR="009D4860" w:rsidRPr="009D4860">
              <w:rPr>
                <w:rFonts w:ascii="Tahoma" w:hAnsi="Tahoma" w:cs="Tahoma"/>
                <w:color w:val="auto"/>
                <w:sz w:val="18"/>
                <w:szCs w:val="18"/>
              </w:rPr>
              <w:t>3</w:t>
            </w:r>
            <w:r w:rsidRPr="009D4860">
              <w:rPr>
                <w:rFonts w:ascii="Tahoma" w:hAnsi="Tahoma" w:cs="Tahoma"/>
                <w:color w:val="auto"/>
                <w:sz w:val="18"/>
                <w:szCs w:val="18"/>
              </w:rPr>
              <w:t>00</w:t>
            </w:r>
          </w:p>
          <w:p w14:paraId="62E3C8AA" w14:textId="77777777" w:rsidR="00F66511" w:rsidRDefault="00F66511" w:rsidP="00CB36EF">
            <w:pPr>
              <w:spacing w:after="0"/>
              <w:rPr>
                <w:rFonts w:ascii="Tahoma" w:hAnsi="Tahoma" w:cs="Tahoma"/>
                <w:color w:val="auto"/>
                <w:sz w:val="18"/>
                <w:szCs w:val="18"/>
              </w:rPr>
            </w:pPr>
          </w:p>
          <w:p w14:paraId="32549210" w14:textId="77777777" w:rsidR="00F66511" w:rsidRDefault="00F66511" w:rsidP="00CB36EF">
            <w:pPr>
              <w:spacing w:after="0"/>
              <w:rPr>
                <w:rFonts w:ascii="Tahoma" w:hAnsi="Tahoma" w:cs="Tahoma"/>
                <w:color w:val="auto"/>
                <w:sz w:val="18"/>
                <w:szCs w:val="18"/>
              </w:rPr>
            </w:pPr>
          </w:p>
          <w:p w14:paraId="12C1F9CB" w14:textId="77777777" w:rsidR="00F66511" w:rsidRDefault="00F66511" w:rsidP="00CB36EF">
            <w:pPr>
              <w:spacing w:after="0"/>
              <w:rPr>
                <w:rFonts w:ascii="Tahoma" w:hAnsi="Tahoma" w:cs="Tahoma"/>
                <w:color w:val="auto"/>
                <w:sz w:val="18"/>
                <w:szCs w:val="18"/>
              </w:rPr>
            </w:pPr>
          </w:p>
          <w:p w14:paraId="1A12F6FF" w14:textId="77777777" w:rsidR="00F66511" w:rsidRDefault="00F66511" w:rsidP="00CB36EF">
            <w:pPr>
              <w:spacing w:after="0"/>
              <w:rPr>
                <w:rFonts w:ascii="Tahoma" w:hAnsi="Tahoma" w:cs="Tahoma"/>
                <w:color w:val="auto"/>
                <w:sz w:val="18"/>
                <w:szCs w:val="18"/>
              </w:rPr>
            </w:pPr>
          </w:p>
          <w:p w14:paraId="1153E99A" w14:textId="77777777" w:rsidR="00F66511" w:rsidRDefault="00F66511" w:rsidP="00CB36EF">
            <w:pPr>
              <w:spacing w:after="0"/>
              <w:rPr>
                <w:rFonts w:ascii="Tahoma" w:hAnsi="Tahoma" w:cs="Tahoma"/>
                <w:color w:val="auto"/>
                <w:sz w:val="18"/>
                <w:szCs w:val="18"/>
              </w:rPr>
            </w:pPr>
          </w:p>
          <w:p w14:paraId="2D08ABD6" w14:textId="77777777" w:rsidR="00F66511" w:rsidRDefault="00F66511" w:rsidP="00CB36EF">
            <w:pPr>
              <w:spacing w:after="0"/>
              <w:rPr>
                <w:rFonts w:ascii="Tahoma" w:hAnsi="Tahoma" w:cs="Tahoma"/>
                <w:color w:val="auto"/>
                <w:sz w:val="18"/>
                <w:szCs w:val="18"/>
              </w:rPr>
            </w:pPr>
          </w:p>
          <w:p w14:paraId="7B4A1479" w14:textId="77777777" w:rsidR="00F66511" w:rsidRDefault="00F66511" w:rsidP="00CB36EF">
            <w:pPr>
              <w:spacing w:after="0"/>
              <w:rPr>
                <w:rFonts w:ascii="Tahoma" w:hAnsi="Tahoma" w:cs="Tahoma"/>
                <w:color w:val="auto"/>
                <w:sz w:val="18"/>
                <w:szCs w:val="18"/>
              </w:rPr>
            </w:pPr>
          </w:p>
          <w:p w14:paraId="7B9324B6" w14:textId="77777777" w:rsidR="00F66511" w:rsidRDefault="00F66511" w:rsidP="00CB36EF">
            <w:pPr>
              <w:spacing w:after="0"/>
              <w:rPr>
                <w:rFonts w:ascii="Tahoma" w:hAnsi="Tahoma" w:cs="Tahoma"/>
                <w:color w:val="auto"/>
                <w:sz w:val="18"/>
                <w:szCs w:val="18"/>
              </w:rPr>
            </w:pPr>
          </w:p>
          <w:p w14:paraId="7622FA27" w14:textId="77777777" w:rsidR="00F66511" w:rsidRDefault="00F66511" w:rsidP="00CB36EF">
            <w:pPr>
              <w:spacing w:after="0"/>
              <w:rPr>
                <w:rFonts w:ascii="Tahoma" w:hAnsi="Tahoma" w:cs="Tahoma"/>
                <w:color w:val="auto"/>
                <w:sz w:val="18"/>
                <w:szCs w:val="18"/>
              </w:rPr>
            </w:pPr>
          </w:p>
          <w:p w14:paraId="6ECF7648" w14:textId="7CDFE32D" w:rsidR="00B95B06" w:rsidRPr="00ED2B53" w:rsidRDefault="00B95B06" w:rsidP="00CB36EF">
            <w:pPr>
              <w:spacing w:after="0"/>
              <w:rPr>
                <w:rFonts w:ascii="Tahoma" w:hAnsi="Tahoma" w:cs="Tahoma"/>
                <w:color w:val="FF0000"/>
                <w:sz w:val="18"/>
                <w:szCs w:val="18"/>
              </w:rPr>
            </w:pPr>
            <w:r w:rsidRPr="00ED2B53">
              <w:rPr>
                <w:rFonts w:ascii="Tahoma" w:hAnsi="Tahoma" w:cs="Tahoma"/>
                <w:color w:val="auto"/>
                <w:sz w:val="18"/>
                <w:szCs w:val="18"/>
              </w:rPr>
              <w:t>Feedback progress m</w:t>
            </w:r>
            <w:r w:rsidR="00F66511">
              <w:rPr>
                <w:rFonts w:ascii="Tahoma" w:hAnsi="Tahoma" w:cs="Tahoma"/>
                <w:color w:val="auto"/>
                <w:sz w:val="18"/>
                <w:szCs w:val="18"/>
              </w:rPr>
              <w:t>easures at data review points to</w:t>
            </w:r>
            <w:r w:rsidRPr="00ED2B53">
              <w:rPr>
                <w:rFonts w:ascii="Tahoma" w:hAnsi="Tahoma" w:cs="Tahoma"/>
                <w:color w:val="auto"/>
                <w:sz w:val="18"/>
                <w:szCs w:val="18"/>
              </w:rPr>
              <w:t xml:space="preserve"> SLT</w:t>
            </w:r>
            <w:r w:rsidR="00F66511">
              <w:rPr>
                <w:rFonts w:ascii="Tahoma" w:hAnsi="Tahoma" w:cs="Tahoma"/>
                <w:color w:val="auto"/>
                <w:sz w:val="18"/>
                <w:szCs w:val="18"/>
              </w:rPr>
              <w:t xml:space="preserve"> meeting</w:t>
            </w:r>
          </w:p>
        </w:tc>
      </w:tr>
      <w:tr w:rsidR="00F81922" w:rsidRPr="006A4BB9" w14:paraId="53E4B5A7" w14:textId="77777777" w:rsidTr="006F39E8">
        <w:trPr>
          <w:trHeight w:hRule="exact" w:val="1845"/>
        </w:trPr>
        <w:tc>
          <w:tcPr>
            <w:tcW w:w="0" w:type="auto"/>
            <w:tcMar>
              <w:top w:w="57" w:type="dxa"/>
              <w:bottom w:w="57" w:type="dxa"/>
            </w:tcMar>
          </w:tcPr>
          <w:p w14:paraId="27E08874" w14:textId="71FD2F35" w:rsidR="00CB36EF" w:rsidRDefault="00074CEA" w:rsidP="00CB36EF">
            <w:pPr>
              <w:spacing w:after="0"/>
              <w:rPr>
                <w:rFonts w:ascii="Tahoma" w:hAnsi="Tahoma" w:cs="Tahoma"/>
                <w:sz w:val="18"/>
                <w:szCs w:val="18"/>
              </w:rPr>
            </w:pPr>
            <w:r>
              <w:rPr>
                <w:rFonts w:ascii="Tahoma" w:hAnsi="Tahoma" w:cs="Tahoma"/>
                <w:sz w:val="18"/>
                <w:szCs w:val="18"/>
              </w:rPr>
              <w:t>PPG Pupils with</w:t>
            </w:r>
            <w:r w:rsidR="00CB36EF">
              <w:rPr>
                <w:rFonts w:ascii="Tahoma" w:hAnsi="Tahoma" w:cs="Tahoma"/>
                <w:sz w:val="18"/>
                <w:szCs w:val="18"/>
              </w:rPr>
              <w:t xml:space="preserve"> absences of 1 week</w:t>
            </w:r>
            <w:r>
              <w:rPr>
                <w:rFonts w:ascii="Tahoma" w:hAnsi="Tahoma" w:cs="Tahoma"/>
                <w:sz w:val="18"/>
                <w:szCs w:val="18"/>
              </w:rPr>
              <w:t xml:space="preserve"> or more supported with catch up work</w:t>
            </w:r>
            <w:r w:rsidR="00CB36EF">
              <w:rPr>
                <w:rFonts w:ascii="Tahoma" w:hAnsi="Tahoma" w:cs="Tahoma"/>
                <w:sz w:val="18"/>
                <w:szCs w:val="18"/>
              </w:rPr>
              <w:t xml:space="preserve"> </w:t>
            </w:r>
          </w:p>
        </w:tc>
        <w:tc>
          <w:tcPr>
            <w:tcW w:w="0" w:type="auto"/>
            <w:gridSpan w:val="2"/>
            <w:tcMar>
              <w:top w:w="57" w:type="dxa"/>
              <w:bottom w:w="57" w:type="dxa"/>
            </w:tcMar>
          </w:tcPr>
          <w:p w14:paraId="3847ED12" w14:textId="4904356B" w:rsidR="00CB36EF" w:rsidRDefault="00B4741C" w:rsidP="00CB36EF">
            <w:pPr>
              <w:spacing w:after="0" w:line="240" w:lineRule="auto"/>
              <w:rPr>
                <w:rFonts w:ascii="Tahoma" w:hAnsi="Tahoma" w:cs="Tahoma"/>
                <w:sz w:val="18"/>
                <w:szCs w:val="18"/>
              </w:rPr>
            </w:pPr>
            <w:r>
              <w:rPr>
                <w:rFonts w:ascii="Tahoma" w:hAnsi="Tahoma" w:cs="Tahoma"/>
                <w:sz w:val="18"/>
                <w:szCs w:val="18"/>
              </w:rPr>
              <w:t xml:space="preserve">KS4 inclusion manager mentors pupils and guides catch up work. </w:t>
            </w:r>
          </w:p>
          <w:p w14:paraId="6BDF9883" w14:textId="4B62C8BF" w:rsidR="00B4741C" w:rsidRDefault="00B4741C" w:rsidP="00CB36EF">
            <w:pPr>
              <w:spacing w:after="0" w:line="240" w:lineRule="auto"/>
              <w:rPr>
                <w:rFonts w:ascii="Tahoma" w:hAnsi="Tahoma" w:cs="Tahoma"/>
                <w:sz w:val="18"/>
                <w:szCs w:val="18"/>
              </w:rPr>
            </w:pPr>
            <w:r>
              <w:rPr>
                <w:rFonts w:ascii="Tahoma" w:hAnsi="Tahoma" w:cs="Tahoma"/>
                <w:sz w:val="18"/>
                <w:szCs w:val="18"/>
              </w:rPr>
              <w:t xml:space="preserve">Launch catch up ambassador and wall in classrooms Nov 2019.  </w:t>
            </w:r>
          </w:p>
        </w:tc>
        <w:tc>
          <w:tcPr>
            <w:tcW w:w="0" w:type="auto"/>
            <w:shd w:val="clear" w:color="auto" w:fill="auto"/>
            <w:tcMar>
              <w:top w:w="57" w:type="dxa"/>
              <w:bottom w:w="57" w:type="dxa"/>
            </w:tcMar>
          </w:tcPr>
          <w:p w14:paraId="7BEAD9A4" w14:textId="38F4D42A" w:rsidR="00CB36EF" w:rsidRPr="001D0B08" w:rsidRDefault="00ED2B53" w:rsidP="00CB36EF">
            <w:pPr>
              <w:spacing w:after="0" w:line="240" w:lineRule="auto"/>
              <w:rPr>
                <w:rFonts w:ascii="Tahoma" w:hAnsi="Tahoma" w:cs="Tahoma"/>
                <w:sz w:val="18"/>
                <w:szCs w:val="18"/>
              </w:rPr>
            </w:pPr>
            <w:r w:rsidRPr="001D0B08">
              <w:rPr>
                <w:rFonts w:ascii="Tahoma" w:hAnsi="Tahoma" w:cs="Tahoma"/>
                <w:sz w:val="18"/>
                <w:szCs w:val="18"/>
              </w:rPr>
              <w:t xml:space="preserve">Attendance is the biggest factor in not achieving GCSE results and potential. Missed teaching and learning input results in extensive </w:t>
            </w:r>
            <w:r w:rsidR="0048284C" w:rsidRPr="001D0B08">
              <w:rPr>
                <w:rFonts w:ascii="Tahoma" w:hAnsi="Tahoma" w:cs="Tahoma"/>
                <w:sz w:val="18"/>
                <w:szCs w:val="18"/>
              </w:rPr>
              <w:t xml:space="preserve">gaps which widen </w:t>
            </w:r>
            <w:r w:rsidR="0048284C" w:rsidRPr="006F39E8">
              <w:rPr>
                <w:rFonts w:ascii="Tahoma" w:hAnsi="Tahoma" w:cs="Tahoma"/>
                <w:sz w:val="18"/>
                <w:szCs w:val="18"/>
              </w:rPr>
              <w:t xml:space="preserve">the gap </w:t>
            </w:r>
            <w:r w:rsidR="006F39E8">
              <w:rPr>
                <w:rFonts w:ascii="Tahoma" w:hAnsi="Tahoma" w:cs="Tahoma"/>
                <w:sz w:val="18"/>
                <w:szCs w:val="18"/>
              </w:rPr>
              <w:t xml:space="preserve">further. This was a factor for 6 </w:t>
            </w:r>
            <w:r w:rsidR="0048284C" w:rsidRPr="006F39E8">
              <w:rPr>
                <w:rFonts w:ascii="Tahoma" w:hAnsi="Tahoma" w:cs="Tahoma"/>
                <w:sz w:val="18"/>
                <w:szCs w:val="18"/>
              </w:rPr>
              <w:t>PP pupils</w:t>
            </w:r>
            <w:r w:rsidR="0048284C" w:rsidRPr="001D0B08">
              <w:rPr>
                <w:rFonts w:ascii="Tahoma" w:hAnsi="Tahoma" w:cs="Tahoma"/>
                <w:sz w:val="18"/>
                <w:szCs w:val="18"/>
              </w:rPr>
              <w:t xml:space="preserve"> in the 2019 Y11 cohort. </w:t>
            </w:r>
            <w:r w:rsidRPr="001D0B08">
              <w:rPr>
                <w:rFonts w:ascii="Tahoma" w:hAnsi="Tahoma" w:cs="Tahoma"/>
                <w:sz w:val="18"/>
                <w:szCs w:val="18"/>
              </w:rPr>
              <w:t xml:space="preserve"> </w:t>
            </w:r>
          </w:p>
        </w:tc>
        <w:tc>
          <w:tcPr>
            <w:tcW w:w="0" w:type="auto"/>
            <w:tcMar>
              <w:top w:w="57" w:type="dxa"/>
              <w:bottom w:w="57" w:type="dxa"/>
            </w:tcMar>
          </w:tcPr>
          <w:p w14:paraId="3B312AAD" w14:textId="795F88A4" w:rsidR="005364E5" w:rsidRPr="005364E5" w:rsidRDefault="00635E67" w:rsidP="005364E5">
            <w:pPr>
              <w:pStyle w:val="ListParagraph"/>
              <w:numPr>
                <w:ilvl w:val="0"/>
                <w:numId w:val="26"/>
              </w:numPr>
              <w:spacing w:after="0"/>
              <w:rPr>
                <w:rFonts w:ascii="Tahoma" w:hAnsi="Tahoma" w:cs="Tahoma"/>
                <w:sz w:val="18"/>
                <w:szCs w:val="18"/>
              </w:rPr>
            </w:pPr>
            <w:r>
              <w:rPr>
                <w:rFonts w:ascii="Tahoma" w:hAnsi="Tahoma" w:cs="Tahoma"/>
                <w:sz w:val="18"/>
                <w:szCs w:val="18"/>
              </w:rPr>
              <w:t xml:space="preserve">Catch up </w:t>
            </w:r>
            <w:r w:rsidR="00ED2B53" w:rsidRPr="005364E5">
              <w:rPr>
                <w:rFonts w:ascii="Tahoma" w:hAnsi="Tahoma" w:cs="Tahoma"/>
                <w:sz w:val="18"/>
                <w:szCs w:val="18"/>
              </w:rPr>
              <w:t xml:space="preserve">Support logged on MIS as part of support plan. Reported to monthly BASS meetings. </w:t>
            </w:r>
          </w:p>
          <w:p w14:paraId="778BAFC9" w14:textId="77777777" w:rsidR="00CB36EF" w:rsidRDefault="00ED2B53" w:rsidP="005364E5">
            <w:pPr>
              <w:pStyle w:val="ListParagraph"/>
              <w:numPr>
                <w:ilvl w:val="0"/>
                <w:numId w:val="26"/>
              </w:numPr>
              <w:spacing w:after="0"/>
              <w:rPr>
                <w:rFonts w:ascii="Tahoma" w:hAnsi="Tahoma" w:cs="Tahoma"/>
                <w:sz w:val="18"/>
                <w:szCs w:val="18"/>
              </w:rPr>
            </w:pPr>
            <w:r w:rsidRPr="005364E5">
              <w:rPr>
                <w:rFonts w:ascii="Tahoma" w:hAnsi="Tahoma" w:cs="Tahoma"/>
                <w:sz w:val="18"/>
                <w:szCs w:val="18"/>
              </w:rPr>
              <w:t xml:space="preserve">KS4 inclusion manager liaises with subject teachers. </w:t>
            </w:r>
          </w:p>
          <w:p w14:paraId="17A3B1A7" w14:textId="77777777" w:rsidR="00E75D48" w:rsidRDefault="00E75D48" w:rsidP="00E75D48">
            <w:pPr>
              <w:spacing w:after="0"/>
              <w:rPr>
                <w:rFonts w:ascii="Tahoma" w:hAnsi="Tahoma" w:cs="Tahoma"/>
                <w:sz w:val="18"/>
                <w:szCs w:val="18"/>
              </w:rPr>
            </w:pPr>
          </w:p>
          <w:p w14:paraId="05B66E2B" w14:textId="77777777" w:rsidR="00E75D48" w:rsidRDefault="00E75D48" w:rsidP="00E75D48">
            <w:pPr>
              <w:spacing w:after="0"/>
              <w:rPr>
                <w:rFonts w:ascii="Tahoma" w:hAnsi="Tahoma" w:cs="Tahoma"/>
                <w:sz w:val="18"/>
                <w:szCs w:val="18"/>
              </w:rPr>
            </w:pPr>
          </w:p>
          <w:p w14:paraId="7BAC52C0" w14:textId="26116E05" w:rsidR="00E75D48" w:rsidRPr="00E75D48" w:rsidRDefault="00E75D48" w:rsidP="00E75D48">
            <w:pPr>
              <w:spacing w:after="0"/>
              <w:rPr>
                <w:rFonts w:ascii="Tahoma" w:hAnsi="Tahoma" w:cs="Tahoma"/>
                <w:sz w:val="18"/>
                <w:szCs w:val="18"/>
              </w:rPr>
            </w:pPr>
          </w:p>
        </w:tc>
        <w:tc>
          <w:tcPr>
            <w:tcW w:w="0" w:type="auto"/>
          </w:tcPr>
          <w:p w14:paraId="1CEF786D" w14:textId="1AD5F490" w:rsidR="00CB36EF" w:rsidRPr="00ED2B53" w:rsidRDefault="00ED2B53" w:rsidP="00CB36EF">
            <w:pPr>
              <w:spacing w:after="0"/>
              <w:rPr>
                <w:rFonts w:ascii="Tahoma" w:hAnsi="Tahoma" w:cs="Tahoma"/>
                <w:sz w:val="18"/>
                <w:szCs w:val="18"/>
              </w:rPr>
            </w:pPr>
            <w:r>
              <w:rPr>
                <w:rFonts w:ascii="Tahoma" w:hAnsi="Tahoma" w:cs="Tahoma"/>
                <w:sz w:val="18"/>
                <w:szCs w:val="18"/>
              </w:rPr>
              <w:t xml:space="preserve">KS4 Inclusion Manager </w:t>
            </w:r>
          </w:p>
        </w:tc>
        <w:tc>
          <w:tcPr>
            <w:tcW w:w="0" w:type="auto"/>
          </w:tcPr>
          <w:p w14:paraId="136BED48" w14:textId="77777777" w:rsidR="001D0B08" w:rsidRDefault="001D0B08" w:rsidP="00CB36EF">
            <w:pPr>
              <w:spacing w:after="0"/>
              <w:rPr>
                <w:rFonts w:ascii="Tahoma" w:hAnsi="Tahoma" w:cs="Tahoma"/>
                <w:color w:val="auto"/>
                <w:sz w:val="18"/>
                <w:szCs w:val="18"/>
              </w:rPr>
            </w:pPr>
            <w:r>
              <w:rPr>
                <w:rFonts w:ascii="Tahoma" w:hAnsi="Tahoma" w:cs="Tahoma"/>
                <w:color w:val="auto"/>
                <w:sz w:val="18"/>
                <w:szCs w:val="18"/>
              </w:rPr>
              <w:t>Support plan documentation.</w:t>
            </w:r>
          </w:p>
          <w:p w14:paraId="34BA426E" w14:textId="4C3474A6" w:rsidR="00CB36EF" w:rsidRDefault="00ED2B53" w:rsidP="00CB36EF">
            <w:pPr>
              <w:spacing w:after="0"/>
              <w:rPr>
                <w:rFonts w:ascii="Tahoma" w:hAnsi="Tahoma" w:cs="Tahoma"/>
                <w:color w:val="auto"/>
                <w:sz w:val="18"/>
                <w:szCs w:val="18"/>
              </w:rPr>
            </w:pPr>
            <w:r w:rsidRPr="00ED2B53">
              <w:rPr>
                <w:rFonts w:ascii="Tahoma" w:hAnsi="Tahoma" w:cs="Tahoma"/>
                <w:color w:val="auto"/>
                <w:sz w:val="18"/>
                <w:szCs w:val="18"/>
              </w:rPr>
              <w:t>Report back to</w:t>
            </w:r>
            <w:r>
              <w:rPr>
                <w:rFonts w:ascii="Tahoma" w:hAnsi="Tahoma" w:cs="Tahoma"/>
                <w:color w:val="auto"/>
                <w:sz w:val="18"/>
                <w:szCs w:val="18"/>
              </w:rPr>
              <w:t xml:space="preserve"> AHT Progress and Intervention and monitored at DHT line management meeting. </w:t>
            </w:r>
          </w:p>
          <w:p w14:paraId="29EBBDFF" w14:textId="20BAAE37" w:rsidR="00ED2B53" w:rsidRPr="00ED2B53" w:rsidRDefault="00ED2B53" w:rsidP="00CB36EF">
            <w:pPr>
              <w:spacing w:after="0"/>
              <w:rPr>
                <w:rFonts w:ascii="Tahoma" w:hAnsi="Tahoma" w:cs="Tahoma"/>
                <w:color w:val="FF0000"/>
                <w:sz w:val="18"/>
                <w:szCs w:val="18"/>
              </w:rPr>
            </w:pPr>
          </w:p>
        </w:tc>
      </w:tr>
      <w:tr w:rsidR="00F81922" w:rsidRPr="006A4BB9" w14:paraId="169F581A" w14:textId="77777777" w:rsidTr="00B4724C">
        <w:trPr>
          <w:trHeight w:val="3680"/>
        </w:trPr>
        <w:tc>
          <w:tcPr>
            <w:tcW w:w="0" w:type="auto"/>
            <w:shd w:val="clear" w:color="auto" w:fill="auto"/>
            <w:tcMar>
              <w:top w:w="57" w:type="dxa"/>
              <w:bottom w:w="57" w:type="dxa"/>
            </w:tcMar>
          </w:tcPr>
          <w:p w14:paraId="4054A3D3" w14:textId="77777777" w:rsidR="00B32C10" w:rsidRPr="00B4724C" w:rsidRDefault="00B4741C" w:rsidP="00CB36EF">
            <w:pPr>
              <w:spacing w:after="0"/>
              <w:rPr>
                <w:rFonts w:ascii="Tahoma" w:hAnsi="Tahoma" w:cs="Tahoma"/>
                <w:sz w:val="18"/>
                <w:szCs w:val="18"/>
              </w:rPr>
            </w:pPr>
            <w:r w:rsidRPr="00B4724C">
              <w:rPr>
                <w:rFonts w:ascii="Tahoma" w:hAnsi="Tahoma" w:cs="Tahoma"/>
                <w:sz w:val="18"/>
                <w:szCs w:val="18"/>
              </w:rPr>
              <w:t xml:space="preserve">High quality Independent on line Resources used significantly by PPG pupils </w:t>
            </w:r>
          </w:p>
          <w:p w14:paraId="0C336D9D" w14:textId="77777777" w:rsidR="00B32C10" w:rsidRPr="00B4724C" w:rsidRDefault="00B32C10" w:rsidP="00CB36EF">
            <w:pPr>
              <w:spacing w:after="0"/>
              <w:rPr>
                <w:rFonts w:ascii="Tahoma" w:hAnsi="Tahoma" w:cs="Tahoma"/>
                <w:sz w:val="18"/>
                <w:szCs w:val="18"/>
              </w:rPr>
            </w:pPr>
          </w:p>
          <w:p w14:paraId="04BD97CC" w14:textId="77777777" w:rsidR="00B32C10" w:rsidRPr="00B4724C" w:rsidRDefault="00B32C10" w:rsidP="00CB36EF">
            <w:pPr>
              <w:spacing w:after="0"/>
              <w:rPr>
                <w:rFonts w:ascii="Tahoma" w:hAnsi="Tahoma" w:cs="Tahoma"/>
                <w:sz w:val="18"/>
                <w:szCs w:val="18"/>
              </w:rPr>
            </w:pPr>
          </w:p>
          <w:p w14:paraId="779D7802" w14:textId="77777777" w:rsidR="00B32C10" w:rsidRPr="00B4724C" w:rsidRDefault="00B32C10" w:rsidP="00CB36EF">
            <w:pPr>
              <w:spacing w:after="0"/>
              <w:rPr>
                <w:rFonts w:ascii="Tahoma" w:hAnsi="Tahoma" w:cs="Tahoma"/>
                <w:sz w:val="18"/>
                <w:szCs w:val="18"/>
              </w:rPr>
            </w:pPr>
          </w:p>
          <w:p w14:paraId="3A2EDA1A" w14:textId="77777777" w:rsidR="00870A6A" w:rsidRDefault="00B32C10" w:rsidP="00CB36EF">
            <w:pPr>
              <w:spacing w:after="0"/>
              <w:rPr>
                <w:rFonts w:ascii="Tahoma" w:hAnsi="Tahoma" w:cs="Tahoma"/>
                <w:sz w:val="18"/>
                <w:szCs w:val="18"/>
              </w:rPr>
            </w:pPr>
            <w:r w:rsidRPr="00B4724C">
              <w:rPr>
                <w:rFonts w:ascii="Tahoma" w:hAnsi="Tahoma" w:cs="Tahoma"/>
                <w:sz w:val="18"/>
                <w:szCs w:val="18"/>
              </w:rPr>
              <w:t xml:space="preserve">All Y11  PPG pupils </w:t>
            </w:r>
            <w:r w:rsidR="0072125A" w:rsidRPr="00B4724C">
              <w:rPr>
                <w:rFonts w:ascii="Tahoma" w:hAnsi="Tahoma" w:cs="Tahoma"/>
                <w:sz w:val="18"/>
                <w:szCs w:val="18"/>
              </w:rPr>
              <w:t>have a</w:t>
            </w:r>
            <w:r w:rsidRPr="00B4724C">
              <w:rPr>
                <w:rFonts w:ascii="Tahoma" w:hAnsi="Tahoma" w:cs="Tahoma"/>
                <w:sz w:val="18"/>
                <w:szCs w:val="18"/>
              </w:rPr>
              <w:t xml:space="preserve"> full set of detailed information to facilitate revision </w:t>
            </w:r>
          </w:p>
          <w:p w14:paraId="094C8398" w14:textId="77777777" w:rsidR="00870A6A" w:rsidRDefault="00870A6A" w:rsidP="00CB36EF">
            <w:pPr>
              <w:spacing w:after="0"/>
              <w:rPr>
                <w:rFonts w:ascii="Tahoma" w:hAnsi="Tahoma" w:cs="Tahoma"/>
                <w:sz w:val="18"/>
                <w:szCs w:val="18"/>
              </w:rPr>
            </w:pPr>
          </w:p>
          <w:p w14:paraId="43E76261" w14:textId="77777777" w:rsidR="00870A6A" w:rsidRDefault="00870A6A" w:rsidP="00CB36EF">
            <w:pPr>
              <w:spacing w:after="0"/>
              <w:rPr>
                <w:rFonts w:ascii="Tahoma" w:hAnsi="Tahoma" w:cs="Tahoma"/>
                <w:sz w:val="18"/>
                <w:szCs w:val="18"/>
              </w:rPr>
            </w:pPr>
          </w:p>
          <w:p w14:paraId="2C460EF6" w14:textId="77777777" w:rsidR="00870A6A" w:rsidRDefault="00870A6A" w:rsidP="00CB36EF">
            <w:pPr>
              <w:spacing w:after="0"/>
              <w:rPr>
                <w:rFonts w:ascii="Tahoma" w:hAnsi="Tahoma" w:cs="Tahoma"/>
                <w:sz w:val="18"/>
                <w:szCs w:val="18"/>
              </w:rPr>
            </w:pPr>
          </w:p>
          <w:p w14:paraId="078EA66C" w14:textId="5BFCEE78" w:rsidR="00B4741C" w:rsidRPr="00B4724C" w:rsidRDefault="00870A6A" w:rsidP="00CB36EF">
            <w:pPr>
              <w:spacing w:after="0"/>
              <w:rPr>
                <w:rFonts w:ascii="Tahoma" w:hAnsi="Tahoma" w:cs="Tahoma"/>
                <w:sz w:val="18"/>
                <w:szCs w:val="18"/>
              </w:rPr>
            </w:pPr>
            <w:r>
              <w:rPr>
                <w:rFonts w:ascii="Tahoma" w:hAnsi="Tahoma" w:cs="Tahoma"/>
                <w:sz w:val="18"/>
                <w:szCs w:val="18"/>
              </w:rPr>
              <w:t>All Y10</w:t>
            </w:r>
            <w:r w:rsidRPr="00B4724C">
              <w:rPr>
                <w:rFonts w:ascii="Tahoma" w:hAnsi="Tahoma" w:cs="Tahoma"/>
                <w:sz w:val="18"/>
                <w:szCs w:val="18"/>
              </w:rPr>
              <w:t xml:space="preserve">  PPG pupils have a full set of detailed information to facilitate revision </w:t>
            </w:r>
            <w:r>
              <w:rPr>
                <w:rFonts w:ascii="Tahoma" w:hAnsi="Tahoma" w:cs="Tahoma"/>
                <w:sz w:val="18"/>
                <w:szCs w:val="18"/>
              </w:rPr>
              <w:t>for Y10 Mocks in January.</w:t>
            </w:r>
            <w:r w:rsidRPr="00B4724C">
              <w:rPr>
                <w:rFonts w:ascii="Tahoma" w:hAnsi="Tahoma" w:cs="Tahoma"/>
                <w:sz w:val="18"/>
                <w:szCs w:val="18"/>
              </w:rPr>
              <w:t xml:space="preserve"> </w:t>
            </w:r>
          </w:p>
        </w:tc>
        <w:tc>
          <w:tcPr>
            <w:tcW w:w="0" w:type="auto"/>
            <w:gridSpan w:val="2"/>
            <w:shd w:val="clear" w:color="auto" w:fill="auto"/>
            <w:tcMar>
              <w:top w:w="57" w:type="dxa"/>
              <w:bottom w:w="57" w:type="dxa"/>
            </w:tcMar>
          </w:tcPr>
          <w:p w14:paraId="3BC5C507" w14:textId="59804FBE" w:rsidR="00B32C10" w:rsidRPr="00B4724C" w:rsidRDefault="00B4741C" w:rsidP="00CB36EF">
            <w:pPr>
              <w:spacing w:after="0" w:line="240" w:lineRule="auto"/>
              <w:rPr>
                <w:rFonts w:ascii="Tahoma" w:hAnsi="Tahoma" w:cs="Tahoma"/>
                <w:sz w:val="18"/>
                <w:szCs w:val="18"/>
              </w:rPr>
            </w:pPr>
            <w:r w:rsidRPr="00B4724C">
              <w:rPr>
                <w:rFonts w:ascii="Tahoma" w:hAnsi="Tahoma" w:cs="Tahoma"/>
                <w:sz w:val="18"/>
                <w:szCs w:val="18"/>
              </w:rPr>
              <w:t>Access to on line resources via the school website – GCSE Pod, Educake, Mathswatch and Vocab express to support Eng/Sc/Ma/MFL.</w:t>
            </w:r>
          </w:p>
          <w:p w14:paraId="2A802123" w14:textId="262F4099" w:rsidR="0072125A" w:rsidRPr="00B4724C" w:rsidRDefault="0072125A" w:rsidP="00CB36EF">
            <w:pPr>
              <w:spacing w:after="0" w:line="240" w:lineRule="auto"/>
              <w:rPr>
                <w:rFonts w:ascii="Tahoma" w:hAnsi="Tahoma" w:cs="Tahoma"/>
                <w:sz w:val="18"/>
                <w:szCs w:val="18"/>
              </w:rPr>
            </w:pPr>
          </w:p>
          <w:p w14:paraId="7DCDEB18" w14:textId="4C2C8FBC" w:rsidR="0072125A" w:rsidRPr="00B4724C" w:rsidRDefault="0072125A" w:rsidP="00CB36EF">
            <w:pPr>
              <w:spacing w:after="0" w:line="240" w:lineRule="auto"/>
              <w:rPr>
                <w:rFonts w:ascii="Tahoma" w:hAnsi="Tahoma" w:cs="Tahoma"/>
                <w:sz w:val="18"/>
                <w:szCs w:val="18"/>
              </w:rPr>
            </w:pPr>
          </w:p>
          <w:p w14:paraId="6492EAAC" w14:textId="7B7D53CE" w:rsidR="0072125A" w:rsidRPr="00B4724C" w:rsidRDefault="0072125A" w:rsidP="00CB36EF">
            <w:pPr>
              <w:spacing w:after="0" w:line="240" w:lineRule="auto"/>
              <w:rPr>
                <w:rFonts w:ascii="Tahoma" w:hAnsi="Tahoma" w:cs="Tahoma"/>
                <w:sz w:val="18"/>
                <w:szCs w:val="18"/>
              </w:rPr>
            </w:pPr>
          </w:p>
          <w:p w14:paraId="104A4391" w14:textId="77777777" w:rsidR="0072125A" w:rsidRPr="00B4724C" w:rsidRDefault="0072125A" w:rsidP="00CB36EF">
            <w:pPr>
              <w:spacing w:after="0" w:line="240" w:lineRule="auto"/>
              <w:rPr>
                <w:rFonts w:ascii="Tahoma" w:hAnsi="Tahoma" w:cs="Tahoma"/>
                <w:sz w:val="18"/>
                <w:szCs w:val="18"/>
              </w:rPr>
            </w:pPr>
          </w:p>
          <w:p w14:paraId="0E82C640" w14:textId="3DD4F743" w:rsidR="0072125A" w:rsidRDefault="0072125A" w:rsidP="00CB36EF">
            <w:pPr>
              <w:spacing w:after="0" w:line="240" w:lineRule="auto"/>
              <w:rPr>
                <w:rFonts w:ascii="Tahoma" w:hAnsi="Tahoma" w:cs="Tahoma"/>
                <w:sz w:val="18"/>
                <w:szCs w:val="18"/>
              </w:rPr>
            </w:pPr>
            <w:r w:rsidRPr="00B4724C">
              <w:rPr>
                <w:rFonts w:ascii="Tahoma" w:hAnsi="Tahoma" w:cs="Tahoma"/>
                <w:sz w:val="18"/>
                <w:szCs w:val="18"/>
              </w:rPr>
              <w:t>Supply revision guides for all subjects to Y11 PPG pupils.</w:t>
            </w:r>
          </w:p>
          <w:p w14:paraId="2E1EA360" w14:textId="5A5B0D7B" w:rsidR="00870A6A" w:rsidRDefault="00870A6A" w:rsidP="00CB36EF">
            <w:pPr>
              <w:spacing w:after="0" w:line="240" w:lineRule="auto"/>
              <w:rPr>
                <w:rFonts w:ascii="Tahoma" w:hAnsi="Tahoma" w:cs="Tahoma"/>
                <w:sz w:val="18"/>
                <w:szCs w:val="18"/>
              </w:rPr>
            </w:pPr>
          </w:p>
          <w:p w14:paraId="722108F0" w14:textId="39CFDD9C" w:rsidR="00870A6A" w:rsidRDefault="00870A6A" w:rsidP="00CB36EF">
            <w:pPr>
              <w:spacing w:after="0" w:line="240" w:lineRule="auto"/>
              <w:rPr>
                <w:rFonts w:ascii="Tahoma" w:hAnsi="Tahoma" w:cs="Tahoma"/>
                <w:sz w:val="18"/>
                <w:szCs w:val="18"/>
              </w:rPr>
            </w:pPr>
          </w:p>
          <w:p w14:paraId="767581C9" w14:textId="0ADC8F16" w:rsidR="00870A6A" w:rsidRDefault="00870A6A" w:rsidP="00CB36EF">
            <w:pPr>
              <w:spacing w:after="0" w:line="240" w:lineRule="auto"/>
              <w:rPr>
                <w:rFonts w:ascii="Tahoma" w:hAnsi="Tahoma" w:cs="Tahoma"/>
                <w:sz w:val="18"/>
                <w:szCs w:val="18"/>
              </w:rPr>
            </w:pPr>
          </w:p>
          <w:p w14:paraId="4A69FB29" w14:textId="71C08FF4" w:rsidR="00870A6A" w:rsidRDefault="00870A6A" w:rsidP="00CB36EF">
            <w:pPr>
              <w:spacing w:after="0" w:line="240" w:lineRule="auto"/>
              <w:rPr>
                <w:rFonts w:ascii="Tahoma" w:hAnsi="Tahoma" w:cs="Tahoma"/>
                <w:sz w:val="18"/>
                <w:szCs w:val="18"/>
              </w:rPr>
            </w:pPr>
          </w:p>
          <w:p w14:paraId="035F6DF8" w14:textId="1259F3FF" w:rsidR="00870A6A" w:rsidRDefault="00870A6A" w:rsidP="00CB36EF">
            <w:pPr>
              <w:spacing w:after="0" w:line="240" w:lineRule="auto"/>
              <w:rPr>
                <w:rFonts w:ascii="Tahoma" w:hAnsi="Tahoma" w:cs="Tahoma"/>
                <w:sz w:val="18"/>
                <w:szCs w:val="18"/>
              </w:rPr>
            </w:pPr>
          </w:p>
          <w:p w14:paraId="1FF22F9E" w14:textId="0CDEFCD8" w:rsidR="00870A6A" w:rsidRDefault="00870A6A" w:rsidP="00CB36EF">
            <w:pPr>
              <w:spacing w:after="0" w:line="240" w:lineRule="auto"/>
              <w:rPr>
                <w:rFonts w:ascii="Tahoma" w:hAnsi="Tahoma" w:cs="Tahoma"/>
                <w:sz w:val="18"/>
                <w:szCs w:val="18"/>
              </w:rPr>
            </w:pPr>
          </w:p>
          <w:p w14:paraId="6196976D" w14:textId="4F33748C" w:rsidR="00870A6A" w:rsidRDefault="00870A6A" w:rsidP="00CB36EF">
            <w:pPr>
              <w:spacing w:after="0" w:line="240" w:lineRule="auto"/>
              <w:rPr>
                <w:rFonts w:ascii="Tahoma" w:hAnsi="Tahoma" w:cs="Tahoma"/>
                <w:sz w:val="18"/>
                <w:szCs w:val="18"/>
              </w:rPr>
            </w:pPr>
          </w:p>
          <w:p w14:paraId="1F3BF495" w14:textId="255BB2C9" w:rsidR="00870A6A" w:rsidRPr="00B4724C" w:rsidRDefault="00870A6A" w:rsidP="00870A6A">
            <w:pPr>
              <w:spacing w:after="0" w:line="240" w:lineRule="auto"/>
              <w:rPr>
                <w:rFonts w:ascii="Tahoma" w:hAnsi="Tahoma" w:cs="Tahoma"/>
                <w:sz w:val="18"/>
                <w:szCs w:val="18"/>
              </w:rPr>
            </w:pPr>
            <w:r w:rsidRPr="00B4724C">
              <w:rPr>
                <w:rFonts w:ascii="Tahoma" w:hAnsi="Tahoma" w:cs="Tahoma"/>
                <w:sz w:val="18"/>
                <w:szCs w:val="18"/>
              </w:rPr>
              <w:t>Supply revisio</w:t>
            </w:r>
            <w:r>
              <w:rPr>
                <w:rFonts w:ascii="Tahoma" w:hAnsi="Tahoma" w:cs="Tahoma"/>
                <w:sz w:val="18"/>
                <w:szCs w:val="18"/>
              </w:rPr>
              <w:t>n guides for all subjects to Y10</w:t>
            </w:r>
            <w:r w:rsidRPr="00B4724C">
              <w:rPr>
                <w:rFonts w:ascii="Tahoma" w:hAnsi="Tahoma" w:cs="Tahoma"/>
                <w:sz w:val="18"/>
                <w:szCs w:val="18"/>
              </w:rPr>
              <w:t xml:space="preserve"> PPG pupils.</w:t>
            </w:r>
          </w:p>
          <w:p w14:paraId="5A22B964" w14:textId="77777777" w:rsidR="00870A6A" w:rsidRPr="00B4724C" w:rsidRDefault="00870A6A" w:rsidP="00870A6A">
            <w:pPr>
              <w:spacing w:after="0" w:line="240" w:lineRule="auto"/>
              <w:rPr>
                <w:rFonts w:ascii="Tahoma" w:hAnsi="Tahoma" w:cs="Tahoma"/>
                <w:sz w:val="18"/>
                <w:szCs w:val="18"/>
              </w:rPr>
            </w:pPr>
          </w:p>
          <w:p w14:paraId="5E6A4F59" w14:textId="77777777" w:rsidR="00870A6A" w:rsidRPr="00B4724C" w:rsidRDefault="00870A6A" w:rsidP="00CB36EF">
            <w:pPr>
              <w:spacing w:after="0" w:line="240" w:lineRule="auto"/>
              <w:rPr>
                <w:rFonts w:ascii="Tahoma" w:hAnsi="Tahoma" w:cs="Tahoma"/>
                <w:sz w:val="18"/>
                <w:szCs w:val="18"/>
              </w:rPr>
            </w:pPr>
          </w:p>
          <w:p w14:paraId="227528A2" w14:textId="4894E343" w:rsidR="00B32C10" w:rsidRPr="00B4724C" w:rsidRDefault="00B32C10" w:rsidP="00CB36EF">
            <w:pPr>
              <w:spacing w:after="0" w:line="240" w:lineRule="auto"/>
              <w:rPr>
                <w:rFonts w:ascii="Tahoma" w:hAnsi="Tahoma" w:cs="Tahoma"/>
                <w:sz w:val="18"/>
                <w:szCs w:val="18"/>
              </w:rPr>
            </w:pPr>
          </w:p>
          <w:p w14:paraId="12DF4A8C" w14:textId="542BBA2C" w:rsidR="00B32C10" w:rsidRPr="00B4724C" w:rsidRDefault="00B32C10" w:rsidP="00CB36EF">
            <w:pPr>
              <w:spacing w:after="0" w:line="240" w:lineRule="auto"/>
              <w:rPr>
                <w:rFonts w:ascii="Tahoma" w:hAnsi="Tahoma" w:cs="Tahoma"/>
                <w:sz w:val="18"/>
                <w:szCs w:val="18"/>
              </w:rPr>
            </w:pPr>
          </w:p>
          <w:p w14:paraId="2C920540" w14:textId="6A4AA105" w:rsidR="00B32C10" w:rsidRPr="00B4724C" w:rsidRDefault="00B32C10" w:rsidP="00CB36EF">
            <w:pPr>
              <w:spacing w:after="0" w:line="240" w:lineRule="auto"/>
              <w:rPr>
                <w:rFonts w:ascii="Tahoma" w:hAnsi="Tahoma" w:cs="Tahoma"/>
                <w:sz w:val="18"/>
                <w:szCs w:val="18"/>
              </w:rPr>
            </w:pPr>
          </w:p>
          <w:p w14:paraId="13B15A2D" w14:textId="6FEA9B7B" w:rsidR="00B32C10" w:rsidRPr="00B4724C" w:rsidRDefault="00B32C10" w:rsidP="00CB36EF">
            <w:pPr>
              <w:spacing w:after="0" w:line="240" w:lineRule="auto"/>
              <w:rPr>
                <w:rFonts w:ascii="Tahoma" w:hAnsi="Tahoma" w:cs="Tahoma"/>
                <w:sz w:val="18"/>
                <w:szCs w:val="18"/>
              </w:rPr>
            </w:pPr>
          </w:p>
          <w:p w14:paraId="083AEE6E" w14:textId="77777777" w:rsidR="00B32C10" w:rsidRPr="00B4724C" w:rsidRDefault="00B32C10" w:rsidP="00CB36EF">
            <w:pPr>
              <w:spacing w:after="0" w:line="240" w:lineRule="auto"/>
              <w:rPr>
                <w:rFonts w:ascii="Tahoma" w:hAnsi="Tahoma" w:cs="Tahoma"/>
                <w:sz w:val="18"/>
                <w:szCs w:val="18"/>
              </w:rPr>
            </w:pPr>
          </w:p>
          <w:p w14:paraId="06933B81" w14:textId="5D143D7D" w:rsidR="00B4741C" w:rsidRPr="00B4724C" w:rsidRDefault="00B4741C" w:rsidP="00CB36EF">
            <w:pPr>
              <w:spacing w:after="0" w:line="240" w:lineRule="auto"/>
              <w:rPr>
                <w:rFonts w:ascii="Tahoma" w:hAnsi="Tahoma" w:cs="Tahoma"/>
                <w:sz w:val="18"/>
                <w:szCs w:val="18"/>
              </w:rPr>
            </w:pPr>
            <w:r w:rsidRPr="00B4724C">
              <w:rPr>
                <w:rFonts w:ascii="Tahoma" w:hAnsi="Tahoma" w:cs="Tahoma"/>
                <w:sz w:val="18"/>
                <w:szCs w:val="18"/>
              </w:rPr>
              <w:t xml:space="preserve">  </w:t>
            </w:r>
          </w:p>
        </w:tc>
        <w:tc>
          <w:tcPr>
            <w:tcW w:w="0" w:type="auto"/>
            <w:shd w:val="clear" w:color="auto" w:fill="auto"/>
            <w:tcMar>
              <w:top w:w="57" w:type="dxa"/>
              <w:bottom w:w="57" w:type="dxa"/>
            </w:tcMar>
          </w:tcPr>
          <w:p w14:paraId="0CF69A5E" w14:textId="3F9DE8FD" w:rsidR="00B4741C" w:rsidRPr="00B4724C" w:rsidRDefault="00B4741C" w:rsidP="00635E67">
            <w:pPr>
              <w:spacing w:after="0"/>
              <w:rPr>
                <w:rFonts w:ascii="Tahoma" w:hAnsi="Tahoma" w:cs="Tahoma"/>
                <w:sz w:val="18"/>
                <w:szCs w:val="18"/>
              </w:rPr>
            </w:pPr>
            <w:r w:rsidRPr="00B4724C">
              <w:rPr>
                <w:rFonts w:ascii="Tahoma" w:hAnsi="Tahoma" w:cs="Tahoma"/>
                <w:sz w:val="18"/>
                <w:szCs w:val="18"/>
              </w:rPr>
              <w:t xml:space="preserve">Trial the use of Century tech as a diagnostic tool to aid targeting of independent work to ability and existing knowledge. </w:t>
            </w:r>
          </w:p>
          <w:p w14:paraId="2EF650C0" w14:textId="07F337E9" w:rsidR="0072125A" w:rsidRPr="00B4724C" w:rsidRDefault="00B4741C" w:rsidP="00635E67">
            <w:pPr>
              <w:spacing w:after="0"/>
              <w:rPr>
                <w:rFonts w:ascii="Tahoma" w:hAnsi="Tahoma" w:cs="Tahoma"/>
                <w:sz w:val="18"/>
                <w:szCs w:val="18"/>
              </w:rPr>
            </w:pPr>
            <w:r w:rsidRPr="00B4724C">
              <w:rPr>
                <w:rFonts w:ascii="Tahoma" w:hAnsi="Tahoma" w:cs="Tahoma"/>
                <w:sz w:val="18"/>
                <w:szCs w:val="18"/>
              </w:rPr>
              <w:t>A specific tool to support pupils with gaps in attendance</w:t>
            </w:r>
          </w:p>
          <w:p w14:paraId="18B4ACAE" w14:textId="70D649DB" w:rsidR="0072125A" w:rsidRPr="00B4724C" w:rsidRDefault="0072125A" w:rsidP="00635E67">
            <w:pPr>
              <w:spacing w:after="0"/>
              <w:rPr>
                <w:rFonts w:ascii="Tahoma" w:hAnsi="Tahoma" w:cs="Tahoma"/>
                <w:sz w:val="18"/>
                <w:szCs w:val="18"/>
              </w:rPr>
            </w:pPr>
          </w:p>
          <w:p w14:paraId="67DC526A" w14:textId="167CF771" w:rsidR="0072125A" w:rsidRPr="00B4724C" w:rsidRDefault="0072125A" w:rsidP="00635E67">
            <w:pPr>
              <w:spacing w:after="0"/>
              <w:rPr>
                <w:rFonts w:ascii="Tahoma" w:hAnsi="Tahoma" w:cs="Tahoma"/>
                <w:sz w:val="18"/>
                <w:szCs w:val="18"/>
              </w:rPr>
            </w:pPr>
          </w:p>
          <w:p w14:paraId="716FA4CD" w14:textId="03AC6A6A" w:rsidR="0072125A" w:rsidRPr="00B4724C" w:rsidRDefault="0072125A" w:rsidP="00635E67">
            <w:pPr>
              <w:spacing w:after="0"/>
              <w:rPr>
                <w:rFonts w:ascii="Tahoma" w:hAnsi="Tahoma" w:cs="Tahoma"/>
                <w:sz w:val="18"/>
                <w:szCs w:val="18"/>
              </w:rPr>
            </w:pPr>
            <w:r w:rsidRPr="00B4724C">
              <w:rPr>
                <w:rFonts w:ascii="Tahoma" w:hAnsi="Tahoma" w:cs="Tahoma"/>
                <w:sz w:val="18"/>
                <w:szCs w:val="18"/>
              </w:rPr>
              <w:t xml:space="preserve">To ensure that information to fill any gaps in T&amp;L or catch up from absences is readily available in a pupil friendly format (that doesn’t rely on internet access)  </w:t>
            </w:r>
          </w:p>
          <w:p w14:paraId="30EE130D" w14:textId="77777777" w:rsidR="0072125A" w:rsidRPr="00B4724C" w:rsidRDefault="0072125A" w:rsidP="00635E67">
            <w:pPr>
              <w:spacing w:after="0"/>
              <w:rPr>
                <w:rFonts w:ascii="Tahoma" w:hAnsi="Tahoma" w:cs="Tahoma"/>
                <w:sz w:val="18"/>
                <w:szCs w:val="18"/>
              </w:rPr>
            </w:pPr>
          </w:p>
          <w:p w14:paraId="031BEC4F" w14:textId="77777777" w:rsidR="0072125A" w:rsidRPr="00B4724C" w:rsidRDefault="0072125A" w:rsidP="00635E67">
            <w:pPr>
              <w:spacing w:after="0"/>
              <w:rPr>
                <w:rFonts w:ascii="Tahoma" w:hAnsi="Tahoma" w:cs="Tahoma"/>
                <w:sz w:val="18"/>
                <w:szCs w:val="18"/>
              </w:rPr>
            </w:pPr>
          </w:p>
          <w:p w14:paraId="5914090B" w14:textId="77777777" w:rsidR="0072125A" w:rsidRPr="00B4724C" w:rsidRDefault="0072125A" w:rsidP="00635E67">
            <w:pPr>
              <w:spacing w:after="0"/>
              <w:rPr>
                <w:rFonts w:ascii="Tahoma" w:hAnsi="Tahoma" w:cs="Tahoma"/>
                <w:sz w:val="18"/>
                <w:szCs w:val="18"/>
              </w:rPr>
            </w:pPr>
          </w:p>
          <w:p w14:paraId="280008E7" w14:textId="5DC13B7D" w:rsidR="00B4741C" w:rsidRPr="00B4724C" w:rsidRDefault="00B4741C" w:rsidP="00635E67">
            <w:pPr>
              <w:spacing w:after="0"/>
              <w:rPr>
                <w:rFonts w:ascii="Tahoma" w:hAnsi="Tahoma" w:cs="Tahoma"/>
                <w:sz w:val="18"/>
                <w:szCs w:val="18"/>
              </w:rPr>
            </w:pPr>
            <w:r w:rsidRPr="00B4724C">
              <w:rPr>
                <w:rFonts w:ascii="Tahoma" w:hAnsi="Tahoma" w:cs="Tahoma"/>
                <w:sz w:val="18"/>
                <w:szCs w:val="18"/>
              </w:rPr>
              <w:t xml:space="preserve"> </w:t>
            </w:r>
          </w:p>
          <w:p w14:paraId="595E752A" w14:textId="77777777" w:rsidR="00B4741C" w:rsidRPr="00B4724C" w:rsidRDefault="00B4741C" w:rsidP="00CB36EF">
            <w:pPr>
              <w:spacing w:after="0" w:line="240" w:lineRule="auto"/>
              <w:rPr>
                <w:rFonts w:ascii="Tahoma" w:hAnsi="Tahoma" w:cs="Tahoma"/>
                <w:sz w:val="18"/>
                <w:szCs w:val="18"/>
              </w:rPr>
            </w:pPr>
          </w:p>
        </w:tc>
        <w:tc>
          <w:tcPr>
            <w:tcW w:w="0" w:type="auto"/>
            <w:shd w:val="clear" w:color="auto" w:fill="auto"/>
            <w:tcMar>
              <w:top w:w="57" w:type="dxa"/>
              <w:bottom w:w="57" w:type="dxa"/>
            </w:tcMar>
          </w:tcPr>
          <w:p w14:paraId="51EDD20F" w14:textId="6D62F675" w:rsidR="00B4741C" w:rsidRPr="00B4724C" w:rsidRDefault="008E0C86" w:rsidP="005364E5">
            <w:pPr>
              <w:pStyle w:val="ListParagraph"/>
              <w:numPr>
                <w:ilvl w:val="0"/>
                <w:numId w:val="26"/>
              </w:numPr>
              <w:spacing w:after="0"/>
              <w:rPr>
                <w:rFonts w:ascii="Tahoma" w:hAnsi="Tahoma" w:cs="Tahoma"/>
                <w:sz w:val="18"/>
                <w:szCs w:val="18"/>
              </w:rPr>
            </w:pPr>
            <w:r>
              <w:rPr>
                <w:rFonts w:ascii="Tahoma" w:hAnsi="Tahoma" w:cs="Tahoma"/>
                <w:sz w:val="18"/>
                <w:szCs w:val="18"/>
              </w:rPr>
              <w:t xml:space="preserve">Century tech use guided </w:t>
            </w:r>
            <w:r w:rsidR="00B4741C" w:rsidRPr="00B4724C">
              <w:rPr>
                <w:rFonts w:ascii="Tahoma" w:hAnsi="Tahoma" w:cs="Tahoma"/>
                <w:sz w:val="18"/>
                <w:szCs w:val="18"/>
              </w:rPr>
              <w:t>for PPG pupils returning from absence by KS4 inclusion manager.</w:t>
            </w:r>
          </w:p>
          <w:p w14:paraId="381ED13B" w14:textId="4A48C725" w:rsidR="00B4741C" w:rsidRPr="00B4724C" w:rsidRDefault="00B4741C" w:rsidP="005364E5">
            <w:pPr>
              <w:pStyle w:val="ListParagraph"/>
              <w:numPr>
                <w:ilvl w:val="0"/>
                <w:numId w:val="26"/>
              </w:numPr>
              <w:spacing w:after="0"/>
              <w:rPr>
                <w:rFonts w:ascii="Tahoma" w:hAnsi="Tahoma" w:cs="Tahoma"/>
                <w:sz w:val="18"/>
                <w:szCs w:val="18"/>
              </w:rPr>
            </w:pPr>
            <w:r w:rsidRPr="00B4724C">
              <w:rPr>
                <w:rFonts w:ascii="Tahoma" w:hAnsi="Tahoma" w:cs="Tahoma"/>
                <w:sz w:val="18"/>
                <w:szCs w:val="18"/>
              </w:rPr>
              <w:t xml:space="preserve">Monitoring of Century tech, GCSE Pod, Educake use </w:t>
            </w:r>
            <w:r w:rsidR="00D44D10" w:rsidRPr="00B4724C">
              <w:rPr>
                <w:rFonts w:ascii="Tahoma" w:hAnsi="Tahoma" w:cs="Tahoma"/>
                <w:sz w:val="18"/>
                <w:szCs w:val="18"/>
              </w:rPr>
              <w:t xml:space="preserve">each month </w:t>
            </w:r>
            <w:r w:rsidRPr="00B4724C">
              <w:rPr>
                <w:rFonts w:ascii="Tahoma" w:hAnsi="Tahoma" w:cs="Tahoma"/>
                <w:sz w:val="18"/>
                <w:szCs w:val="18"/>
              </w:rPr>
              <w:t>by KS4 progress leaders</w:t>
            </w:r>
            <w:r w:rsidR="00D44D10" w:rsidRPr="00B4724C">
              <w:rPr>
                <w:rFonts w:ascii="Tahoma" w:hAnsi="Tahoma" w:cs="Tahoma"/>
                <w:sz w:val="18"/>
                <w:szCs w:val="18"/>
              </w:rPr>
              <w:t xml:space="preserve"> and follow up support for any pupils with low use-age.  </w:t>
            </w:r>
            <w:r w:rsidRPr="00B4724C">
              <w:rPr>
                <w:rFonts w:ascii="Tahoma" w:hAnsi="Tahoma" w:cs="Tahoma"/>
                <w:sz w:val="18"/>
                <w:szCs w:val="18"/>
              </w:rPr>
              <w:t xml:space="preserve"> </w:t>
            </w:r>
          </w:p>
          <w:p w14:paraId="023688C0" w14:textId="461D0CDA" w:rsidR="0072125A" w:rsidRPr="00B4724C" w:rsidRDefault="00B32C10" w:rsidP="005364E5">
            <w:pPr>
              <w:pStyle w:val="ListParagraph"/>
              <w:numPr>
                <w:ilvl w:val="0"/>
                <w:numId w:val="26"/>
              </w:numPr>
              <w:spacing w:after="0"/>
              <w:rPr>
                <w:rFonts w:ascii="Tahoma" w:hAnsi="Tahoma" w:cs="Tahoma"/>
                <w:sz w:val="18"/>
                <w:szCs w:val="18"/>
              </w:rPr>
            </w:pPr>
            <w:r w:rsidRPr="00B4724C">
              <w:rPr>
                <w:rFonts w:ascii="Tahoma" w:hAnsi="Tahoma" w:cs="Tahoma"/>
                <w:sz w:val="18"/>
                <w:szCs w:val="18"/>
              </w:rPr>
              <w:t>Independent work incentive scheme linked to rewards – prom tickets,</w:t>
            </w:r>
            <w:r w:rsidR="0072125A" w:rsidRPr="00B4724C">
              <w:rPr>
                <w:rFonts w:ascii="Tahoma" w:hAnsi="Tahoma" w:cs="Tahoma"/>
                <w:sz w:val="18"/>
                <w:szCs w:val="18"/>
              </w:rPr>
              <w:t xml:space="preserve"> vouchers.</w:t>
            </w:r>
            <w:r w:rsidR="00D44D10" w:rsidRPr="00B4724C">
              <w:rPr>
                <w:rFonts w:ascii="Tahoma" w:hAnsi="Tahoma" w:cs="Tahoma"/>
                <w:sz w:val="18"/>
                <w:szCs w:val="18"/>
              </w:rPr>
              <w:t xml:space="preserve"> Distributed each half term.</w:t>
            </w:r>
          </w:p>
          <w:p w14:paraId="2C664AB4" w14:textId="3DFF9BA2" w:rsidR="00B32C10" w:rsidRPr="00B4724C" w:rsidRDefault="0072125A" w:rsidP="005364E5">
            <w:pPr>
              <w:pStyle w:val="ListParagraph"/>
              <w:numPr>
                <w:ilvl w:val="0"/>
                <w:numId w:val="26"/>
              </w:numPr>
              <w:spacing w:after="0"/>
              <w:rPr>
                <w:rFonts w:ascii="Tahoma" w:hAnsi="Tahoma" w:cs="Tahoma"/>
                <w:sz w:val="18"/>
                <w:szCs w:val="18"/>
              </w:rPr>
            </w:pPr>
            <w:r w:rsidRPr="00B4724C">
              <w:rPr>
                <w:rFonts w:ascii="Tahoma" w:hAnsi="Tahoma" w:cs="Tahoma"/>
                <w:sz w:val="18"/>
                <w:szCs w:val="18"/>
              </w:rPr>
              <w:t xml:space="preserve">See parents of key </w:t>
            </w:r>
            <w:r w:rsidR="00870A6A">
              <w:rPr>
                <w:rFonts w:ascii="Tahoma" w:hAnsi="Tahoma" w:cs="Tahoma"/>
                <w:sz w:val="18"/>
                <w:szCs w:val="18"/>
              </w:rPr>
              <w:t xml:space="preserve">Y11 </w:t>
            </w:r>
            <w:r w:rsidRPr="00B4724C">
              <w:rPr>
                <w:rFonts w:ascii="Tahoma" w:hAnsi="Tahoma" w:cs="Tahoma"/>
                <w:sz w:val="18"/>
                <w:szCs w:val="18"/>
              </w:rPr>
              <w:t xml:space="preserve">underachievers in school to outline study support, on line resources and provide revision materials. At Y11 parents evening before Mocks Nov 2019 </w:t>
            </w:r>
            <w:r w:rsidR="00B32C10" w:rsidRPr="00B4724C">
              <w:rPr>
                <w:rFonts w:ascii="Tahoma" w:hAnsi="Tahoma" w:cs="Tahoma"/>
                <w:sz w:val="18"/>
                <w:szCs w:val="18"/>
              </w:rPr>
              <w:t xml:space="preserve"> </w:t>
            </w:r>
          </w:p>
          <w:p w14:paraId="05D6657E" w14:textId="77777777" w:rsidR="00063A41" w:rsidRPr="00F271E5" w:rsidRDefault="00063A41" w:rsidP="00063A41">
            <w:pPr>
              <w:spacing w:after="0"/>
              <w:rPr>
                <w:rFonts w:ascii="Tahoma" w:hAnsi="Tahoma" w:cs="Tahoma"/>
                <w:color w:val="auto"/>
                <w:sz w:val="18"/>
                <w:szCs w:val="18"/>
                <w:u w:val="single"/>
              </w:rPr>
            </w:pPr>
            <w:r w:rsidRPr="00F271E5">
              <w:rPr>
                <w:rFonts w:ascii="Tahoma" w:hAnsi="Tahoma" w:cs="Tahoma"/>
                <w:color w:val="auto"/>
                <w:sz w:val="18"/>
                <w:szCs w:val="18"/>
                <w:u w:val="single"/>
              </w:rPr>
              <w:t xml:space="preserve">Supplementary next steps </w:t>
            </w:r>
          </w:p>
          <w:p w14:paraId="42D91E04" w14:textId="792DD5A1" w:rsidR="00B4741C" w:rsidRPr="00F271E5" w:rsidRDefault="00063A41" w:rsidP="00063A41">
            <w:pPr>
              <w:spacing w:after="0"/>
              <w:rPr>
                <w:rFonts w:ascii="Tahoma" w:hAnsi="Tahoma" w:cs="Tahoma"/>
                <w:color w:val="auto"/>
                <w:sz w:val="18"/>
                <w:szCs w:val="18"/>
              </w:rPr>
            </w:pPr>
            <w:r w:rsidRPr="00F271E5">
              <w:rPr>
                <w:rFonts w:ascii="Tahoma" w:hAnsi="Tahoma" w:cs="Tahoma"/>
                <w:color w:val="auto"/>
                <w:sz w:val="18"/>
                <w:szCs w:val="18"/>
              </w:rPr>
              <w:t>Follow up of non-attendance of any targeted PPG students b</w:t>
            </w:r>
            <w:r w:rsidR="00F271E5">
              <w:rPr>
                <w:rFonts w:ascii="Tahoma" w:hAnsi="Tahoma" w:cs="Tahoma"/>
                <w:color w:val="auto"/>
                <w:sz w:val="18"/>
                <w:szCs w:val="18"/>
              </w:rPr>
              <w:t>y AHT Progress and Intervention post mocks.</w:t>
            </w:r>
          </w:p>
          <w:p w14:paraId="17C1BA08" w14:textId="68D808DE" w:rsidR="00B4741C" w:rsidRPr="00B4724C" w:rsidRDefault="00B4741C" w:rsidP="00B4741C">
            <w:pPr>
              <w:spacing w:after="0"/>
              <w:rPr>
                <w:rFonts w:ascii="Tahoma" w:hAnsi="Tahoma" w:cs="Tahoma"/>
                <w:sz w:val="18"/>
                <w:szCs w:val="18"/>
              </w:rPr>
            </w:pPr>
          </w:p>
        </w:tc>
        <w:tc>
          <w:tcPr>
            <w:tcW w:w="0" w:type="auto"/>
            <w:shd w:val="clear" w:color="auto" w:fill="auto"/>
          </w:tcPr>
          <w:p w14:paraId="7E0A7C5A" w14:textId="2E6ED5C8" w:rsidR="00B4741C" w:rsidRPr="00B4724C" w:rsidRDefault="00B4741C" w:rsidP="00CB36EF">
            <w:pPr>
              <w:spacing w:after="0"/>
              <w:rPr>
                <w:rFonts w:ascii="Tahoma" w:hAnsi="Tahoma" w:cs="Tahoma"/>
                <w:sz w:val="18"/>
                <w:szCs w:val="18"/>
              </w:rPr>
            </w:pPr>
            <w:r w:rsidRPr="00B4724C">
              <w:rPr>
                <w:rFonts w:ascii="Tahoma" w:hAnsi="Tahoma" w:cs="Tahoma"/>
                <w:sz w:val="18"/>
                <w:szCs w:val="18"/>
              </w:rPr>
              <w:t>AHT Progress and Intervention</w:t>
            </w:r>
          </w:p>
        </w:tc>
        <w:tc>
          <w:tcPr>
            <w:tcW w:w="0" w:type="auto"/>
            <w:shd w:val="clear" w:color="auto" w:fill="auto"/>
          </w:tcPr>
          <w:p w14:paraId="33058CD4" w14:textId="77777777" w:rsidR="00D44D10" w:rsidRPr="00B4724C" w:rsidRDefault="00D44D10" w:rsidP="00CB36EF">
            <w:pPr>
              <w:spacing w:after="0"/>
              <w:rPr>
                <w:rFonts w:ascii="Tahoma" w:hAnsi="Tahoma" w:cs="Tahoma"/>
                <w:color w:val="auto"/>
                <w:sz w:val="18"/>
                <w:szCs w:val="18"/>
              </w:rPr>
            </w:pPr>
            <w:r w:rsidRPr="00B4724C">
              <w:rPr>
                <w:rFonts w:ascii="Tahoma" w:hAnsi="Tahoma" w:cs="Tahoma"/>
                <w:color w:val="auto"/>
                <w:sz w:val="18"/>
                <w:szCs w:val="18"/>
              </w:rPr>
              <w:t>Report back to SLT each month on use of on-line resources.</w:t>
            </w:r>
          </w:p>
          <w:p w14:paraId="004F9D27" w14:textId="11ACF37C" w:rsidR="00B4741C" w:rsidRPr="00F271E5" w:rsidRDefault="00B4741C" w:rsidP="00CB36EF">
            <w:pPr>
              <w:spacing w:after="0"/>
              <w:rPr>
                <w:rFonts w:ascii="Tahoma" w:hAnsi="Tahoma" w:cs="Tahoma"/>
                <w:color w:val="auto"/>
                <w:sz w:val="18"/>
                <w:szCs w:val="18"/>
              </w:rPr>
            </w:pPr>
            <w:r w:rsidRPr="00F271E5">
              <w:rPr>
                <w:rFonts w:ascii="Tahoma" w:hAnsi="Tahoma" w:cs="Tahoma"/>
                <w:color w:val="auto"/>
                <w:sz w:val="18"/>
                <w:szCs w:val="18"/>
              </w:rPr>
              <w:t>COST: Century Tech for PPG pupils £2,000 (30% cost)</w:t>
            </w:r>
          </w:p>
          <w:p w14:paraId="2E47DF84" w14:textId="03AC9A53" w:rsidR="00B32C10" w:rsidRPr="00F271E5" w:rsidRDefault="00B32C10" w:rsidP="00CB36EF">
            <w:pPr>
              <w:spacing w:after="0"/>
              <w:rPr>
                <w:rFonts w:ascii="Tahoma" w:hAnsi="Tahoma" w:cs="Tahoma"/>
                <w:color w:val="auto"/>
                <w:sz w:val="18"/>
                <w:szCs w:val="18"/>
              </w:rPr>
            </w:pPr>
            <w:r w:rsidRPr="00F271E5">
              <w:rPr>
                <w:rFonts w:ascii="Tahoma" w:hAnsi="Tahoma" w:cs="Tahoma"/>
                <w:color w:val="auto"/>
                <w:sz w:val="18"/>
                <w:szCs w:val="18"/>
              </w:rPr>
              <w:t>GCSE Pod: £1</w:t>
            </w:r>
            <w:r w:rsidR="00AD6CF1">
              <w:rPr>
                <w:rFonts w:ascii="Tahoma" w:hAnsi="Tahoma" w:cs="Tahoma"/>
                <w:color w:val="auto"/>
                <w:sz w:val="18"/>
                <w:szCs w:val="18"/>
              </w:rPr>
              <w:t>,</w:t>
            </w:r>
            <w:r w:rsidRPr="00F271E5">
              <w:rPr>
                <w:rFonts w:ascii="Tahoma" w:hAnsi="Tahoma" w:cs="Tahoma"/>
                <w:color w:val="auto"/>
                <w:sz w:val="18"/>
                <w:szCs w:val="18"/>
              </w:rPr>
              <w:t>295</w:t>
            </w:r>
            <w:r w:rsidR="00B4741C" w:rsidRPr="00F271E5">
              <w:rPr>
                <w:rFonts w:ascii="Tahoma" w:hAnsi="Tahoma" w:cs="Tahoma"/>
                <w:color w:val="auto"/>
                <w:sz w:val="18"/>
                <w:szCs w:val="18"/>
              </w:rPr>
              <w:t xml:space="preserve"> (30% cost)</w:t>
            </w:r>
          </w:p>
          <w:p w14:paraId="4F8E9542" w14:textId="631BF460" w:rsidR="00B4741C" w:rsidRPr="00F271E5" w:rsidRDefault="00B32C10" w:rsidP="00CB36EF">
            <w:pPr>
              <w:spacing w:after="0"/>
              <w:rPr>
                <w:rFonts w:ascii="Tahoma" w:hAnsi="Tahoma" w:cs="Tahoma"/>
                <w:color w:val="auto"/>
                <w:sz w:val="18"/>
                <w:szCs w:val="18"/>
              </w:rPr>
            </w:pPr>
            <w:r w:rsidRPr="00F271E5">
              <w:rPr>
                <w:rFonts w:ascii="Tahoma" w:hAnsi="Tahoma" w:cs="Tahoma"/>
                <w:color w:val="auto"/>
                <w:sz w:val="18"/>
                <w:szCs w:val="18"/>
              </w:rPr>
              <w:t>Educake £150 (30% cost)</w:t>
            </w:r>
            <w:r w:rsidR="00B4741C" w:rsidRPr="00F271E5">
              <w:rPr>
                <w:rFonts w:ascii="Tahoma" w:hAnsi="Tahoma" w:cs="Tahoma"/>
                <w:color w:val="auto"/>
                <w:sz w:val="18"/>
                <w:szCs w:val="18"/>
              </w:rPr>
              <w:t xml:space="preserve"> </w:t>
            </w:r>
          </w:p>
          <w:p w14:paraId="653B0387" w14:textId="77777777" w:rsidR="00B4741C" w:rsidRPr="00F271E5" w:rsidRDefault="00B4741C" w:rsidP="00CB36EF">
            <w:pPr>
              <w:spacing w:after="0"/>
              <w:rPr>
                <w:rFonts w:ascii="Tahoma" w:hAnsi="Tahoma" w:cs="Tahoma"/>
                <w:color w:val="auto"/>
                <w:sz w:val="18"/>
                <w:szCs w:val="18"/>
              </w:rPr>
            </w:pPr>
            <w:r w:rsidRPr="00F271E5">
              <w:rPr>
                <w:rFonts w:ascii="Tahoma" w:hAnsi="Tahoma" w:cs="Tahoma"/>
                <w:color w:val="auto"/>
                <w:sz w:val="18"/>
                <w:szCs w:val="18"/>
              </w:rPr>
              <w:t xml:space="preserve">Vocab express </w:t>
            </w:r>
            <w:r w:rsidR="00B32C10" w:rsidRPr="00F271E5">
              <w:rPr>
                <w:rFonts w:ascii="Tahoma" w:hAnsi="Tahoma" w:cs="Tahoma"/>
                <w:color w:val="auto"/>
                <w:sz w:val="18"/>
                <w:szCs w:val="18"/>
              </w:rPr>
              <w:t>£150</w:t>
            </w:r>
          </w:p>
          <w:p w14:paraId="146461D4" w14:textId="77777777" w:rsidR="00B32C10" w:rsidRPr="00F271E5" w:rsidRDefault="00B32C10" w:rsidP="00CB36EF">
            <w:pPr>
              <w:spacing w:after="0"/>
              <w:rPr>
                <w:rFonts w:ascii="Tahoma" w:hAnsi="Tahoma" w:cs="Tahoma"/>
                <w:color w:val="auto"/>
                <w:sz w:val="18"/>
                <w:szCs w:val="18"/>
              </w:rPr>
            </w:pPr>
          </w:p>
          <w:p w14:paraId="5D3FA4E7" w14:textId="77777777" w:rsidR="00B32C10" w:rsidRPr="00F271E5" w:rsidRDefault="00B32C10" w:rsidP="00CB36EF">
            <w:pPr>
              <w:spacing w:after="0"/>
              <w:rPr>
                <w:rFonts w:ascii="Tahoma" w:hAnsi="Tahoma" w:cs="Tahoma"/>
                <w:color w:val="auto"/>
                <w:sz w:val="18"/>
                <w:szCs w:val="18"/>
              </w:rPr>
            </w:pPr>
          </w:p>
          <w:p w14:paraId="7431EFF4" w14:textId="77777777" w:rsidR="00B32C10" w:rsidRPr="00F271E5" w:rsidRDefault="00B32C10" w:rsidP="00CB36EF">
            <w:pPr>
              <w:spacing w:after="0"/>
              <w:rPr>
                <w:rFonts w:ascii="Tahoma" w:hAnsi="Tahoma" w:cs="Tahoma"/>
                <w:color w:val="auto"/>
                <w:sz w:val="18"/>
                <w:szCs w:val="18"/>
              </w:rPr>
            </w:pPr>
          </w:p>
          <w:p w14:paraId="3A124293" w14:textId="065FABEC" w:rsidR="00AB61D9" w:rsidRDefault="00AB61D9" w:rsidP="00CB36EF">
            <w:pPr>
              <w:spacing w:after="0"/>
              <w:rPr>
                <w:rFonts w:ascii="Tahoma" w:hAnsi="Tahoma" w:cs="Tahoma"/>
                <w:color w:val="auto"/>
                <w:sz w:val="18"/>
                <w:szCs w:val="18"/>
              </w:rPr>
            </w:pPr>
            <w:r>
              <w:rPr>
                <w:rFonts w:ascii="Tahoma" w:hAnsi="Tahoma" w:cs="Tahoma"/>
                <w:color w:val="auto"/>
                <w:sz w:val="18"/>
                <w:szCs w:val="18"/>
              </w:rPr>
              <w:t>Cost in next section</w:t>
            </w:r>
          </w:p>
          <w:p w14:paraId="1FF47B4F" w14:textId="77777777" w:rsidR="00AB61D9" w:rsidRDefault="00AB61D9" w:rsidP="00CB36EF">
            <w:pPr>
              <w:spacing w:after="0"/>
              <w:rPr>
                <w:rFonts w:ascii="Tahoma" w:hAnsi="Tahoma" w:cs="Tahoma"/>
                <w:color w:val="auto"/>
                <w:sz w:val="18"/>
                <w:szCs w:val="18"/>
              </w:rPr>
            </w:pPr>
          </w:p>
          <w:p w14:paraId="0252041D" w14:textId="77777777" w:rsidR="00AB61D9" w:rsidRDefault="00AB61D9" w:rsidP="00CB36EF">
            <w:pPr>
              <w:spacing w:after="0"/>
              <w:rPr>
                <w:rFonts w:ascii="Tahoma" w:hAnsi="Tahoma" w:cs="Tahoma"/>
                <w:color w:val="auto"/>
                <w:sz w:val="18"/>
                <w:szCs w:val="18"/>
              </w:rPr>
            </w:pPr>
          </w:p>
          <w:p w14:paraId="15473F94" w14:textId="77777777" w:rsidR="00AB61D9" w:rsidRDefault="00AB61D9" w:rsidP="00CB36EF">
            <w:pPr>
              <w:spacing w:after="0"/>
              <w:rPr>
                <w:rFonts w:ascii="Tahoma" w:hAnsi="Tahoma" w:cs="Tahoma"/>
                <w:color w:val="auto"/>
                <w:sz w:val="18"/>
                <w:szCs w:val="18"/>
              </w:rPr>
            </w:pPr>
          </w:p>
          <w:p w14:paraId="21CAEFED" w14:textId="77777777" w:rsidR="00AB61D9" w:rsidRDefault="00AB61D9" w:rsidP="00CB36EF">
            <w:pPr>
              <w:spacing w:after="0"/>
              <w:rPr>
                <w:rFonts w:ascii="Tahoma" w:hAnsi="Tahoma" w:cs="Tahoma"/>
                <w:color w:val="auto"/>
                <w:sz w:val="18"/>
                <w:szCs w:val="18"/>
              </w:rPr>
            </w:pPr>
          </w:p>
          <w:p w14:paraId="07DBEE88" w14:textId="39E3A808" w:rsidR="00D44D10" w:rsidRDefault="00D44D10" w:rsidP="00CB36EF">
            <w:pPr>
              <w:spacing w:after="0"/>
              <w:rPr>
                <w:rFonts w:ascii="Tahoma" w:hAnsi="Tahoma" w:cs="Tahoma"/>
                <w:color w:val="auto"/>
                <w:sz w:val="18"/>
                <w:szCs w:val="18"/>
              </w:rPr>
            </w:pPr>
            <w:r w:rsidRPr="00F271E5">
              <w:rPr>
                <w:rFonts w:ascii="Tahoma" w:hAnsi="Tahoma" w:cs="Tahoma"/>
                <w:color w:val="auto"/>
                <w:sz w:val="18"/>
                <w:szCs w:val="18"/>
              </w:rPr>
              <w:t>COST: Revision Guides and Workbooks for Y11 PPG £2,500</w:t>
            </w:r>
          </w:p>
          <w:p w14:paraId="6DB21D96" w14:textId="444D58FD" w:rsidR="00870A6A" w:rsidRDefault="00870A6A" w:rsidP="00CB36EF">
            <w:pPr>
              <w:spacing w:after="0"/>
              <w:rPr>
                <w:rFonts w:ascii="Tahoma" w:hAnsi="Tahoma" w:cs="Tahoma"/>
                <w:color w:val="auto"/>
                <w:sz w:val="18"/>
                <w:szCs w:val="18"/>
              </w:rPr>
            </w:pPr>
          </w:p>
          <w:p w14:paraId="4DC5ABA0" w14:textId="77777777" w:rsidR="00870A6A" w:rsidRDefault="00870A6A" w:rsidP="00CB36EF">
            <w:pPr>
              <w:spacing w:after="0"/>
              <w:rPr>
                <w:rFonts w:ascii="Tahoma" w:hAnsi="Tahoma" w:cs="Tahoma"/>
                <w:color w:val="auto"/>
                <w:sz w:val="18"/>
                <w:szCs w:val="18"/>
              </w:rPr>
            </w:pPr>
            <w:r>
              <w:rPr>
                <w:rFonts w:ascii="Tahoma" w:hAnsi="Tahoma" w:cs="Tahoma"/>
                <w:color w:val="auto"/>
                <w:sz w:val="18"/>
                <w:szCs w:val="18"/>
              </w:rPr>
              <w:t>COST: Revision Guides Y10 PPG students (Maths /Eng/Sc already distributed to 60% PPG at celebration of Y9 catch up programme)</w:t>
            </w:r>
          </w:p>
          <w:p w14:paraId="665BC21E" w14:textId="014E9F95" w:rsidR="00870A6A" w:rsidRPr="00F271E5" w:rsidRDefault="00870A6A" w:rsidP="00CB36EF">
            <w:pPr>
              <w:spacing w:after="0"/>
              <w:rPr>
                <w:rFonts w:ascii="Tahoma" w:hAnsi="Tahoma" w:cs="Tahoma"/>
                <w:color w:val="auto"/>
                <w:sz w:val="18"/>
                <w:szCs w:val="18"/>
              </w:rPr>
            </w:pPr>
            <w:r>
              <w:rPr>
                <w:rFonts w:ascii="Tahoma" w:hAnsi="Tahoma" w:cs="Tahoma"/>
                <w:color w:val="auto"/>
                <w:sz w:val="18"/>
                <w:szCs w:val="18"/>
              </w:rPr>
              <w:t>£2</w:t>
            </w:r>
            <w:r w:rsidR="00AD6CF1">
              <w:rPr>
                <w:rFonts w:ascii="Tahoma" w:hAnsi="Tahoma" w:cs="Tahoma"/>
                <w:color w:val="auto"/>
                <w:sz w:val="18"/>
                <w:szCs w:val="18"/>
              </w:rPr>
              <w:t>,</w:t>
            </w:r>
            <w:r>
              <w:rPr>
                <w:rFonts w:ascii="Tahoma" w:hAnsi="Tahoma" w:cs="Tahoma"/>
                <w:color w:val="auto"/>
                <w:sz w:val="18"/>
                <w:szCs w:val="18"/>
              </w:rPr>
              <w:t xml:space="preserve">000 </w:t>
            </w:r>
          </w:p>
          <w:p w14:paraId="5819AD42" w14:textId="4522AC1A" w:rsidR="0072125A" w:rsidRPr="00B4724C" w:rsidRDefault="0072125A" w:rsidP="00CB36EF">
            <w:pPr>
              <w:spacing w:after="0"/>
              <w:rPr>
                <w:rFonts w:ascii="Tahoma" w:hAnsi="Tahoma" w:cs="Tahoma"/>
                <w:color w:val="0070C0"/>
                <w:sz w:val="18"/>
                <w:szCs w:val="18"/>
              </w:rPr>
            </w:pPr>
          </w:p>
          <w:p w14:paraId="5E313C1B" w14:textId="77777777" w:rsidR="0072125A" w:rsidRPr="00B4724C" w:rsidRDefault="0072125A" w:rsidP="00CB36EF">
            <w:pPr>
              <w:spacing w:after="0"/>
              <w:rPr>
                <w:rFonts w:ascii="Tahoma" w:hAnsi="Tahoma" w:cs="Tahoma"/>
                <w:color w:val="0070C0"/>
                <w:sz w:val="18"/>
                <w:szCs w:val="18"/>
              </w:rPr>
            </w:pPr>
          </w:p>
          <w:p w14:paraId="05AFFA98" w14:textId="77777777" w:rsidR="0072125A" w:rsidRPr="00B4724C" w:rsidRDefault="0072125A" w:rsidP="00CB36EF">
            <w:pPr>
              <w:spacing w:after="0"/>
              <w:rPr>
                <w:rFonts w:ascii="Tahoma" w:hAnsi="Tahoma" w:cs="Tahoma"/>
                <w:color w:val="0070C0"/>
                <w:sz w:val="18"/>
                <w:szCs w:val="18"/>
              </w:rPr>
            </w:pPr>
          </w:p>
          <w:p w14:paraId="066EFCE8" w14:textId="77777777" w:rsidR="0072125A" w:rsidRPr="00B4724C" w:rsidRDefault="0072125A" w:rsidP="00CB36EF">
            <w:pPr>
              <w:spacing w:after="0"/>
              <w:rPr>
                <w:rFonts w:ascii="Tahoma" w:hAnsi="Tahoma" w:cs="Tahoma"/>
                <w:color w:val="0070C0"/>
                <w:sz w:val="18"/>
                <w:szCs w:val="18"/>
              </w:rPr>
            </w:pPr>
          </w:p>
          <w:p w14:paraId="7351726B" w14:textId="0280133F" w:rsidR="0072125A" w:rsidRPr="00B4724C" w:rsidRDefault="0072125A" w:rsidP="00CB36EF">
            <w:pPr>
              <w:spacing w:after="0"/>
              <w:rPr>
                <w:rFonts w:ascii="Tahoma" w:hAnsi="Tahoma" w:cs="Tahoma"/>
                <w:color w:val="auto"/>
                <w:sz w:val="18"/>
                <w:szCs w:val="18"/>
              </w:rPr>
            </w:pPr>
          </w:p>
        </w:tc>
      </w:tr>
      <w:tr w:rsidR="00F81922" w:rsidRPr="006A4BB9" w14:paraId="0150C60A" w14:textId="77777777" w:rsidTr="002010D1">
        <w:trPr>
          <w:trHeight w:val="3680"/>
        </w:trPr>
        <w:tc>
          <w:tcPr>
            <w:tcW w:w="0" w:type="auto"/>
            <w:tcMar>
              <w:top w:w="57" w:type="dxa"/>
              <w:bottom w:w="57" w:type="dxa"/>
            </w:tcMar>
          </w:tcPr>
          <w:p w14:paraId="0F772BC0" w14:textId="41982C36" w:rsidR="00CB36EF" w:rsidRDefault="00CB36EF" w:rsidP="00CB36EF">
            <w:pPr>
              <w:spacing w:after="0"/>
              <w:rPr>
                <w:rFonts w:ascii="Tahoma" w:hAnsi="Tahoma" w:cs="Tahoma"/>
                <w:sz w:val="18"/>
                <w:szCs w:val="18"/>
              </w:rPr>
            </w:pPr>
            <w:r>
              <w:rPr>
                <w:rFonts w:ascii="Tahoma" w:hAnsi="Tahoma" w:cs="Tahoma"/>
                <w:sz w:val="18"/>
                <w:szCs w:val="18"/>
              </w:rPr>
              <w:t xml:space="preserve">Use of employers to increase aspirations </w:t>
            </w:r>
            <w:r w:rsidR="00074CEA">
              <w:rPr>
                <w:rFonts w:ascii="Tahoma" w:hAnsi="Tahoma" w:cs="Tahoma"/>
                <w:sz w:val="18"/>
                <w:szCs w:val="18"/>
              </w:rPr>
              <w:t xml:space="preserve">of PPG pupils </w:t>
            </w:r>
            <w:r>
              <w:rPr>
                <w:rFonts w:ascii="Tahoma" w:hAnsi="Tahoma" w:cs="Tahoma"/>
                <w:sz w:val="18"/>
                <w:szCs w:val="18"/>
              </w:rPr>
              <w:t>to  support appropriate choices of future pathways.</w:t>
            </w:r>
          </w:p>
        </w:tc>
        <w:tc>
          <w:tcPr>
            <w:tcW w:w="0" w:type="auto"/>
            <w:gridSpan w:val="2"/>
            <w:tcMar>
              <w:top w:w="57" w:type="dxa"/>
              <w:bottom w:w="57" w:type="dxa"/>
            </w:tcMar>
          </w:tcPr>
          <w:p w14:paraId="4674088B" w14:textId="263D5343" w:rsidR="00CB36EF" w:rsidRDefault="00CB36EF" w:rsidP="00CB36EF">
            <w:pPr>
              <w:spacing w:after="0" w:line="240" w:lineRule="auto"/>
              <w:rPr>
                <w:rFonts w:ascii="Tahoma" w:hAnsi="Tahoma" w:cs="Tahoma"/>
                <w:sz w:val="18"/>
                <w:szCs w:val="18"/>
              </w:rPr>
            </w:pPr>
            <w:r>
              <w:rPr>
                <w:rFonts w:ascii="Tahoma" w:hAnsi="Tahoma" w:cs="Tahoma"/>
                <w:sz w:val="18"/>
                <w:szCs w:val="18"/>
              </w:rPr>
              <w:t>Careers Survey</w:t>
            </w:r>
            <w:r w:rsidR="00775491">
              <w:rPr>
                <w:rFonts w:ascii="Tahoma" w:hAnsi="Tahoma" w:cs="Tahoma"/>
                <w:sz w:val="18"/>
                <w:szCs w:val="18"/>
              </w:rPr>
              <w:t xml:space="preserve"> of all pathway interests of pupils across Y7-11 </w:t>
            </w:r>
            <w:r>
              <w:rPr>
                <w:rFonts w:ascii="Tahoma" w:hAnsi="Tahoma" w:cs="Tahoma"/>
                <w:sz w:val="18"/>
                <w:szCs w:val="18"/>
              </w:rPr>
              <w:t xml:space="preserve"> </w:t>
            </w:r>
          </w:p>
          <w:p w14:paraId="103D4946" w14:textId="79F84E54" w:rsidR="00CB36EF" w:rsidRDefault="00CB36EF" w:rsidP="00CB36EF">
            <w:pPr>
              <w:spacing w:after="0" w:line="240" w:lineRule="auto"/>
              <w:rPr>
                <w:rFonts w:ascii="Tahoma" w:hAnsi="Tahoma" w:cs="Tahoma"/>
                <w:sz w:val="18"/>
                <w:szCs w:val="18"/>
              </w:rPr>
            </w:pPr>
            <w:r>
              <w:rPr>
                <w:rFonts w:ascii="Tahoma" w:hAnsi="Tahoma" w:cs="Tahoma"/>
                <w:sz w:val="18"/>
                <w:szCs w:val="18"/>
              </w:rPr>
              <w:t>Careers café</w:t>
            </w:r>
            <w:r w:rsidR="00775491">
              <w:rPr>
                <w:rFonts w:ascii="Tahoma" w:hAnsi="Tahoma" w:cs="Tahoma"/>
                <w:sz w:val="18"/>
                <w:szCs w:val="18"/>
              </w:rPr>
              <w:t xml:space="preserve"> </w:t>
            </w:r>
            <w:r w:rsidR="00902508">
              <w:rPr>
                <w:rFonts w:ascii="Tahoma" w:hAnsi="Tahoma" w:cs="Tahoma"/>
                <w:sz w:val="18"/>
                <w:szCs w:val="18"/>
              </w:rPr>
              <w:t xml:space="preserve">employer 45min sessions </w:t>
            </w:r>
            <w:r w:rsidR="00775491">
              <w:rPr>
                <w:rFonts w:ascii="Tahoma" w:hAnsi="Tahoma" w:cs="Tahoma"/>
                <w:sz w:val="18"/>
                <w:szCs w:val="18"/>
              </w:rPr>
              <w:t xml:space="preserve">each fortnight. Targeted attendance of PPG pupils and Focus 5. </w:t>
            </w:r>
          </w:p>
          <w:p w14:paraId="56727D91" w14:textId="77777777" w:rsidR="00CB36EF" w:rsidRDefault="00CB36EF" w:rsidP="00CB36EF">
            <w:pPr>
              <w:spacing w:after="0" w:line="240" w:lineRule="auto"/>
              <w:rPr>
                <w:rFonts w:ascii="Tahoma" w:hAnsi="Tahoma" w:cs="Tahoma"/>
                <w:sz w:val="18"/>
                <w:szCs w:val="18"/>
              </w:rPr>
            </w:pPr>
          </w:p>
          <w:p w14:paraId="74835898" w14:textId="08840FC8" w:rsidR="00CB36EF" w:rsidRDefault="00775491" w:rsidP="00CB36EF">
            <w:pPr>
              <w:spacing w:after="0" w:line="240" w:lineRule="auto"/>
              <w:rPr>
                <w:rFonts w:ascii="Tahoma" w:hAnsi="Tahoma" w:cs="Tahoma"/>
                <w:sz w:val="18"/>
                <w:szCs w:val="18"/>
              </w:rPr>
            </w:pPr>
            <w:r>
              <w:rPr>
                <w:rFonts w:ascii="Tahoma" w:hAnsi="Tahoma" w:cs="Tahoma"/>
                <w:sz w:val="18"/>
                <w:szCs w:val="18"/>
              </w:rPr>
              <w:t xml:space="preserve">Support for PPG students on </w:t>
            </w:r>
            <w:r w:rsidR="00CB36EF">
              <w:rPr>
                <w:rFonts w:ascii="Tahoma" w:hAnsi="Tahoma" w:cs="Tahoma"/>
                <w:sz w:val="18"/>
                <w:szCs w:val="18"/>
              </w:rPr>
              <w:t>CV and application writing</w:t>
            </w:r>
            <w:r>
              <w:rPr>
                <w:rFonts w:ascii="Tahoma" w:hAnsi="Tahoma" w:cs="Tahoma"/>
                <w:sz w:val="18"/>
                <w:szCs w:val="18"/>
              </w:rPr>
              <w:t xml:space="preserve"> by Careers Advisor (Postive steps) </w:t>
            </w:r>
            <w:r w:rsidR="00CB36EF">
              <w:rPr>
                <w:rFonts w:ascii="Tahoma" w:hAnsi="Tahoma" w:cs="Tahoma"/>
                <w:sz w:val="18"/>
                <w:szCs w:val="18"/>
              </w:rPr>
              <w:t xml:space="preserve"> </w:t>
            </w:r>
          </w:p>
          <w:p w14:paraId="303C11D4" w14:textId="77777777" w:rsidR="00CB36EF" w:rsidRDefault="00CB36EF" w:rsidP="00CB36EF">
            <w:pPr>
              <w:spacing w:after="0" w:line="240" w:lineRule="auto"/>
              <w:rPr>
                <w:rFonts w:ascii="Tahoma" w:hAnsi="Tahoma" w:cs="Tahoma"/>
                <w:sz w:val="18"/>
                <w:szCs w:val="18"/>
              </w:rPr>
            </w:pPr>
          </w:p>
          <w:p w14:paraId="65529C39" w14:textId="7FD54A14" w:rsidR="00CB36EF" w:rsidRDefault="00902508" w:rsidP="00CB36EF">
            <w:pPr>
              <w:spacing w:after="0" w:line="240" w:lineRule="auto"/>
              <w:rPr>
                <w:rFonts w:ascii="Tahoma" w:hAnsi="Tahoma" w:cs="Tahoma"/>
                <w:sz w:val="18"/>
                <w:szCs w:val="18"/>
              </w:rPr>
            </w:pPr>
            <w:r>
              <w:rPr>
                <w:rFonts w:ascii="Tahoma" w:hAnsi="Tahoma" w:cs="Tahoma"/>
                <w:sz w:val="18"/>
                <w:szCs w:val="18"/>
              </w:rPr>
              <w:t xml:space="preserve">Future pathways </w:t>
            </w:r>
            <w:r w:rsidR="00CB36EF">
              <w:rPr>
                <w:rFonts w:ascii="Tahoma" w:hAnsi="Tahoma" w:cs="Tahoma"/>
                <w:sz w:val="18"/>
                <w:szCs w:val="18"/>
              </w:rPr>
              <w:t>Careers fair</w:t>
            </w:r>
            <w:r>
              <w:rPr>
                <w:rFonts w:ascii="Tahoma" w:hAnsi="Tahoma" w:cs="Tahoma"/>
                <w:sz w:val="18"/>
                <w:szCs w:val="18"/>
              </w:rPr>
              <w:t xml:space="preserve"> organised</w:t>
            </w:r>
            <w:r w:rsidR="00775491">
              <w:rPr>
                <w:rFonts w:ascii="Tahoma" w:hAnsi="Tahoma" w:cs="Tahoma"/>
                <w:sz w:val="18"/>
                <w:szCs w:val="18"/>
              </w:rPr>
              <w:t xml:space="preserve"> October 2019 </w:t>
            </w:r>
            <w:r>
              <w:rPr>
                <w:rFonts w:ascii="Tahoma" w:hAnsi="Tahoma" w:cs="Tahoma"/>
                <w:sz w:val="18"/>
                <w:szCs w:val="18"/>
              </w:rPr>
              <w:t xml:space="preserve">for Y10 and Y11 parents and students. </w:t>
            </w:r>
            <w:r w:rsidR="00CB36EF">
              <w:rPr>
                <w:rFonts w:ascii="Tahoma" w:hAnsi="Tahoma" w:cs="Tahoma"/>
                <w:sz w:val="18"/>
                <w:szCs w:val="18"/>
              </w:rPr>
              <w:t xml:space="preserve"> </w:t>
            </w:r>
          </w:p>
          <w:p w14:paraId="4DE5D041" w14:textId="22A2787C" w:rsidR="00CB36EF" w:rsidRDefault="00CB36EF" w:rsidP="00CB36EF">
            <w:pPr>
              <w:spacing w:after="0" w:line="240" w:lineRule="auto"/>
              <w:rPr>
                <w:rFonts w:ascii="Tahoma" w:hAnsi="Tahoma" w:cs="Tahoma"/>
                <w:sz w:val="18"/>
                <w:szCs w:val="18"/>
              </w:rPr>
            </w:pPr>
          </w:p>
          <w:p w14:paraId="69D620C4" w14:textId="4A0905B5" w:rsidR="00CB36EF" w:rsidRDefault="00CB36EF" w:rsidP="00CB36EF">
            <w:pPr>
              <w:spacing w:after="0" w:line="240" w:lineRule="auto"/>
              <w:rPr>
                <w:rFonts w:ascii="Tahoma" w:hAnsi="Tahoma" w:cs="Tahoma"/>
                <w:sz w:val="18"/>
                <w:szCs w:val="18"/>
              </w:rPr>
            </w:pPr>
          </w:p>
        </w:tc>
        <w:tc>
          <w:tcPr>
            <w:tcW w:w="0" w:type="auto"/>
            <w:tcMar>
              <w:top w:w="57" w:type="dxa"/>
              <w:bottom w:w="57" w:type="dxa"/>
            </w:tcMar>
          </w:tcPr>
          <w:p w14:paraId="3DB44232" w14:textId="77777777" w:rsidR="00902508" w:rsidRDefault="00412FAC" w:rsidP="00CB36EF">
            <w:pPr>
              <w:spacing w:after="0" w:line="240" w:lineRule="auto"/>
              <w:rPr>
                <w:rFonts w:ascii="Tahoma" w:hAnsi="Tahoma" w:cs="Tahoma"/>
                <w:sz w:val="18"/>
                <w:szCs w:val="18"/>
              </w:rPr>
            </w:pPr>
            <w:r>
              <w:rPr>
                <w:rFonts w:ascii="Tahoma" w:hAnsi="Tahoma" w:cs="Tahoma"/>
                <w:sz w:val="18"/>
                <w:szCs w:val="18"/>
              </w:rPr>
              <w:t>Raising aspirations is key to ensuring pupils move on to appropriate chosen future pathways in education, employment or training.</w:t>
            </w:r>
          </w:p>
          <w:p w14:paraId="0BB26208" w14:textId="55C4B604" w:rsidR="00902508" w:rsidRDefault="00902508" w:rsidP="00CB36EF">
            <w:pPr>
              <w:spacing w:after="0" w:line="240" w:lineRule="auto"/>
              <w:rPr>
                <w:rFonts w:ascii="Tahoma" w:hAnsi="Tahoma" w:cs="Tahoma"/>
                <w:sz w:val="18"/>
                <w:szCs w:val="18"/>
              </w:rPr>
            </w:pPr>
          </w:p>
          <w:p w14:paraId="76879543" w14:textId="05AD4C27" w:rsidR="00902508" w:rsidRDefault="00902508" w:rsidP="00CB36EF">
            <w:pPr>
              <w:spacing w:after="0" w:line="240" w:lineRule="auto"/>
              <w:rPr>
                <w:rFonts w:ascii="Tahoma" w:hAnsi="Tahoma" w:cs="Tahoma"/>
                <w:sz w:val="18"/>
                <w:szCs w:val="18"/>
              </w:rPr>
            </w:pPr>
          </w:p>
          <w:p w14:paraId="644F21A6" w14:textId="77777777" w:rsidR="00902508" w:rsidRDefault="00902508" w:rsidP="00CB36EF">
            <w:pPr>
              <w:spacing w:after="0" w:line="240" w:lineRule="auto"/>
              <w:rPr>
                <w:rFonts w:ascii="Tahoma" w:hAnsi="Tahoma" w:cs="Tahoma"/>
                <w:sz w:val="18"/>
                <w:szCs w:val="18"/>
              </w:rPr>
            </w:pPr>
          </w:p>
          <w:p w14:paraId="28C507DD" w14:textId="70816B8E" w:rsidR="00902508" w:rsidRDefault="00902508" w:rsidP="00CB36EF">
            <w:pPr>
              <w:spacing w:after="0" w:line="240" w:lineRule="auto"/>
              <w:rPr>
                <w:rFonts w:ascii="Tahoma" w:hAnsi="Tahoma" w:cs="Tahoma"/>
                <w:sz w:val="18"/>
                <w:szCs w:val="18"/>
              </w:rPr>
            </w:pPr>
          </w:p>
          <w:p w14:paraId="30081C60" w14:textId="77777777" w:rsidR="00902508" w:rsidRDefault="00902508" w:rsidP="00CB36EF">
            <w:pPr>
              <w:spacing w:after="0" w:line="240" w:lineRule="auto"/>
              <w:rPr>
                <w:rFonts w:ascii="Tahoma" w:hAnsi="Tahoma" w:cs="Tahoma"/>
                <w:sz w:val="18"/>
                <w:szCs w:val="18"/>
              </w:rPr>
            </w:pPr>
          </w:p>
          <w:p w14:paraId="7A72CECC" w14:textId="5DDA6201" w:rsidR="00902508" w:rsidRDefault="00902508" w:rsidP="00CB36EF">
            <w:pPr>
              <w:spacing w:after="0" w:line="240" w:lineRule="auto"/>
              <w:rPr>
                <w:rFonts w:ascii="Tahoma" w:hAnsi="Tahoma" w:cs="Tahoma"/>
                <w:sz w:val="18"/>
                <w:szCs w:val="18"/>
              </w:rPr>
            </w:pPr>
          </w:p>
          <w:p w14:paraId="1DEEA67E" w14:textId="109EA813" w:rsidR="00902508" w:rsidRDefault="00902508" w:rsidP="00CB36EF">
            <w:pPr>
              <w:spacing w:after="0" w:line="240" w:lineRule="auto"/>
              <w:rPr>
                <w:rFonts w:ascii="Tahoma" w:hAnsi="Tahoma" w:cs="Tahoma"/>
                <w:sz w:val="18"/>
                <w:szCs w:val="18"/>
              </w:rPr>
            </w:pPr>
          </w:p>
          <w:p w14:paraId="31A29581" w14:textId="4C87FD49" w:rsidR="00902508" w:rsidRDefault="00902508" w:rsidP="00CB36EF">
            <w:pPr>
              <w:spacing w:after="0" w:line="240" w:lineRule="auto"/>
              <w:rPr>
                <w:rFonts w:ascii="Tahoma" w:hAnsi="Tahoma" w:cs="Tahoma"/>
                <w:sz w:val="18"/>
                <w:szCs w:val="18"/>
              </w:rPr>
            </w:pPr>
          </w:p>
          <w:p w14:paraId="180CAF3E" w14:textId="13026D9C" w:rsidR="00902508" w:rsidRDefault="00902508" w:rsidP="00CB36EF">
            <w:pPr>
              <w:spacing w:after="0" w:line="240" w:lineRule="auto"/>
              <w:rPr>
                <w:rFonts w:ascii="Tahoma" w:hAnsi="Tahoma" w:cs="Tahoma"/>
                <w:sz w:val="18"/>
                <w:szCs w:val="18"/>
              </w:rPr>
            </w:pPr>
          </w:p>
          <w:p w14:paraId="59C4C567" w14:textId="5C24842B" w:rsidR="00902508" w:rsidRDefault="00902508" w:rsidP="00CB36EF">
            <w:pPr>
              <w:spacing w:after="0" w:line="240" w:lineRule="auto"/>
              <w:rPr>
                <w:rFonts w:ascii="Tahoma" w:hAnsi="Tahoma" w:cs="Tahoma"/>
                <w:sz w:val="18"/>
                <w:szCs w:val="18"/>
              </w:rPr>
            </w:pPr>
            <w:r>
              <w:rPr>
                <w:rFonts w:ascii="Tahoma" w:hAnsi="Tahoma" w:cs="Tahoma"/>
                <w:sz w:val="18"/>
                <w:szCs w:val="18"/>
              </w:rPr>
              <w:t xml:space="preserve">To provide future pathways information to inform and inspire college and apprenticeship application process.  </w:t>
            </w:r>
          </w:p>
          <w:p w14:paraId="56B3EBFF" w14:textId="7E3793CD" w:rsidR="00775491" w:rsidRPr="001D0B08" w:rsidRDefault="00775491" w:rsidP="00CB36EF">
            <w:pPr>
              <w:spacing w:after="0" w:line="240" w:lineRule="auto"/>
              <w:rPr>
                <w:rFonts w:ascii="Tahoma" w:hAnsi="Tahoma" w:cs="Tahoma"/>
                <w:sz w:val="18"/>
                <w:szCs w:val="18"/>
              </w:rPr>
            </w:pPr>
          </w:p>
        </w:tc>
        <w:tc>
          <w:tcPr>
            <w:tcW w:w="0" w:type="auto"/>
            <w:tcMar>
              <w:top w:w="57" w:type="dxa"/>
              <w:bottom w:w="57" w:type="dxa"/>
            </w:tcMar>
          </w:tcPr>
          <w:p w14:paraId="54F5F1BE" w14:textId="0A0BDF03" w:rsidR="005364E5" w:rsidRDefault="00902508" w:rsidP="00CB36EF">
            <w:pPr>
              <w:pStyle w:val="ListParagraph"/>
              <w:numPr>
                <w:ilvl w:val="0"/>
                <w:numId w:val="27"/>
              </w:numPr>
              <w:spacing w:after="0" w:line="240" w:lineRule="auto"/>
              <w:rPr>
                <w:rFonts w:ascii="Tahoma" w:hAnsi="Tahoma" w:cs="Tahoma"/>
                <w:sz w:val="18"/>
                <w:szCs w:val="18"/>
              </w:rPr>
            </w:pPr>
            <w:r w:rsidRPr="005364E5">
              <w:rPr>
                <w:rFonts w:ascii="Tahoma" w:hAnsi="Tahoma" w:cs="Tahoma"/>
                <w:sz w:val="18"/>
                <w:szCs w:val="18"/>
              </w:rPr>
              <w:t>Careers survey used to target attendance at Careers Café for PPG Y8-Y10</w:t>
            </w:r>
            <w:r w:rsidR="005364E5">
              <w:rPr>
                <w:rFonts w:ascii="Tahoma" w:hAnsi="Tahoma" w:cs="Tahoma"/>
                <w:sz w:val="18"/>
                <w:szCs w:val="18"/>
              </w:rPr>
              <w:t xml:space="preserve"> students. Attendance logged.</w:t>
            </w:r>
            <w:r w:rsidRPr="005364E5">
              <w:rPr>
                <w:rFonts w:ascii="Tahoma" w:hAnsi="Tahoma" w:cs="Tahoma"/>
                <w:sz w:val="18"/>
                <w:szCs w:val="18"/>
              </w:rPr>
              <w:t xml:space="preserve"> </w:t>
            </w:r>
          </w:p>
          <w:p w14:paraId="68BF25A6" w14:textId="77777777" w:rsidR="005364E5" w:rsidRDefault="00902508" w:rsidP="00CB36EF">
            <w:pPr>
              <w:pStyle w:val="ListParagraph"/>
              <w:numPr>
                <w:ilvl w:val="0"/>
                <w:numId w:val="27"/>
              </w:numPr>
              <w:spacing w:after="0" w:line="240" w:lineRule="auto"/>
              <w:rPr>
                <w:rFonts w:ascii="Tahoma" w:hAnsi="Tahoma" w:cs="Tahoma"/>
                <w:sz w:val="18"/>
                <w:szCs w:val="18"/>
              </w:rPr>
            </w:pPr>
            <w:r w:rsidRPr="005364E5">
              <w:rPr>
                <w:rFonts w:ascii="Tahoma" w:hAnsi="Tahoma" w:cs="Tahoma"/>
                <w:sz w:val="18"/>
                <w:szCs w:val="18"/>
              </w:rPr>
              <w:t xml:space="preserve">PPG pupils and Focus 5 targeted as priority for careers interviews in Y10 and Y11. </w:t>
            </w:r>
          </w:p>
          <w:p w14:paraId="69F049F1" w14:textId="77777777" w:rsidR="005364E5" w:rsidRDefault="00902508" w:rsidP="00CB36EF">
            <w:pPr>
              <w:pStyle w:val="ListParagraph"/>
              <w:numPr>
                <w:ilvl w:val="0"/>
                <w:numId w:val="27"/>
              </w:numPr>
              <w:spacing w:after="0" w:line="240" w:lineRule="auto"/>
              <w:rPr>
                <w:rFonts w:ascii="Tahoma" w:hAnsi="Tahoma" w:cs="Tahoma"/>
                <w:sz w:val="18"/>
                <w:szCs w:val="18"/>
              </w:rPr>
            </w:pPr>
            <w:r w:rsidRPr="005364E5">
              <w:rPr>
                <w:rFonts w:ascii="Tahoma" w:hAnsi="Tahoma" w:cs="Tahoma"/>
                <w:sz w:val="18"/>
                <w:szCs w:val="18"/>
              </w:rPr>
              <w:t>Additional</w:t>
            </w:r>
            <w:r w:rsidR="005364E5">
              <w:rPr>
                <w:rFonts w:ascii="Tahoma" w:hAnsi="Tahoma" w:cs="Tahoma"/>
                <w:sz w:val="18"/>
                <w:szCs w:val="18"/>
              </w:rPr>
              <w:t xml:space="preserve"> support provided for PPG and Focus 5</w:t>
            </w:r>
            <w:r w:rsidRPr="005364E5">
              <w:rPr>
                <w:rFonts w:ascii="Tahoma" w:hAnsi="Tahoma" w:cs="Tahoma"/>
                <w:sz w:val="18"/>
                <w:szCs w:val="18"/>
              </w:rPr>
              <w:t xml:space="preserve"> when more time is needed to support their application and future pathway choice is needed. </w:t>
            </w:r>
          </w:p>
          <w:p w14:paraId="177034D6" w14:textId="43853FE0" w:rsidR="00902508" w:rsidRPr="005364E5" w:rsidRDefault="00902508" w:rsidP="00CB36EF">
            <w:pPr>
              <w:pStyle w:val="ListParagraph"/>
              <w:numPr>
                <w:ilvl w:val="0"/>
                <w:numId w:val="27"/>
              </w:numPr>
              <w:spacing w:after="0" w:line="240" w:lineRule="auto"/>
              <w:rPr>
                <w:rFonts w:ascii="Tahoma" w:hAnsi="Tahoma" w:cs="Tahoma"/>
                <w:sz w:val="18"/>
                <w:szCs w:val="18"/>
              </w:rPr>
            </w:pPr>
            <w:r w:rsidRPr="005364E5">
              <w:rPr>
                <w:rFonts w:ascii="Tahoma" w:hAnsi="Tahoma" w:cs="Tahoma"/>
                <w:sz w:val="18"/>
                <w:szCs w:val="18"/>
              </w:rPr>
              <w:t>Careers advisor weekly update by careers lead and follow up actions via weekly appointment list.</w:t>
            </w:r>
          </w:p>
          <w:p w14:paraId="6EC656AF" w14:textId="77777777" w:rsidR="005364E5" w:rsidRPr="00F271E5" w:rsidRDefault="005364E5" w:rsidP="00CB36EF">
            <w:pPr>
              <w:spacing w:after="0"/>
              <w:rPr>
                <w:rFonts w:ascii="Tahoma" w:hAnsi="Tahoma" w:cs="Tahoma"/>
                <w:color w:val="auto"/>
                <w:sz w:val="18"/>
                <w:szCs w:val="18"/>
              </w:rPr>
            </w:pPr>
            <w:r w:rsidRPr="00F271E5">
              <w:rPr>
                <w:rFonts w:ascii="Tahoma" w:hAnsi="Tahoma" w:cs="Tahoma"/>
                <w:color w:val="auto"/>
                <w:sz w:val="18"/>
                <w:szCs w:val="18"/>
              </w:rPr>
              <w:t xml:space="preserve">Supplementary next steps </w:t>
            </w:r>
          </w:p>
          <w:p w14:paraId="4F718BF3" w14:textId="09A017A9" w:rsidR="005364E5" w:rsidRPr="000C58F5" w:rsidRDefault="005364E5" w:rsidP="00CB36EF">
            <w:pPr>
              <w:pStyle w:val="ListParagraph"/>
              <w:numPr>
                <w:ilvl w:val="0"/>
                <w:numId w:val="27"/>
              </w:numPr>
              <w:spacing w:after="0"/>
              <w:rPr>
                <w:rFonts w:ascii="Tahoma" w:hAnsi="Tahoma" w:cs="Tahoma"/>
                <w:color w:val="FF0000"/>
                <w:sz w:val="18"/>
                <w:szCs w:val="18"/>
              </w:rPr>
            </w:pPr>
            <w:r w:rsidRPr="00F271E5">
              <w:rPr>
                <w:rFonts w:ascii="Tahoma" w:hAnsi="Tahoma" w:cs="Tahoma"/>
                <w:color w:val="auto"/>
                <w:sz w:val="18"/>
                <w:szCs w:val="18"/>
              </w:rPr>
              <w:t xml:space="preserve">Follow up of non-attendance of any targeted PPG students by careers Co-ordinator.   </w:t>
            </w:r>
          </w:p>
        </w:tc>
        <w:tc>
          <w:tcPr>
            <w:tcW w:w="0" w:type="auto"/>
          </w:tcPr>
          <w:p w14:paraId="34F13EFC" w14:textId="77777777" w:rsidR="00ED2B53" w:rsidRDefault="00ED2B53" w:rsidP="00CB36EF">
            <w:pPr>
              <w:spacing w:after="0"/>
              <w:rPr>
                <w:rFonts w:ascii="Tahoma" w:hAnsi="Tahoma" w:cs="Tahoma"/>
                <w:sz w:val="18"/>
                <w:szCs w:val="18"/>
              </w:rPr>
            </w:pPr>
            <w:r>
              <w:rPr>
                <w:rFonts w:ascii="Tahoma" w:hAnsi="Tahoma" w:cs="Tahoma"/>
                <w:sz w:val="18"/>
                <w:szCs w:val="18"/>
              </w:rPr>
              <w:t xml:space="preserve">Careers </w:t>
            </w:r>
          </w:p>
          <w:p w14:paraId="5212BBD9" w14:textId="3A24A826" w:rsidR="00CB36EF" w:rsidRPr="00ED2B53" w:rsidRDefault="00ED2B53" w:rsidP="00CB36EF">
            <w:pPr>
              <w:spacing w:after="0"/>
              <w:rPr>
                <w:rFonts w:ascii="Tahoma" w:hAnsi="Tahoma" w:cs="Tahoma"/>
                <w:sz w:val="18"/>
                <w:szCs w:val="18"/>
              </w:rPr>
            </w:pPr>
            <w:r>
              <w:rPr>
                <w:rFonts w:ascii="Tahoma" w:hAnsi="Tahoma" w:cs="Tahoma"/>
                <w:sz w:val="18"/>
                <w:szCs w:val="18"/>
              </w:rPr>
              <w:t xml:space="preserve">Co-ordinator </w:t>
            </w:r>
          </w:p>
        </w:tc>
        <w:tc>
          <w:tcPr>
            <w:tcW w:w="0" w:type="auto"/>
          </w:tcPr>
          <w:p w14:paraId="6AF29503" w14:textId="77777777" w:rsidR="005364E5" w:rsidRDefault="005364E5" w:rsidP="00CB36EF">
            <w:pPr>
              <w:spacing w:after="0"/>
              <w:rPr>
                <w:rFonts w:ascii="Tahoma" w:hAnsi="Tahoma" w:cs="Tahoma"/>
                <w:color w:val="auto"/>
                <w:sz w:val="18"/>
                <w:szCs w:val="18"/>
              </w:rPr>
            </w:pPr>
            <w:r>
              <w:rPr>
                <w:rFonts w:ascii="Tahoma" w:hAnsi="Tahoma" w:cs="Tahoma"/>
                <w:color w:val="auto"/>
                <w:sz w:val="18"/>
                <w:szCs w:val="18"/>
              </w:rPr>
              <w:t>Careers Co-ordinator r</w:t>
            </w:r>
            <w:r w:rsidR="001D0B08">
              <w:rPr>
                <w:rFonts w:ascii="Tahoma" w:hAnsi="Tahoma" w:cs="Tahoma"/>
                <w:color w:val="auto"/>
                <w:sz w:val="18"/>
                <w:szCs w:val="18"/>
              </w:rPr>
              <w:t>e</w:t>
            </w:r>
            <w:r>
              <w:rPr>
                <w:rFonts w:ascii="Tahoma" w:hAnsi="Tahoma" w:cs="Tahoma"/>
                <w:color w:val="auto"/>
                <w:sz w:val="18"/>
                <w:szCs w:val="18"/>
              </w:rPr>
              <w:t>port back at line</w:t>
            </w:r>
            <w:r w:rsidR="001D0B08">
              <w:rPr>
                <w:rFonts w:ascii="Tahoma" w:hAnsi="Tahoma" w:cs="Tahoma"/>
                <w:color w:val="auto"/>
                <w:sz w:val="18"/>
                <w:szCs w:val="18"/>
              </w:rPr>
              <w:t xml:space="preserve"> line management meetings</w:t>
            </w:r>
            <w:r>
              <w:rPr>
                <w:rFonts w:ascii="Tahoma" w:hAnsi="Tahoma" w:cs="Tahoma"/>
                <w:color w:val="auto"/>
                <w:sz w:val="18"/>
                <w:szCs w:val="18"/>
              </w:rPr>
              <w:t xml:space="preserve"> with AHT progress and Intervention every 3 weeks</w:t>
            </w:r>
            <w:r w:rsidR="00412FAC">
              <w:rPr>
                <w:rFonts w:ascii="Tahoma" w:hAnsi="Tahoma" w:cs="Tahoma"/>
                <w:color w:val="auto"/>
                <w:sz w:val="18"/>
                <w:szCs w:val="18"/>
              </w:rPr>
              <w:t xml:space="preserve">. </w:t>
            </w:r>
          </w:p>
          <w:p w14:paraId="2962548C" w14:textId="77777777" w:rsidR="005364E5" w:rsidRDefault="005364E5" w:rsidP="00CB36EF">
            <w:pPr>
              <w:spacing w:after="0"/>
              <w:rPr>
                <w:rFonts w:ascii="Tahoma" w:hAnsi="Tahoma" w:cs="Tahoma"/>
                <w:color w:val="auto"/>
                <w:sz w:val="18"/>
                <w:szCs w:val="18"/>
              </w:rPr>
            </w:pPr>
          </w:p>
          <w:p w14:paraId="33BD541E" w14:textId="4BDE0896" w:rsidR="00CB36EF" w:rsidRPr="00ED2B53" w:rsidRDefault="00063A41" w:rsidP="00CB36EF">
            <w:pPr>
              <w:spacing w:after="0"/>
              <w:rPr>
                <w:rFonts w:ascii="Tahoma" w:hAnsi="Tahoma" w:cs="Tahoma"/>
                <w:color w:val="auto"/>
                <w:sz w:val="18"/>
                <w:szCs w:val="18"/>
              </w:rPr>
            </w:pPr>
            <w:r>
              <w:rPr>
                <w:rFonts w:ascii="Tahoma" w:hAnsi="Tahoma" w:cs="Tahoma"/>
                <w:color w:val="auto"/>
                <w:sz w:val="18"/>
                <w:szCs w:val="18"/>
              </w:rPr>
              <w:t xml:space="preserve">Destination data </w:t>
            </w:r>
            <w:r w:rsidR="00412FAC">
              <w:rPr>
                <w:rFonts w:ascii="Tahoma" w:hAnsi="Tahoma" w:cs="Tahoma"/>
                <w:color w:val="auto"/>
                <w:sz w:val="18"/>
                <w:szCs w:val="18"/>
              </w:rPr>
              <w:t xml:space="preserve">and </w:t>
            </w:r>
            <w:r w:rsidR="001D0B08">
              <w:rPr>
                <w:rFonts w:ascii="Tahoma" w:hAnsi="Tahoma" w:cs="Tahoma"/>
                <w:color w:val="auto"/>
                <w:sz w:val="18"/>
                <w:szCs w:val="18"/>
              </w:rPr>
              <w:t xml:space="preserve">patterns </w:t>
            </w:r>
            <w:r w:rsidR="00412FAC">
              <w:rPr>
                <w:rFonts w:ascii="Tahoma" w:hAnsi="Tahoma" w:cs="Tahoma"/>
                <w:color w:val="auto"/>
                <w:sz w:val="18"/>
                <w:szCs w:val="18"/>
              </w:rPr>
              <w:t xml:space="preserve">including close analysis of NEETS </w:t>
            </w:r>
            <w:r w:rsidR="001D0B08">
              <w:rPr>
                <w:rFonts w:ascii="Tahoma" w:hAnsi="Tahoma" w:cs="Tahoma"/>
                <w:color w:val="auto"/>
                <w:sz w:val="18"/>
                <w:szCs w:val="18"/>
              </w:rPr>
              <w:t xml:space="preserve">shared with SLT in October. </w:t>
            </w:r>
          </w:p>
        </w:tc>
      </w:tr>
      <w:tr w:rsidR="00F81922" w:rsidRPr="006A4BB9" w14:paraId="0C9A0B02" w14:textId="77777777" w:rsidTr="002010D1">
        <w:trPr>
          <w:trHeight w:val="3680"/>
        </w:trPr>
        <w:tc>
          <w:tcPr>
            <w:tcW w:w="0" w:type="auto"/>
            <w:tcMar>
              <w:top w:w="57" w:type="dxa"/>
              <w:bottom w:w="57" w:type="dxa"/>
            </w:tcMar>
          </w:tcPr>
          <w:p w14:paraId="14C0409B" w14:textId="6896253C" w:rsidR="00B63479" w:rsidRPr="00B4724C" w:rsidRDefault="00F3788B" w:rsidP="00CB36EF">
            <w:pPr>
              <w:spacing w:after="0"/>
              <w:rPr>
                <w:rFonts w:ascii="Tahoma" w:hAnsi="Tahoma" w:cs="Tahoma"/>
                <w:sz w:val="18"/>
                <w:szCs w:val="18"/>
              </w:rPr>
            </w:pPr>
            <w:r w:rsidRPr="00B4724C">
              <w:rPr>
                <w:rFonts w:ascii="Tahoma" w:hAnsi="Tahoma" w:cs="Tahoma"/>
                <w:sz w:val="18"/>
                <w:szCs w:val="18"/>
              </w:rPr>
              <w:t xml:space="preserve">Increase opportunities for PPG pupils to address the deficit in cultural capital </w:t>
            </w:r>
          </w:p>
        </w:tc>
        <w:tc>
          <w:tcPr>
            <w:tcW w:w="0" w:type="auto"/>
            <w:gridSpan w:val="2"/>
            <w:tcMar>
              <w:top w:w="57" w:type="dxa"/>
              <w:bottom w:w="57" w:type="dxa"/>
            </w:tcMar>
          </w:tcPr>
          <w:p w14:paraId="3054C2F8" w14:textId="77777777" w:rsidR="00B63479" w:rsidRPr="00B4724C" w:rsidRDefault="00F3788B" w:rsidP="00CB36EF">
            <w:pPr>
              <w:spacing w:after="0" w:line="240" w:lineRule="auto"/>
              <w:rPr>
                <w:rFonts w:ascii="Tahoma" w:hAnsi="Tahoma" w:cs="Tahoma"/>
                <w:sz w:val="18"/>
                <w:szCs w:val="18"/>
              </w:rPr>
            </w:pPr>
            <w:r w:rsidRPr="00B4724C">
              <w:rPr>
                <w:rFonts w:ascii="Tahoma" w:hAnsi="Tahoma" w:cs="Tahoma"/>
                <w:sz w:val="18"/>
                <w:szCs w:val="18"/>
              </w:rPr>
              <w:t xml:space="preserve">Increase the uptake of Duke of Edinburgh scheme by PPG pupils  </w:t>
            </w:r>
          </w:p>
          <w:p w14:paraId="241557ED" w14:textId="77777777" w:rsidR="00F3788B" w:rsidRPr="00B4724C" w:rsidRDefault="00F3788B" w:rsidP="00CB36EF">
            <w:pPr>
              <w:spacing w:after="0" w:line="240" w:lineRule="auto"/>
              <w:rPr>
                <w:rFonts w:ascii="Tahoma" w:hAnsi="Tahoma" w:cs="Tahoma"/>
                <w:sz w:val="18"/>
                <w:szCs w:val="18"/>
              </w:rPr>
            </w:pPr>
          </w:p>
          <w:p w14:paraId="2E7B3428" w14:textId="4FF1C4B1" w:rsidR="00F3788B" w:rsidRPr="00B4724C" w:rsidRDefault="00F3788B" w:rsidP="00CB36EF">
            <w:pPr>
              <w:spacing w:after="0" w:line="240" w:lineRule="auto"/>
              <w:rPr>
                <w:rFonts w:ascii="Tahoma" w:hAnsi="Tahoma" w:cs="Tahoma"/>
                <w:sz w:val="18"/>
                <w:szCs w:val="18"/>
              </w:rPr>
            </w:pPr>
            <w:r w:rsidRPr="00B4724C">
              <w:rPr>
                <w:rFonts w:ascii="Tahoma" w:hAnsi="Tahoma" w:cs="Tahoma"/>
                <w:sz w:val="18"/>
                <w:szCs w:val="18"/>
              </w:rPr>
              <w:t xml:space="preserve">Offer financial assistance to PPG pupils to encourage uptake of trips and learning opportunities e.g. music lessons, theatre, concerts, university visits and summer schools. </w:t>
            </w:r>
          </w:p>
        </w:tc>
        <w:tc>
          <w:tcPr>
            <w:tcW w:w="0" w:type="auto"/>
            <w:tcMar>
              <w:top w:w="57" w:type="dxa"/>
              <w:bottom w:w="57" w:type="dxa"/>
            </w:tcMar>
          </w:tcPr>
          <w:p w14:paraId="478C9EB3" w14:textId="77777777" w:rsidR="00B63479" w:rsidRPr="00B4724C" w:rsidRDefault="00B63479" w:rsidP="00CB36EF">
            <w:pPr>
              <w:spacing w:after="0" w:line="240" w:lineRule="auto"/>
              <w:rPr>
                <w:rFonts w:ascii="Tahoma" w:hAnsi="Tahoma" w:cs="Tahoma"/>
                <w:sz w:val="18"/>
                <w:szCs w:val="18"/>
              </w:rPr>
            </w:pPr>
          </w:p>
        </w:tc>
        <w:tc>
          <w:tcPr>
            <w:tcW w:w="0" w:type="auto"/>
            <w:tcMar>
              <w:top w:w="57" w:type="dxa"/>
              <w:bottom w:w="57" w:type="dxa"/>
            </w:tcMar>
          </w:tcPr>
          <w:p w14:paraId="7B82A09B" w14:textId="77777777" w:rsidR="00F3788B" w:rsidRPr="00B4724C" w:rsidRDefault="00F3788B" w:rsidP="00CB36EF">
            <w:pPr>
              <w:pStyle w:val="ListParagraph"/>
              <w:numPr>
                <w:ilvl w:val="0"/>
                <w:numId w:val="27"/>
              </w:numPr>
              <w:spacing w:after="0" w:line="240" w:lineRule="auto"/>
              <w:rPr>
                <w:rFonts w:ascii="Tahoma" w:hAnsi="Tahoma" w:cs="Tahoma"/>
                <w:sz w:val="18"/>
                <w:szCs w:val="18"/>
              </w:rPr>
            </w:pPr>
            <w:r w:rsidRPr="00B4724C">
              <w:rPr>
                <w:rFonts w:ascii="Tahoma" w:hAnsi="Tahoma" w:cs="Tahoma"/>
                <w:sz w:val="18"/>
                <w:szCs w:val="18"/>
              </w:rPr>
              <w:t xml:space="preserve">Target PPG pupils as priority for 50% of D of E places. D of E enrichment TLR to support their successful completion of the Bronze Award. </w:t>
            </w:r>
          </w:p>
          <w:p w14:paraId="3B4C308E" w14:textId="678B92D4" w:rsidR="00F3788B" w:rsidRPr="00B4724C" w:rsidRDefault="00F3788B" w:rsidP="00CB36EF">
            <w:pPr>
              <w:pStyle w:val="ListParagraph"/>
              <w:numPr>
                <w:ilvl w:val="0"/>
                <w:numId w:val="27"/>
              </w:numPr>
              <w:spacing w:after="0" w:line="240" w:lineRule="auto"/>
              <w:rPr>
                <w:rFonts w:ascii="Tahoma" w:hAnsi="Tahoma" w:cs="Tahoma"/>
                <w:sz w:val="18"/>
                <w:szCs w:val="18"/>
              </w:rPr>
            </w:pPr>
            <w:r w:rsidRPr="00B4724C">
              <w:rPr>
                <w:rFonts w:ascii="Tahoma" w:hAnsi="Tahoma" w:cs="Tahoma"/>
                <w:sz w:val="18"/>
                <w:szCs w:val="18"/>
              </w:rPr>
              <w:t>Support PPG pupil uptake of school trips, events and trips abroad by fin</w:t>
            </w:r>
            <w:r w:rsidR="00A27D90">
              <w:rPr>
                <w:rFonts w:ascii="Tahoma" w:hAnsi="Tahoma" w:cs="Tahoma"/>
                <w:sz w:val="18"/>
                <w:szCs w:val="18"/>
              </w:rPr>
              <w:t>anc</w:t>
            </w:r>
            <w:r w:rsidRPr="00B4724C">
              <w:rPr>
                <w:rFonts w:ascii="Tahoma" w:hAnsi="Tahoma" w:cs="Tahoma"/>
                <w:sz w:val="18"/>
                <w:szCs w:val="18"/>
              </w:rPr>
              <w:t>ial subsidies.</w:t>
            </w:r>
          </w:p>
          <w:p w14:paraId="41E6582E" w14:textId="77777777" w:rsidR="006F0D16" w:rsidRPr="00B4724C" w:rsidRDefault="00F3788B" w:rsidP="006F0D16">
            <w:pPr>
              <w:pStyle w:val="ListParagraph"/>
              <w:numPr>
                <w:ilvl w:val="0"/>
                <w:numId w:val="27"/>
              </w:numPr>
              <w:spacing w:after="0" w:line="240" w:lineRule="auto"/>
              <w:rPr>
                <w:rFonts w:ascii="Tahoma" w:hAnsi="Tahoma" w:cs="Tahoma"/>
                <w:sz w:val="18"/>
                <w:szCs w:val="18"/>
              </w:rPr>
            </w:pPr>
            <w:r w:rsidRPr="00B4724C">
              <w:rPr>
                <w:rFonts w:ascii="Tahoma" w:hAnsi="Tahoma" w:cs="Tahoma"/>
                <w:sz w:val="18"/>
                <w:szCs w:val="18"/>
              </w:rPr>
              <w:t xml:space="preserve">Support resources to aid learning for PPG pupils eg music tuition. </w:t>
            </w:r>
          </w:p>
          <w:p w14:paraId="78B10D65" w14:textId="107C273E" w:rsidR="00B63479" w:rsidRPr="00B4724C" w:rsidRDefault="006F0D16" w:rsidP="006F0D16">
            <w:pPr>
              <w:pStyle w:val="ListParagraph"/>
              <w:numPr>
                <w:ilvl w:val="0"/>
                <w:numId w:val="27"/>
              </w:numPr>
              <w:spacing w:after="0" w:line="240" w:lineRule="auto"/>
              <w:rPr>
                <w:rFonts w:ascii="Tahoma" w:hAnsi="Tahoma" w:cs="Tahoma"/>
                <w:sz w:val="18"/>
                <w:szCs w:val="18"/>
              </w:rPr>
            </w:pPr>
            <w:r w:rsidRPr="00B4724C">
              <w:rPr>
                <w:rFonts w:ascii="Tahoma" w:hAnsi="Tahoma" w:cs="Tahoma"/>
                <w:sz w:val="18"/>
                <w:szCs w:val="18"/>
              </w:rPr>
              <w:t xml:space="preserve">Support PPG families where uniform provision is financially difficult </w:t>
            </w:r>
            <w:r w:rsidR="00F3788B" w:rsidRPr="00B4724C">
              <w:rPr>
                <w:rFonts w:ascii="Tahoma" w:hAnsi="Tahoma" w:cs="Tahoma"/>
                <w:sz w:val="18"/>
                <w:szCs w:val="18"/>
              </w:rPr>
              <w:t xml:space="preserve"> </w:t>
            </w:r>
          </w:p>
        </w:tc>
        <w:tc>
          <w:tcPr>
            <w:tcW w:w="0" w:type="auto"/>
          </w:tcPr>
          <w:p w14:paraId="3B5BC9C3" w14:textId="77777777" w:rsidR="00B63479" w:rsidRPr="00B4724C" w:rsidRDefault="00B63479" w:rsidP="00CB36EF">
            <w:pPr>
              <w:spacing w:after="0"/>
              <w:rPr>
                <w:rFonts w:ascii="Tahoma" w:hAnsi="Tahoma" w:cs="Tahoma"/>
                <w:sz w:val="18"/>
                <w:szCs w:val="18"/>
              </w:rPr>
            </w:pPr>
          </w:p>
        </w:tc>
        <w:tc>
          <w:tcPr>
            <w:tcW w:w="0" w:type="auto"/>
          </w:tcPr>
          <w:p w14:paraId="2F34C15D" w14:textId="65C620E6" w:rsidR="006F0D16" w:rsidRPr="00F271E5" w:rsidRDefault="006F0D16" w:rsidP="00CB36EF">
            <w:pPr>
              <w:spacing w:after="0"/>
              <w:rPr>
                <w:rFonts w:ascii="Tahoma" w:hAnsi="Tahoma" w:cs="Tahoma"/>
                <w:color w:val="auto"/>
                <w:sz w:val="18"/>
                <w:szCs w:val="18"/>
              </w:rPr>
            </w:pPr>
            <w:r w:rsidRPr="00F271E5">
              <w:rPr>
                <w:rFonts w:ascii="Tahoma" w:hAnsi="Tahoma" w:cs="Tahoma"/>
                <w:color w:val="auto"/>
                <w:sz w:val="18"/>
                <w:szCs w:val="18"/>
              </w:rPr>
              <w:t>COST: TLR for D of E and outdoor education</w:t>
            </w:r>
            <w:r w:rsidR="00F12BE0" w:rsidRPr="00F271E5">
              <w:rPr>
                <w:rFonts w:ascii="Tahoma" w:hAnsi="Tahoma" w:cs="Tahoma"/>
                <w:color w:val="auto"/>
                <w:sz w:val="18"/>
                <w:szCs w:val="18"/>
              </w:rPr>
              <w:t xml:space="preserve"> 50% £1,950</w:t>
            </w:r>
          </w:p>
          <w:p w14:paraId="24E0A420" w14:textId="77777777" w:rsidR="006F0D16" w:rsidRPr="00F271E5" w:rsidRDefault="006F0D16" w:rsidP="00CB36EF">
            <w:pPr>
              <w:spacing w:after="0"/>
              <w:rPr>
                <w:rFonts w:ascii="Tahoma" w:hAnsi="Tahoma" w:cs="Tahoma"/>
                <w:color w:val="auto"/>
                <w:sz w:val="18"/>
                <w:szCs w:val="18"/>
              </w:rPr>
            </w:pPr>
          </w:p>
          <w:p w14:paraId="0740B3A5" w14:textId="77777777" w:rsidR="006F0D16" w:rsidRPr="00F271E5" w:rsidRDefault="006F0D16" w:rsidP="00CB36EF">
            <w:pPr>
              <w:spacing w:after="0"/>
              <w:rPr>
                <w:rFonts w:ascii="Tahoma" w:hAnsi="Tahoma" w:cs="Tahoma"/>
                <w:color w:val="auto"/>
                <w:sz w:val="18"/>
                <w:szCs w:val="18"/>
              </w:rPr>
            </w:pPr>
          </w:p>
          <w:p w14:paraId="392CB0EF" w14:textId="77777777" w:rsidR="006F0D16" w:rsidRPr="00F271E5" w:rsidRDefault="006F0D16" w:rsidP="00CB36EF">
            <w:pPr>
              <w:spacing w:after="0"/>
              <w:rPr>
                <w:rFonts w:ascii="Tahoma" w:hAnsi="Tahoma" w:cs="Tahoma"/>
                <w:color w:val="auto"/>
                <w:sz w:val="18"/>
                <w:szCs w:val="18"/>
              </w:rPr>
            </w:pPr>
          </w:p>
          <w:p w14:paraId="4B58113C" w14:textId="719D4CB0" w:rsidR="00B63479" w:rsidRDefault="00F3788B" w:rsidP="00CB36EF">
            <w:pPr>
              <w:spacing w:after="0"/>
              <w:rPr>
                <w:rFonts w:ascii="Tahoma" w:hAnsi="Tahoma" w:cs="Tahoma"/>
                <w:color w:val="auto"/>
                <w:sz w:val="18"/>
                <w:szCs w:val="18"/>
              </w:rPr>
            </w:pPr>
            <w:r w:rsidRPr="00F271E5">
              <w:rPr>
                <w:rFonts w:ascii="Tahoma" w:hAnsi="Tahoma" w:cs="Tahoma"/>
                <w:color w:val="auto"/>
                <w:sz w:val="18"/>
                <w:szCs w:val="18"/>
              </w:rPr>
              <w:t>COST £5,000</w:t>
            </w:r>
            <w:r w:rsidR="006F0D16" w:rsidRPr="00F271E5">
              <w:rPr>
                <w:rFonts w:ascii="Tahoma" w:hAnsi="Tahoma" w:cs="Tahoma"/>
                <w:color w:val="auto"/>
                <w:sz w:val="18"/>
                <w:szCs w:val="18"/>
              </w:rPr>
              <w:t xml:space="preserve"> Allocated trip, resources, uniform subsidy for PPG pupils.  </w:t>
            </w:r>
          </w:p>
        </w:tc>
      </w:tr>
      <w:tr w:rsidR="00B4741C" w:rsidRPr="006A4BB9" w14:paraId="6781F7C5" w14:textId="77777777" w:rsidTr="002010D1">
        <w:trPr>
          <w:trHeight w:hRule="exact" w:val="458"/>
        </w:trPr>
        <w:tc>
          <w:tcPr>
            <w:tcW w:w="0" w:type="auto"/>
            <w:gridSpan w:val="6"/>
            <w:tcMar>
              <w:top w:w="57" w:type="dxa"/>
              <w:bottom w:w="57" w:type="dxa"/>
            </w:tcMar>
          </w:tcPr>
          <w:p w14:paraId="0818FCA8" w14:textId="052AD609" w:rsidR="00CB36EF" w:rsidRPr="00A11129" w:rsidRDefault="00CB36EF" w:rsidP="00CB36EF">
            <w:pPr>
              <w:spacing w:after="0"/>
              <w:jc w:val="right"/>
              <w:rPr>
                <w:rFonts w:ascii="Tahoma" w:hAnsi="Tahoma" w:cs="Tahoma"/>
                <w:sz w:val="18"/>
                <w:szCs w:val="18"/>
              </w:rPr>
            </w:pPr>
            <w:r w:rsidRPr="00A11129">
              <w:rPr>
                <w:rFonts w:ascii="Tahoma" w:hAnsi="Tahoma" w:cs="Tahoma"/>
                <w:b/>
                <w:sz w:val="18"/>
                <w:szCs w:val="18"/>
              </w:rPr>
              <w:t>Total budgeted cost</w:t>
            </w:r>
          </w:p>
        </w:tc>
        <w:tc>
          <w:tcPr>
            <w:tcW w:w="0" w:type="auto"/>
          </w:tcPr>
          <w:p w14:paraId="41A163E4" w14:textId="7F9D1976" w:rsidR="00CB36EF" w:rsidRPr="00A11129" w:rsidRDefault="005C0359" w:rsidP="009D4860">
            <w:pPr>
              <w:spacing w:after="0"/>
              <w:rPr>
                <w:rFonts w:ascii="Tahoma" w:hAnsi="Tahoma" w:cs="Tahoma"/>
                <w:sz w:val="18"/>
                <w:szCs w:val="18"/>
              </w:rPr>
            </w:pPr>
            <w:r w:rsidRPr="005C0359">
              <w:rPr>
                <w:rFonts w:ascii="Tahoma" w:hAnsi="Tahoma" w:cs="Tahoma"/>
                <w:color w:val="0070C0"/>
                <w:sz w:val="18"/>
                <w:szCs w:val="18"/>
              </w:rPr>
              <w:t>£</w:t>
            </w:r>
            <w:r w:rsidR="00D71A84">
              <w:rPr>
                <w:rFonts w:ascii="Tahoma" w:hAnsi="Tahoma" w:cs="Tahoma"/>
                <w:color w:val="0070C0"/>
                <w:sz w:val="18"/>
                <w:szCs w:val="18"/>
              </w:rPr>
              <w:t>96,89</w:t>
            </w:r>
            <w:r w:rsidR="009426BD">
              <w:rPr>
                <w:rFonts w:ascii="Tahoma" w:hAnsi="Tahoma" w:cs="Tahoma"/>
                <w:color w:val="0070C0"/>
                <w:sz w:val="18"/>
                <w:szCs w:val="18"/>
              </w:rPr>
              <w:t>5</w:t>
            </w:r>
          </w:p>
        </w:tc>
      </w:tr>
      <w:tr w:rsidR="00B4741C" w:rsidRPr="006A4BB9" w14:paraId="5E173DD8" w14:textId="77777777" w:rsidTr="002010D1">
        <w:trPr>
          <w:trHeight w:val="711"/>
        </w:trPr>
        <w:tc>
          <w:tcPr>
            <w:tcW w:w="0" w:type="auto"/>
            <w:gridSpan w:val="6"/>
            <w:shd w:val="clear" w:color="auto" w:fill="auto"/>
            <w:tcMar>
              <w:top w:w="57" w:type="dxa"/>
              <w:bottom w:w="57" w:type="dxa"/>
            </w:tcMar>
          </w:tcPr>
          <w:p w14:paraId="7FDF1B9A" w14:textId="53545D21" w:rsidR="00CB36EF" w:rsidRPr="00A11129" w:rsidRDefault="00CB36EF" w:rsidP="00D71A84">
            <w:pPr>
              <w:spacing w:after="0"/>
              <w:rPr>
                <w:rFonts w:ascii="Tahoma" w:hAnsi="Tahoma" w:cs="Tahoma"/>
                <w:b/>
                <w:sz w:val="18"/>
                <w:szCs w:val="18"/>
              </w:rPr>
            </w:pPr>
          </w:p>
          <w:p w14:paraId="1C66B76A" w14:textId="4BD6181F" w:rsidR="00CB36EF" w:rsidRPr="00A11129" w:rsidRDefault="00CB36EF" w:rsidP="00CB36EF">
            <w:pPr>
              <w:spacing w:after="0"/>
              <w:jc w:val="right"/>
              <w:rPr>
                <w:rFonts w:ascii="Tahoma" w:hAnsi="Tahoma" w:cs="Tahoma"/>
                <w:b/>
                <w:sz w:val="18"/>
                <w:szCs w:val="18"/>
              </w:rPr>
            </w:pPr>
            <w:r w:rsidRPr="00A11129">
              <w:rPr>
                <w:rFonts w:ascii="Tahoma" w:hAnsi="Tahoma" w:cs="Tahoma"/>
                <w:b/>
                <w:sz w:val="18"/>
                <w:szCs w:val="18"/>
              </w:rPr>
              <w:t>OVERALL PLANNED PPG SPEND</w:t>
            </w:r>
          </w:p>
        </w:tc>
        <w:tc>
          <w:tcPr>
            <w:tcW w:w="0" w:type="auto"/>
            <w:shd w:val="clear" w:color="auto" w:fill="auto"/>
          </w:tcPr>
          <w:p w14:paraId="24DD6FD2" w14:textId="468E5E7E" w:rsidR="005C0359" w:rsidRPr="00A27D90" w:rsidRDefault="005C0359" w:rsidP="00CB36EF">
            <w:pPr>
              <w:spacing w:after="0"/>
              <w:rPr>
                <w:rFonts w:ascii="Tahoma" w:hAnsi="Tahoma" w:cs="Tahoma"/>
                <w:color w:val="0070C0"/>
                <w:sz w:val="18"/>
                <w:szCs w:val="18"/>
              </w:rPr>
            </w:pPr>
          </w:p>
          <w:p w14:paraId="2B971542" w14:textId="626EA94E" w:rsidR="00CB36EF" w:rsidRPr="00D71A84" w:rsidRDefault="00CB36EF" w:rsidP="00CB36EF">
            <w:pPr>
              <w:spacing w:after="0"/>
              <w:rPr>
                <w:rFonts w:ascii="Tahoma" w:hAnsi="Tahoma" w:cs="Tahoma"/>
                <w:b/>
                <w:color w:val="0070C0"/>
                <w:sz w:val="18"/>
                <w:szCs w:val="18"/>
              </w:rPr>
            </w:pPr>
            <w:r w:rsidRPr="001C4A05">
              <w:rPr>
                <w:rFonts w:ascii="Tahoma" w:hAnsi="Tahoma" w:cs="Tahoma"/>
                <w:b/>
                <w:color w:val="0070C0"/>
                <w:sz w:val="18"/>
                <w:szCs w:val="18"/>
              </w:rPr>
              <w:t>£</w:t>
            </w:r>
            <w:r w:rsidR="009426BD">
              <w:rPr>
                <w:rFonts w:ascii="Tahoma" w:hAnsi="Tahoma" w:cs="Tahoma"/>
                <w:color w:val="0070C0"/>
                <w:sz w:val="18"/>
                <w:szCs w:val="18"/>
              </w:rPr>
              <w:t>200,0</w:t>
            </w:r>
            <w:r w:rsidR="001C4A05" w:rsidRPr="001C4A05">
              <w:rPr>
                <w:rFonts w:ascii="Tahoma" w:hAnsi="Tahoma" w:cs="Tahoma"/>
                <w:color w:val="0070C0"/>
                <w:sz w:val="18"/>
                <w:szCs w:val="18"/>
              </w:rPr>
              <w:t>15</w:t>
            </w:r>
            <w:r w:rsidR="00F12BE0" w:rsidRPr="001C4A05">
              <w:rPr>
                <w:rFonts w:ascii="Tahoma" w:hAnsi="Tahoma" w:cs="Tahoma"/>
                <w:color w:val="0070C0"/>
                <w:sz w:val="18"/>
                <w:szCs w:val="18"/>
              </w:rPr>
              <w:t xml:space="preserve"> </w:t>
            </w:r>
          </w:p>
        </w:tc>
      </w:tr>
    </w:tbl>
    <w:p w14:paraId="57BB678F" w14:textId="2C5ECB26" w:rsidR="003432D1" w:rsidRDefault="003432D1" w:rsidP="00814458">
      <w:pPr>
        <w:spacing w:after="0"/>
        <w:rPr>
          <w:rFonts w:ascii="Tahoma" w:hAnsi="Tahoma" w:cs="Tahoma"/>
          <w:sz w:val="18"/>
          <w:szCs w:val="18"/>
        </w:rPr>
      </w:pPr>
    </w:p>
    <w:p w14:paraId="5586D9D2" w14:textId="77777777" w:rsidR="006A4BB9" w:rsidRPr="006A4BB9" w:rsidRDefault="006A4BB9" w:rsidP="00814458">
      <w:pPr>
        <w:spacing w:after="0"/>
        <w:rPr>
          <w:rFonts w:ascii="Tahoma" w:hAnsi="Tahoma" w:cs="Tahoma"/>
          <w:sz w:val="18"/>
          <w:szCs w:val="18"/>
        </w:rPr>
      </w:pPr>
    </w:p>
    <w:tbl>
      <w:tblPr>
        <w:tblStyle w:val="TableGrid"/>
        <w:tblW w:w="15466" w:type="dxa"/>
        <w:tblLayout w:type="fixed"/>
        <w:tblLook w:val="04A0" w:firstRow="1" w:lastRow="0" w:firstColumn="1" w:lastColumn="0" w:noHBand="0" w:noVBand="1"/>
      </w:tblPr>
      <w:tblGrid>
        <w:gridCol w:w="2063"/>
        <w:gridCol w:w="30"/>
        <w:gridCol w:w="2066"/>
        <w:gridCol w:w="4605"/>
        <w:gridCol w:w="5441"/>
        <w:gridCol w:w="1261"/>
      </w:tblGrid>
      <w:tr w:rsidR="00814458" w:rsidRPr="006A4BB9" w14:paraId="35CE8477" w14:textId="77777777" w:rsidTr="0095104D">
        <w:tc>
          <w:tcPr>
            <w:tcW w:w="15466" w:type="dxa"/>
            <w:gridSpan w:val="6"/>
            <w:shd w:val="clear" w:color="auto" w:fill="CFDCE3"/>
            <w:tcMar>
              <w:top w:w="57" w:type="dxa"/>
              <w:bottom w:w="57" w:type="dxa"/>
            </w:tcMar>
          </w:tcPr>
          <w:p w14:paraId="41174C14" w14:textId="795340DF" w:rsidR="00814458" w:rsidRPr="006A4BB9" w:rsidRDefault="00814458" w:rsidP="00610150">
            <w:pPr>
              <w:pStyle w:val="ListParagraph"/>
              <w:numPr>
                <w:ilvl w:val="0"/>
                <w:numId w:val="11"/>
              </w:numPr>
              <w:spacing w:after="0"/>
              <w:ind w:left="426" w:hanging="284"/>
              <w:contextualSpacing w:val="0"/>
              <w:rPr>
                <w:rFonts w:ascii="Tahoma" w:hAnsi="Tahoma" w:cs="Tahoma"/>
                <w:b/>
                <w:sz w:val="18"/>
                <w:szCs w:val="18"/>
              </w:rPr>
            </w:pPr>
            <w:r w:rsidRPr="006A4BB9">
              <w:rPr>
                <w:rFonts w:ascii="Tahoma" w:hAnsi="Tahoma" w:cs="Tahoma"/>
                <w:b/>
                <w:sz w:val="18"/>
                <w:szCs w:val="18"/>
              </w:rPr>
              <w:t xml:space="preserve">Review of expenditure </w:t>
            </w:r>
          </w:p>
        </w:tc>
      </w:tr>
      <w:tr w:rsidR="00814458" w:rsidRPr="006A4BB9" w14:paraId="1C0FD6B2" w14:textId="77777777" w:rsidTr="0095104D">
        <w:tc>
          <w:tcPr>
            <w:tcW w:w="4159" w:type="dxa"/>
            <w:gridSpan w:val="3"/>
            <w:shd w:val="clear" w:color="auto" w:fill="auto"/>
            <w:tcMar>
              <w:top w:w="57" w:type="dxa"/>
              <w:bottom w:w="57" w:type="dxa"/>
            </w:tcMar>
          </w:tcPr>
          <w:p w14:paraId="4EBCA3F8" w14:textId="77777777" w:rsidR="00814458" w:rsidRPr="006A4BB9" w:rsidRDefault="00814458" w:rsidP="00497D2D">
            <w:pPr>
              <w:spacing w:after="0" w:line="240" w:lineRule="auto"/>
              <w:rPr>
                <w:rFonts w:ascii="Tahoma" w:hAnsi="Tahoma" w:cs="Tahoma"/>
                <w:b/>
                <w:sz w:val="18"/>
                <w:szCs w:val="18"/>
              </w:rPr>
            </w:pPr>
            <w:r w:rsidRPr="006A4BB9">
              <w:rPr>
                <w:rFonts w:ascii="Tahoma" w:hAnsi="Tahoma" w:cs="Tahoma"/>
                <w:b/>
                <w:sz w:val="18"/>
                <w:szCs w:val="18"/>
              </w:rPr>
              <w:t>Previous Academic Year</w:t>
            </w:r>
          </w:p>
        </w:tc>
        <w:tc>
          <w:tcPr>
            <w:tcW w:w="11307" w:type="dxa"/>
            <w:gridSpan w:val="3"/>
            <w:shd w:val="clear" w:color="auto" w:fill="auto"/>
          </w:tcPr>
          <w:p w14:paraId="35EB39A9" w14:textId="38168DFB" w:rsidR="00814458" w:rsidRPr="006A4BB9" w:rsidRDefault="00814458" w:rsidP="00497D2D">
            <w:pPr>
              <w:spacing w:after="0" w:line="240" w:lineRule="auto"/>
              <w:ind w:left="720" w:hanging="360"/>
              <w:rPr>
                <w:rFonts w:ascii="Tahoma" w:hAnsi="Tahoma" w:cs="Tahoma"/>
                <w:b/>
                <w:sz w:val="18"/>
                <w:szCs w:val="18"/>
              </w:rPr>
            </w:pPr>
          </w:p>
        </w:tc>
      </w:tr>
      <w:tr w:rsidR="00814458" w:rsidRPr="006A4BB9" w14:paraId="38BBC6D2" w14:textId="77777777" w:rsidTr="0095104D">
        <w:tc>
          <w:tcPr>
            <w:tcW w:w="15466" w:type="dxa"/>
            <w:gridSpan w:val="6"/>
            <w:shd w:val="clear" w:color="auto" w:fill="FFFFFF" w:themeFill="background1"/>
            <w:tcMar>
              <w:top w:w="57" w:type="dxa"/>
              <w:bottom w:w="57" w:type="dxa"/>
            </w:tcMar>
          </w:tcPr>
          <w:p w14:paraId="26AC3D63" w14:textId="77777777" w:rsidR="00814458" w:rsidRPr="006A4BB9" w:rsidRDefault="00814458" w:rsidP="00610150">
            <w:pPr>
              <w:pStyle w:val="ListParagraph"/>
              <w:numPr>
                <w:ilvl w:val="0"/>
                <w:numId w:val="10"/>
              </w:numPr>
              <w:spacing w:after="0" w:line="240" w:lineRule="auto"/>
              <w:ind w:left="426" w:hanging="142"/>
              <w:contextualSpacing w:val="0"/>
              <w:rPr>
                <w:rFonts w:ascii="Tahoma" w:hAnsi="Tahoma" w:cs="Tahoma"/>
                <w:b/>
                <w:sz w:val="18"/>
                <w:szCs w:val="18"/>
              </w:rPr>
            </w:pPr>
            <w:r w:rsidRPr="006A4BB9">
              <w:rPr>
                <w:rFonts w:ascii="Tahoma" w:hAnsi="Tahoma" w:cs="Tahoma"/>
                <w:b/>
                <w:sz w:val="18"/>
                <w:szCs w:val="18"/>
              </w:rPr>
              <w:t>Quality of teaching for all</w:t>
            </w:r>
          </w:p>
        </w:tc>
      </w:tr>
      <w:tr w:rsidR="00814458" w:rsidRPr="006A4BB9" w14:paraId="6DD4D4A6" w14:textId="77777777" w:rsidTr="00E35163">
        <w:trPr>
          <w:trHeight w:val="57"/>
        </w:trPr>
        <w:tc>
          <w:tcPr>
            <w:tcW w:w="2063" w:type="dxa"/>
            <w:tcMar>
              <w:top w:w="57" w:type="dxa"/>
              <w:bottom w:w="57" w:type="dxa"/>
            </w:tcMar>
          </w:tcPr>
          <w:p w14:paraId="16C7478C" w14:textId="77777777" w:rsidR="00814458" w:rsidRPr="006A4BB9" w:rsidRDefault="00814458" w:rsidP="00814458">
            <w:pPr>
              <w:spacing w:after="0"/>
              <w:rPr>
                <w:rFonts w:ascii="Tahoma" w:hAnsi="Tahoma" w:cs="Tahoma"/>
                <w:b/>
                <w:sz w:val="18"/>
                <w:szCs w:val="18"/>
              </w:rPr>
            </w:pPr>
            <w:r w:rsidRPr="006A4BB9">
              <w:rPr>
                <w:rFonts w:ascii="Tahoma" w:hAnsi="Tahoma" w:cs="Tahoma"/>
                <w:b/>
                <w:sz w:val="18"/>
                <w:szCs w:val="18"/>
              </w:rPr>
              <w:t>Desired outcome</w:t>
            </w:r>
          </w:p>
        </w:tc>
        <w:tc>
          <w:tcPr>
            <w:tcW w:w="2096" w:type="dxa"/>
            <w:gridSpan w:val="2"/>
            <w:tcMar>
              <w:top w:w="57" w:type="dxa"/>
              <w:bottom w:w="57" w:type="dxa"/>
            </w:tcMar>
          </w:tcPr>
          <w:p w14:paraId="761096DB" w14:textId="274F6466" w:rsidR="00814458" w:rsidRPr="006A4BB9" w:rsidRDefault="00814458" w:rsidP="00814458">
            <w:pPr>
              <w:spacing w:after="0"/>
              <w:rPr>
                <w:rFonts w:ascii="Tahoma" w:hAnsi="Tahoma" w:cs="Tahoma"/>
                <w:b/>
                <w:sz w:val="18"/>
                <w:szCs w:val="18"/>
              </w:rPr>
            </w:pPr>
            <w:r w:rsidRPr="006A4BB9">
              <w:rPr>
                <w:rFonts w:ascii="Tahoma" w:hAnsi="Tahoma" w:cs="Tahoma"/>
                <w:b/>
                <w:sz w:val="18"/>
                <w:szCs w:val="18"/>
              </w:rPr>
              <w:t>Chosen action</w:t>
            </w:r>
            <w:r w:rsidR="00D10355" w:rsidRPr="006A4BB9">
              <w:rPr>
                <w:rFonts w:ascii="Tahoma" w:hAnsi="Tahoma" w:cs="Tahoma"/>
                <w:b/>
                <w:sz w:val="18"/>
                <w:szCs w:val="18"/>
              </w:rPr>
              <w:t xml:space="preserve"> </w:t>
            </w:r>
            <w:r w:rsidRPr="006A4BB9">
              <w:rPr>
                <w:rFonts w:ascii="Tahoma" w:hAnsi="Tahoma" w:cs="Tahoma"/>
                <w:b/>
                <w:sz w:val="18"/>
                <w:szCs w:val="18"/>
              </w:rPr>
              <w:t>/</w:t>
            </w:r>
            <w:r w:rsidR="00D10355" w:rsidRPr="006A4BB9">
              <w:rPr>
                <w:rFonts w:ascii="Tahoma" w:hAnsi="Tahoma" w:cs="Tahoma"/>
                <w:b/>
                <w:sz w:val="18"/>
                <w:szCs w:val="18"/>
              </w:rPr>
              <w:t xml:space="preserve"> </w:t>
            </w:r>
            <w:r w:rsidRPr="006A4BB9">
              <w:rPr>
                <w:rFonts w:ascii="Tahoma" w:hAnsi="Tahoma" w:cs="Tahoma"/>
                <w:b/>
                <w:sz w:val="18"/>
                <w:szCs w:val="18"/>
              </w:rPr>
              <w:t>approach</w:t>
            </w:r>
          </w:p>
        </w:tc>
        <w:tc>
          <w:tcPr>
            <w:tcW w:w="4605" w:type="dxa"/>
            <w:tcMar>
              <w:top w:w="57" w:type="dxa"/>
              <w:bottom w:w="57" w:type="dxa"/>
            </w:tcMar>
          </w:tcPr>
          <w:p w14:paraId="757836F5" w14:textId="77777777" w:rsidR="00814458" w:rsidRPr="006A4BB9" w:rsidRDefault="00814458" w:rsidP="00814458">
            <w:pPr>
              <w:spacing w:after="0"/>
              <w:rPr>
                <w:rFonts w:ascii="Tahoma" w:hAnsi="Tahoma" w:cs="Tahoma"/>
                <w:sz w:val="18"/>
                <w:szCs w:val="18"/>
              </w:rPr>
            </w:pPr>
            <w:r w:rsidRPr="006A4BB9">
              <w:rPr>
                <w:rFonts w:ascii="Tahoma" w:hAnsi="Tahoma" w:cs="Tahoma"/>
                <w:b/>
                <w:sz w:val="18"/>
                <w:szCs w:val="18"/>
              </w:rPr>
              <w:t xml:space="preserve">Estimated impact: </w:t>
            </w:r>
            <w:r w:rsidRPr="006A4BB9">
              <w:rPr>
                <w:rFonts w:ascii="Tahoma" w:hAnsi="Tahoma" w:cs="Tahoma"/>
                <w:sz w:val="18"/>
                <w:szCs w:val="18"/>
              </w:rPr>
              <w:t>Did you meet the success criteria? Include impact on pupils not eligible for PP, if appropriate.</w:t>
            </w:r>
          </w:p>
        </w:tc>
        <w:tc>
          <w:tcPr>
            <w:tcW w:w="5441" w:type="dxa"/>
            <w:tcMar>
              <w:top w:w="57" w:type="dxa"/>
              <w:bottom w:w="57" w:type="dxa"/>
            </w:tcMar>
          </w:tcPr>
          <w:p w14:paraId="1FE14852" w14:textId="77777777" w:rsidR="00814458" w:rsidRPr="006A4BB9" w:rsidRDefault="00814458" w:rsidP="00814458">
            <w:pPr>
              <w:spacing w:after="0"/>
              <w:rPr>
                <w:rFonts w:ascii="Tahoma" w:hAnsi="Tahoma" w:cs="Tahoma"/>
                <w:b/>
                <w:sz w:val="18"/>
                <w:szCs w:val="18"/>
              </w:rPr>
            </w:pPr>
            <w:r w:rsidRPr="006A4BB9">
              <w:rPr>
                <w:rFonts w:ascii="Tahoma" w:hAnsi="Tahoma" w:cs="Tahoma"/>
                <w:b/>
                <w:sz w:val="18"/>
                <w:szCs w:val="18"/>
              </w:rPr>
              <w:t xml:space="preserve">Lessons learned </w:t>
            </w:r>
          </w:p>
          <w:p w14:paraId="20A03A3F" w14:textId="05064DB7" w:rsidR="00814458" w:rsidRPr="006A4BB9" w:rsidRDefault="00814458" w:rsidP="00814458">
            <w:pPr>
              <w:spacing w:after="0"/>
              <w:rPr>
                <w:rFonts w:ascii="Tahoma" w:hAnsi="Tahoma" w:cs="Tahoma"/>
                <w:b/>
                <w:sz w:val="18"/>
                <w:szCs w:val="18"/>
              </w:rPr>
            </w:pPr>
            <w:r w:rsidRPr="006A4BB9">
              <w:rPr>
                <w:rFonts w:ascii="Tahoma" w:hAnsi="Tahoma" w:cs="Tahoma"/>
                <w:sz w:val="18"/>
                <w:szCs w:val="18"/>
              </w:rPr>
              <w:t>(and whether you will continue with this approach)</w:t>
            </w:r>
          </w:p>
        </w:tc>
        <w:tc>
          <w:tcPr>
            <w:tcW w:w="1261" w:type="dxa"/>
          </w:tcPr>
          <w:p w14:paraId="3DE74F2A" w14:textId="77777777" w:rsidR="00814458" w:rsidRPr="006A4BB9" w:rsidRDefault="00814458" w:rsidP="00814458">
            <w:pPr>
              <w:spacing w:after="0"/>
              <w:rPr>
                <w:rFonts w:ascii="Tahoma" w:hAnsi="Tahoma" w:cs="Tahoma"/>
                <w:b/>
                <w:sz w:val="18"/>
                <w:szCs w:val="18"/>
              </w:rPr>
            </w:pPr>
            <w:r w:rsidRPr="006A4BB9">
              <w:rPr>
                <w:rFonts w:ascii="Tahoma" w:hAnsi="Tahoma" w:cs="Tahoma"/>
                <w:b/>
                <w:sz w:val="18"/>
                <w:szCs w:val="18"/>
              </w:rPr>
              <w:t>Cost</w:t>
            </w:r>
          </w:p>
        </w:tc>
      </w:tr>
      <w:tr w:rsidR="00D71A84" w:rsidRPr="006A4BB9" w14:paraId="18789B2A" w14:textId="77777777" w:rsidTr="00E35163">
        <w:trPr>
          <w:trHeight w:val="57"/>
        </w:trPr>
        <w:tc>
          <w:tcPr>
            <w:tcW w:w="2063" w:type="dxa"/>
            <w:tcMar>
              <w:top w:w="57" w:type="dxa"/>
              <w:bottom w:w="57" w:type="dxa"/>
            </w:tcMar>
          </w:tcPr>
          <w:p w14:paraId="00E0312F" w14:textId="7F1344AF" w:rsidR="00D71A84" w:rsidRPr="006A4BB9" w:rsidRDefault="00B62C4C" w:rsidP="00814458">
            <w:pPr>
              <w:spacing w:after="0"/>
              <w:rPr>
                <w:rFonts w:ascii="Tahoma" w:hAnsi="Tahoma" w:cs="Tahoma"/>
                <w:b/>
                <w:sz w:val="18"/>
                <w:szCs w:val="18"/>
              </w:rPr>
            </w:pPr>
            <w:r w:rsidRPr="006A4BB9">
              <w:rPr>
                <w:rFonts w:ascii="Tahoma" w:hAnsi="Tahoma" w:cs="Tahoma"/>
                <w:sz w:val="18"/>
                <w:szCs w:val="18"/>
              </w:rPr>
              <w:t>Increased achievement of  boys</w:t>
            </w:r>
          </w:p>
        </w:tc>
        <w:tc>
          <w:tcPr>
            <w:tcW w:w="2096" w:type="dxa"/>
            <w:gridSpan w:val="2"/>
            <w:tcMar>
              <w:top w:w="57" w:type="dxa"/>
              <w:bottom w:w="57" w:type="dxa"/>
            </w:tcMar>
          </w:tcPr>
          <w:p w14:paraId="621CF0E1" w14:textId="77777777" w:rsidR="00B62C4C" w:rsidRPr="00602EA6" w:rsidRDefault="00B62C4C" w:rsidP="00B62C4C">
            <w:pPr>
              <w:spacing w:after="0"/>
              <w:rPr>
                <w:rFonts w:ascii="Tahoma" w:hAnsi="Tahoma" w:cs="Tahoma"/>
                <w:sz w:val="18"/>
                <w:szCs w:val="18"/>
              </w:rPr>
            </w:pPr>
            <w:r w:rsidRPr="00602EA6">
              <w:rPr>
                <w:rFonts w:ascii="Tahoma" w:hAnsi="Tahoma" w:cs="Tahoma"/>
                <w:sz w:val="18"/>
                <w:szCs w:val="18"/>
              </w:rPr>
              <w:t xml:space="preserve">Relaunch of Whole school focus on boys using national expert  </w:t>
            </w:r>
          </w:p>
          <w:p w14:paraId="0B51CA1F" w14:textId="77777777" w:rsidR="00B62C4C" w:rsidRPr="00602EA6" w:rsidRDefault="00B62C4C" w:rsidP="00B62C4C">
            <w:pPr>
              <w:spacing w:after="0"/>
              <w:rPr>
                <w:rFonts w:ascii="Tahoma" w:hAnsi="Tahoma" w:cs="Tahoma"/>
                <w:sz w:val="18"/>
                <w:szCs w:val="18"/>
              </w:rPr>
            </w:pPr>
          </w:p>
          <w:p w14:paraId="5BC3CDB1" w14:textId="77777777" w:rsidR="00B62C4C" w:rsidRPr="00602EA6" w:rsidRDefault="00B62C4C" w:rsidP="00B62C4C">
            <w:pPr>
              <w:spacing w:after="0"/>
              <w:rPr>
                <w:rFonts w:ascii="Tahoma" w:hAnsi="Tahoma" w:cs="Tahoma"/>
                <w:sz w:val="18"/>
                <w:szCs w:val="18"/>
              </w:rPr>
            </w:pPr>
          </w:p>
          <w:p w14:paraId="01B6F59E" w14:textId="77777777" w:rsidR="00B62C4C" w:rsidRPr="00602EA6" w:rsidRDefault="00B62C4C" w:rsidP="00B62C4C">
            <w:pPr>
              <w:spacing w:after="0"/>
              <w:rPr>
                <w:rFonts w:ascii="Tahoma" w:hAnsi="Tahoma" w:cs="Tahoma"/>
                <w:sz w:val="18"/>
                <w:szCs w:val="18"/>
              </w:rPr>
            </w:pPr>
          </w:p>
          <w:p w14:paraId="62F95A9B" w14:textId="77777777" w:rsidR="00B62C4C" w:rsidRPr="00602EA6" w:rsidRDefault="00B62C4C" w:rsidP="00B62C4C">
            <w:pPr>
              <w:spacing w:after="0"/>
              <w:rPr>
                <w:rFonts w:ascii="Tahoma" w:hAnsi="Tahoma" w:cs="Tahoma"/>
                <w:sz w:val="18"/>
                <w:szCs w:val="18"/>
              </w:rPr>
            </w:pPr>
          </w:p>
          <w:p w14:paraId="1315CC99" w14:textId="77777777" w:rsidR="00B62C4C" w:rsidRPr="00602EA6" w:rsidRDefault="00B62C4C" w:rsidP="00B62C4C">
            <w:pPr>
              <w:spacing w:after="0"/>
              <w:rPr>
                <w:rFonts w:ascii="Tahoma" w:hAnsi="Tahoma" w:cs="Tahoma"/>
                <w:sz w:val="18"/>
                <w:szCs w:val="18"/>
              </w:rPr>
            </w:pPr>
            <w:r w:rsidRPr="00602EA6">
              <w:rPr>
                <w:rFonts w:ascii="Tahoma" w:hAnsi="Tahoma" w:cs="Tahoma"/>
                <w:sz w:val="18"/>
                <w:szCs w:val="18"/>
              </w:rPr>
              <w:t>Continue to work with  different grouping model with more mixed ability groups and 1 or 2 top sets</w:t>
            </w:r>
          </w:p>
          <w:p w14:paraId="4656BD5C" w14:textId="77777777" w:rsidR="00B62C4C" w:rsidRPr="003865EF" w:rsidRDefault="00B62C4C" w:rsidP="00B62C4C">
            <w:pPr>
              <w:spacing w:after="0"/>
              <w:rPr>
                <w:rFonts w:ascii="Tahoma" w:hAnsi="Tahoma" w:cs="Tahoma"/>
                <w:sz w:val="18"/>
                <w:szCs w:val="18"/>
                <w:highlight w:val="yellow"/>
              </w:rPr>
            </w:pPr>
          </w:p>
          <w:p w14:paraId="08AB399C" w14:textId="77777777" w:rsidR="00B62C4C" w:rsidRDefault="00B62C4C" w:rsidP="00B62C4C">
            <w:pPr>
              <w:spacing w:after="0"/>
              <w:rPr>
                <w:rFonts w:ascii="Tahoma" w:hAnsi="Tahoma" w:cs="Tahoma"/>
                <w:sz w:val="18"/>
                <w:szCs w:val="18"/>
                <w:highlight w:val="yellow"/>
              </w:rPr>
            </w:pPr>
          </w:p>
          <w:p w14:paraId="2BCDB837" w14:textId="77777777" w:rsidR="00B62C4C" w:rsidRDefault="00B62C4C" w:rsidP="00B62C4C">
            <w:pPr>
              <w:spacing w:after="0"/>
              <w:rPr>
                <w:rFonts w:ascii="Tahoma" w:hAnsi="Tahoma" w:cs="Tahoma"/>
                <w:sz w:val="18"/>
                <w:szCs w:val="18"/>
                <w:highlight w:val="yellow"/>
              </w:rPr>
            </w:pPr>
          </w:p>
          <w:p w14:paraId="0E20E5B5" w14:textId="77777777" w:rsidR="00B62C4C" w:rsidRDefault="00B62C4C" w:rsidP="00B62C4C">
            <w:pPr>
              <w:spacing w:after="0"/>
              <w:rPr>
                <w:rFonts w:ascii="Tahoma" w:hAnsi="Tahoma" w:cs="Tahoma"/>
                <w:sz w:val="18"/>
                <w:szCs w:val="18"/>
                <w:highlight w:val="yellow"/>
              </w:rPr>
            </w:pPr>
          </w:p>
          <w:p w14:paraId="1F190E6C" w14:textId="77777777" w:rsidR="00B62C4C" w:rsidRDefault="00B62C4C" w:rsidP="00B62C4C">
            <w:pPr>
              <w:spacing w:after="0"/>
              <w:rPr>
                <w:rFonts w:ascii="Tahoma" w:hAnsi="Tahoma" w:cs="Tahoma"/>
                <w:sz w:val="18"/>
                <w:szCs w:val="18"/>
                <w:highlight w:val="yellow"/>
              </w:rPr>
            </w:pPr>
          </w:p>
          <w:p w14:paraId="1F4B0B85" w14:textId="77777777" w:rsidR="00B62C4C" w:rsidRDefault="00B62C4C" w:rsidP="00B62C4C">
            <w:pPr>
              <w:spacing w:after="0"/>
              <w:rPr>
                <w:rFonts w:ascii="Tahoma" w:hAnsi="Tahoma" w:cs="Tahoma"/>
                <w:sz w:val="18"/>
                <w:szCs w:val="18"/>
                <w:highlight w:val="yellow"/>
              </w:rPr>
            </w:pPr>
          </w:p>
          <w:p w14:paraId="1D05AF55" w14:textId="77777777" w:rsidR="00B62C4C" w:rsidRDefault="00B62C4C" w:rsidP="00B62C4C">
            <w:pPr>
              <w:spacing w:after="0"/>
              <w:rPr>
                <w:rFonts w:ascii="Tahoma" w:hAnsi="Tahoma" w:cs="Tahoma"/>
                <w:sz w:val="18"/>
                <w:szCs w:val="18"/>
                <w:highlight w:val="yellow"/>
              </w:rPr>
            </w:pPr>
          </w:p>
          <w:p w14:paraId="33CB9657" w14:textId="7E240453" w:rsidR="00D71A84" w:rsidRPr="006A4BB9" w:rsidRDefault="00B62C4C" w:rsidP="00B62C4C">
            <w:pPr>
              <w:spacing w:after="0"/>
              <w:rPr>
                <w:rFonts w:ascii="Tahoma" w:hAnsi="Tahoma" w:cs="Tahoma"/>
                <w:b/>
                <w:sz w:val="18"/>
                <w:szCs w:val="18"/>
              </w:rPr>
            </w:pPr>
            <w:r w:rsidRPr="00602EA6">
              <w:rPr>
                <w:rFonts w:ascii="Tahoma" w:hAnsi="Tahoma" w:cs="Tahoma"/>
                <w:sz w:val="18"/>
                <w:szCs w:val="18"/>
              </w:rPr>
              <w:t>Increase boys group aspiration initiatives and target PPG boys trialled in Summer 2018 (Craig Omerod) and Mountain biking course.</w:t>
            </w:r>
          </w:p>
        </w:tc>
        <w:tc>
          <w:tcPr>
            <w:tcW w:w="4605" w:type="dxa"/>
            <w:tcMar>
              <w:top w:w="57" w:type="dxa"/>
              <w:bottom w:w="57" w:type="dxa"/>
            </w:tcMar>
          </w:tcPr>
          <w:p w14:paraId="73D54503" w14:textId="77777777" w:rsidR="00B62C4C" w:rsidRPr="00192308" w:rsidRDefault="00B62C4C" w:rsidP="00B62C4C">
            <w:pPr>
              <w:spacing w:after="0"/>
              <w:rPr>
                <w:rFonts w:ascii="Tahoma" w:hAnsi="Tahoma" w:cs="Tahoma"/>
                <w:sz w:val="18"/>
                <w:szCs w:val="18"/>
              </w:rPr>
            </w:pPr>
            <w:r w:rsidRPr="00192308">
              <w:rPr>
                <w:rFonts w:ascii="Tahoma" w:hAnsi="Tahoma" w:cs="Tahoma"/>
                <w:sz w:val="18"/>
                <w:szCs w:val="18"/>
              </w:rPr>
              <w:t xml:space="preserve">Boys achievement is still </w:t>
            </w:r>
            <w:r>
              <w:rPr>
                <w:rFonts w:ascii="Tahoma" w:hAnsi="Tahoma" w:cs="Tahoma"/>
                <w:sz w:val="18"/>
                <w:szCs w:val="18"/>
              </w:rPr>
              <w:t>a whole school focus for 2019/20</w:t>
            </w:r>
            <w:r w:rsidRPr="00192308">
              <w:rPr>
                <w:rFonts w:ascii="Tahoma" w:hAnsi="Tahoma" w:cs="Tahoma"/>
                <w:sz w:val="18"/>
                <w:szCs w:val="18"/>
              </w:rPr>
              <w:t xml:space="preserve"> St Gabriel’s reflects the national picture. </w:t>
            </w:r>
          </w:p>
          <w:p w14:paraId="57C58172" w14:textId="77777777" w:rsidR="00B62C4C" w:rsidRPr="00192308" w:rsidRDefault="00B62C4C" w:rsidP="00B62C4C">
            <w:pPr>
              <w:spacing w:after="0"/>
              <w:rPr>
                <w:rFonts w:ascii="Tahoma" w:hAnsi="Tahoma" w:cs="Tahoma"/>
                <w:sz w:val="18"/>
                <w:szCs w:val="18"/>
              </w:rPr>
            </w:pPr>
            <w:r w:rsidRPr="00192308">
              <w:rPr>
                <w:rFonts w:ascii="Tahoma" w:hAnsi="Tahoma" w:cs="Tahoma"/>
                <w:sz w:val="18"/>
                <w:szCs w:val="18"/>
              </w:rPr>
              <w:t xml:space="preserve">KS3 maths gap </w:t>
            </w:r>
            <w:r>
              <w:rPr>
                <w:rFonts w:ascii="Tahoma" w:hAnsi="Tahoma" w:cs="Tahoma"/>
                <w:sz w:val="18"/>
                <w:szCs w:val="18"/>
              </w:rPr>
              <w:t xml:space="preserve">is minimal in Y7 at 0.3 of a sub level, increasing to 0.7 at Y8 of a sub level and a gap of 0.5 sub level by the end of KS3. </w:t>
            </w:r>
          </w:p>
          <w:p w14:paraId="4F03C7E8" w14:textId="77777777" w:rsidR="00B62C4C" w:rsidRDefault="00B62C4C" w:rsidP="00B62C4C">
            <w:pPr>
              <w:spacing w:after="0"/>
              <w:rPr>
                <w:rFonts w:ascii="Tahoma" w:hAnsi="Tahoma" w:cs="Tahoma"/>
                <w:sz w:val="18"/>
                <w:szCs w:val="18"/>
              </w:rPr>
            </w:pPr>
            <w:r w:rsidRPr="00192308">
              <w:rPr>
                <w:rFonts w:ascii="Tahoma" w:hAnsi="Tahoma" w:cs="Tahoma"/>
                <w:sz w:val="18"/>
                <w:szCs w:val="18"/>
              </w:rPr>
              <w:t>In K</w:t>
            </w:r>
            <w:r>
              <w:rPr>
                <w:rFonts w:ascii="Tahoma" w:hAnsi="Tahoma" w:cs="Tahoma"/>
                <w:sz w:val="18"/>
                <w:szCs w:val="18"/>
              </w:rPr>
              <w:t xml:space="preserve">S3 English the gap 0.3 in Y7, 0.4 Y8 and 0.7 Y9 shows some impact of the boy targeted teaching approaches and curriculum and 2 years of different grouping model  </w:t>
            </w:r>
            <w:r w:rsidRPr="00192308">
              <w:rPr>
                <w:rFonts w:ascii="Tahoma" w:hAnsi="Tahoma" w:cs="Tahoma"/>
                <w:sz w:val="18"/>
                <w:szCs w:val="18"/>
              </w:rPr>
              <w:t xml:space="preserve">  </w:t>
            </w:r>
          </w:p>
          <w:p w14:paraId="5F18F2C9" w14:textId="77777777" w:rsidR="00B62C4C" w:rsidRPr="00192308" w:rsidRDefault="00B62C4C" w:rsidP="00B62C4C">
            <w:pPr>
              <w:spacing w:after="0"/>
              <w:rPr>
                <w:rFonts w:ascii="Tahoma" w:hAnsi="Tahoma" w:cs="Tahoma"/>
                <w:sz w:val="18"/>
                <w:szCs w:val="18"/>
              </w:rPr>
            </w:pPr>
          </w:p>
          <w:p w14:paraId="5B26EB40" w14:textId="77777777" w:rsidR="00B62C4C" w:rsidRPr="00B4724C" w:rsidRDefault="00B62C4C" w:rsidP="00B62C4C">
            <w:pPr>
              <w:spacing w:after="0"/>
              <w:rPr>
                <w:rFonts w:ascii="Tahoma" w:hAnsi="Tahoma" w:cs="Tahoma"/>
                <w:sz w:val="18"/>
                <w:szCs w:val="18"/>
              </w:rPr>
            </w:pPr>
            <w:r w:rsidRPr="006F39E8">
              <w:rPr>
                <w:rFonts w:ascii="Tahoma" w:hAnsi="Tahoma" w:cs="Tahoma"/>
                <w:sz w:val="18"/>
                <w:szCs w:val="18"/>
              </w:rPr>
              <w:t>In 2019 KS4 progress for boys continued to behind that of girls but by a lesser extent (though this could be explained by a drop in girls’ performance. When comparing boys to girls between 2018 and 2019 the Progress 8 scores are: Subject [boys 2018, boys 2019; girls 2018, girls 2019] - Maths [-0.49, -0.47; -.021, -0.43], English</w:t>
            </w:r>
            <w:r>
              <w:rPr>
                <w:rFonts w:ascii="Tahoma" w:hAnsi="Tahoma" w:cs="Tahoma"/>
                <w:sz w:val="18"/>
                <w:szCs w:val="18"/>
              </w:rPr>
              <w:t xml:space="preserve"> [-0.25, -0.37; 0.59, 0.03], EBa</w:t>
            </w:r>
            <w:r w:rsidRPr="006F39E8">
              <w:rPr>
                <w:rFonts w:ascii="Tahoma" w:hAnsi="Tahoma" w:cs="Tahoma"/>
                <w:sz w:val="18"/>
                <w:szCs w:val="18"/>
              </w:rPr>
              <w:t>cc [-0.47, -0.77; 0.08, -0.74] and open [-0.71, -0.84; 0.14, -0.36].</w:t>
            </w:r>
            <w:r>
              <w:rPr>
                <w:rFonts w:ascii="Tahoma" w:hAnsi="Tahoma" w:cs="Tahoma"/>
                <w:sz w:val="18"/>
                <w:szCs w:val="18"/>
              </w:rPr>
              <w:t xml:space="preserve"> </w:t>
            </w:r>
            <w:r w:rsidRPr="00B4724C">
              <w:rPr>
                <w:rFonts w:ascii="Tahoma" w:hAnsi="Tahoma" w:cs="Tahoma"/>
                <w:sz w:val="18"/>
                <w:szCs w:val="18"/>
              </w:rPr>
              <w:t xml:space="preserve">Ofsted (Feb 2019) highlighted the poor progress of boys from low expectations by staff. </w:t>
            </w:r>
          </w:p>
          <w:p w14:paraId="7F1BD51B" w14:textId="77777777" w:rsidR="00B62C4C" w:rsidRPr="00B4724C" w:rsidRDefault="00B62C4C" w:rsidP="00B62C4C">
            <w:pPr>
              <w:spacing w:after="0"/>
              <w:rPr>
                <w:rFonts w:ascii="Tahoma" w:hAnsi="Tahoma" w:cs="Tahoma"/>
                <w:sz w:val="18"/>
                <w:szCs w:val="18"/>
              </w:rPr>
            </w:pPr>
          </w:p>
          <w:p w14:paraId="24535F46" w14:textId="69CB6B5C" w:rsidR="00D71A84" w:rsidRPr="006A4BB9" w:rsidRDefault="00B62C4C" w:rsidP="00B62C4C">
            <w:pPr>
              <w:spacing w:after="0"/>
              <w:rPr>
                <w:rFonts w:ascii="Tahoma" w:hAnsi="Tahoma" w:cs="Tahoma"/>
                <w:b/>
                <w:sz w:val="18"/>
                <w:szCs w:val="18"/>
              </w:rPr>
            </w:pPr>
            <w:r w:rsidRPr="00B4724C">
              <w:rPr>
                <w:rFonts w:ascii="Tahoma" w:hAnsi="Tahoma" w:cs="Tahoma"/>
                <w:sz w:val="18"/>
                <w:szCs w:val="18"/>
              </w:rPr>
              <w:t>Improved levels of engagement from harder to reach</w:t>
            </w:r>
            <w:r>
              <w:rPr>
                <w:rFonts w:ascii="Tahoma" w:hAnsi="Tahoma" w:cs="Tahoma"/>
                <w:sz w:val="18"/>
                <w:szCs w:val="18"/>
              </w:rPr>
              <w:t xml:space="preserve"> boys but limited impact on academic profiles.</w:t>
            </w:r>
          </w:p>
        </w:tc>
        <w:tc>
          <w:tcPr>
            <w:tcW w:w="5441" w:type="dxa"/>
            <w:tcMar>
              <w:top w:w="57" w:type="dxa"/>
              <w:bottom w:w="57" w:type="dxa"/>
            </w:tcMar>
          </w:tcPr>
          <w:p w14:paraId="0430EA28" w14:textId="77777777" w:rsidR="00B62C4C" w:rsidRPr="0099448E" w:rsidRDefault="00B62C4C" w:rsidP="00B62C4C">
            <w:pPr>
              <w:spacing w:after="0"/>
              <w:rPr>
                <w:rFonts w:ascii="Tahoma" w:hAnsi="Tahoma" w:cs="Tahoma"/>
                <w:sz w:val="18"/>
                <w:szCs w:val="18"/>
                <w:highlight w:val="yellow"/>
              </w:rPr>
            </w:pPr>
            <w:r w:rsidRPr="005A7140">
              <w:rPr>
                <w:rFonts w:ascii="Tahoma" w:hAnsi="Tahoma" w:cs="Tahoma"/>
                <w:sz w:val="18"/>
                <w:szCs w:val="18"/>
              </w:rPr>
              <w:t xml:space="preserve">Staff CPD successful in raising issue and leading to curriculum development to engage boys. </w:t>
            </w:r>
            <w:r>
              <w:rPr>
                <w:rFonts w:ascii="Tahoma" w:hAnsi="Tahoma" w:cs="Tahoma"/>
                <w:sz w:val="18"/>
                <w:szCs w:val="18"/>
              </w:rPr>
              <w:t xml:space="preserve">However, KS4 data still reflects the national picture for boys’ achievement. </w:t>
            </w:r>
            <w:r w:rsidRPr="005A7140">
              <w:rPr>
                <w:rFonts w:ascii="Tahoma" w:hAnsi="Tahoma" w:cs="Tahoma"/>
                <w:sz w:val="18"/>
                <w:szCs w:val="18"/>
              </w:rPr>
              <w:t>Continue to k</w:t>
            </w:r>
            <w:r>
              <w:rPr>
                <w:rFonts w:ascii="Tahoma" w:hAnsi="Tahoma" w:cs="Tahoma"/>
                <w:sz w:val="18"/>
                <w:szCs w:val="18"/>
              </w:rPr>
              <w:t>eep this as a whole school priority embedded into</w:t>
            </w:r>
            <w:r w:rsidRPr="005A7140">
              <w:rPr>
                <w:rFonts w:ascii="Tahoma" w:hAnsi="Tahoma" w:cs="Tahoma"/>
                <w:sz w:val="18"/>
                <w:szCs w:val="18"/>
              </w:rPr>
              <w:t xml:space="preserve"> </w:t>
            </w:r>
            <w:r>
              <w:rPr>
                <w:rFonts w:ascii="Tahoma" w:hAnsi="Tahoma" w:cs="Tahoma"/>
                <w:sz w:val="18"/>
                <w:szCs w:val="18"/>
              </w:rPr>
              <w:t xml:space="preserve">teaching and learning developments and </w:t>
            </w:r>
            <w:r w:rsidRPr="005A7140">
              <w:rPr>
                <w:rFonts w:ascii="Tahoma" w:hAnsi="Tahoma" w:cs="Tahoma"/>
                <w:sz w:val="18"/>
                <w:szCs w:val="18"/>
              </w:rPr>
              <w:t>cu</w:t>
            </w:r>
            <w:r>
              <w:rPr>
                <w:rFonts w:ascii="Tahoma" w:hAnsi="Tahoma" w:cs="Tahoma"/>
                <w:sz w:val="18"/>
                <w:szCs w:val="18"/>
              </w:rPr>
              <w:t xml:space="preserve">rriculum mapping. Identify teachers with least boy girl gap and use for targeted CPD sessions to other staff with larger gaps. </w:t>
            </w:r>
            <w:r w:rsidRPr="005A7140">
              <w:rPr>
                <w:rFonts w:ascii="Tahoma" w:hAnsi="Tahoma" w:cs="Tahoma"/>
                <w:sz w:val="18"/>
                <w:szCs w:val="18"/>
              </w:rPr>
              <w:t xml:space="preserve">  </w:t>
            </w:r>
          </w:p>
          <w:p w14:paraId="6393B8BA" w14:textId="77777777" w:rsidR="00B62C4C" w:rsidRPr="0099448E" w:rsidRDefault="00B62C4C" w:rsidP="00B62C4C">
            <w:pPr>
              <w:spacing w:after="0"/>
              <w:rPr>
                <w:rFonts w:ascii="Tahoma" w:hAnsi="Tahoma" w:cs="Tahoma"/>
                <w:sz w:val="18"/>
                <w:szCs w:val="18"/>
                <w:highlight w:val="yellow"/>
              </w:rPr>
            </w:pPr>
          </w:p>
          <w:p w14:paraId="35229A40" w14:textId="77777777" w:rsidR="00B62C4C" w:rsidRDefault="00B62C4C" w:rsidP="00B62C4C">
            <w:pPr>
              <w:spacing w:after="0"/>
              <w:rPr>
                <w:rFonts w:ascii="Tahoma" w:hAnsi="Tahoma" w:cs="Tahoma"/>
                <w:sz w:val="18"/>
                <w:szCs w:val="18"/>
              </w:rPr>
            </w:pPr>
            <w:r w:rsidRPr="005A7140">
              <w:rPr>
                <w:rFonts w:ascii="Tahoma" w:hAnsi="Tahoma" w:cs="Tahoma"/>
                <w:sz w:val="18"/>
                <w:szCs w:val="18"/>
              </w:rPr>
              <w:t xml:space="preserve">Research evidence (EEF) suggests that increasing mixed ability teaching improves aspirations and achievement of middle and low ability pupils (where majority of PP boys are found). Keeping 1-2 top sets provide opportunity for challenge and success seen in research studies (EEF). Core and RE, Humanities at KS3 all implement new grouping model. </w:t>
            </w:r>
          </w:p>
          <w:p w14:paraId="0B846B8F" w14:textId="77777777" w:rsidR="00B62C4C" w:rsidRDefault="00B62C4C" w:rsidP="00B62C4C">
            <w:pPr>
              <w:spacing w:after="0"/>
              <w:rPr>
                <w:rFonts w:ascii="Tahoma" w:hAnsi="Tahoma" w:cs="Tahoma"/>
                <w:sz w:val="18"/>
                <w:szCs w:val="18"/>
              </w:rPr>
            </w:pPr>
          </w:p>
          <w:p w14:paraId="721F0C69" w14:textId="77777777" w:rsidR="00B62C4C" w:rsidRDefault="00B62C4C" w:rsidP="00B62C4C">
            <w:pPr>
              <w:spacing w:after="0"/>
              <w:rPr>
                <w:rFonts w:ascii="Tahoma" w:hAnsi="Tahoma" w:cs="Tahoma"/>
                <w:sz w:val="18"/>
                <w:szCs w:val="18"/>
              </w:rPr>
            </w:pPr>
          </w:p>
          <w:p w14:paraId="2C2C1294" w14:textId="77777777" w:rsidR="00B62C4C" w:rsidRDefault="00B62C4C" w:rsidP="00B62C4C">
            <w:pPr>
              <w:spacing w:after="0"/>
              <w:rPr>
                <w:rFonts w:ascii="Tahoma" w:hAnsi="Tahoma" w:cs="Tahoma"/>
                <w:sz w:val="18"/>
                <w:szCs w:val="18"/>
              </w:rPr>
            </w:pPr>
          </w:p>
          <w:p w14:paraId="31D18A1D" w14:textId="77777777" w:rsidR="00B62C4C" w:rsidRDefault="00B62C4C" w:rsidP="00B62C4C">
            <w:pPr>
              <w:spacing w:after="0"/>
              <w:rPr>
                <w:rFonts w:ascii="Tahoma" w:hAnsi="Tahoma" w:cs="Tahoma"/>
                <w:sz w:val="18"/>
                <w:szCs w:val="18"/>
              </w:rPr>
            </w:pPr>
          </w:p>
          <w:p w14:paraId="4EAC45EA" w14:textId="77777777" w:rsidR="00B62C4C" w:rsidRDefault="00B62C4C" w:rsidP="00B62C4C">
            <w:pPr>
              <w:spacing w:after="0"/>
              <w:rPr>
                <w:rFonts w:ascii="Tahoma" w:hAnsi="Tahoma" w:cs="Tahoma"/>
                <w:sz w:val="18"/>
                <w:szCs w:val="18"/>
              </w:rPr>
            </w:pPr>
          </w:p>
          <w:p w14:paraId="4202F182" w14:textId="77777777" w:rsidR="00B62C4C" w:rsidRDefault="00B62C4C" w:rsidP="00B62C4C">
            <w:pPr>
              <w:spacing w:after="0"/>
              <w:rPr>
                <w:rFonts w:ascii="Tahoma" w:hAnsi="Tahoma" w:cs="Tahoma"/>
                <w:sz w:val="18"/>
                <w:szCs w:val="18"/>
              </w:rPr>
            </w:pPr>
          </w:p>
          <w:p w14:paraId="05F7D75B" w14:textId="77777777" w:rsidR="00B62C4C" w:rsidRDefault="00B62C4C" w:rsidP="00B62C4C">
            <w:pPr>
              <w:spacing w:after="0"/>
              <w:rPr>
                <w:rFonts w:ascii="Tahoma" w:hAnsi="Tahoma" w:cs="Tahoma"/>
                <w:sz w:val="18"/>
                <w:szCs w:val="18"/>
              </w:rPr>
            </w:pPr>
          </w:p>
          <w:p w14:paraId="2D7AD357" w14:textId="100D6A58" w:rsidR="00D71A84" w:rsidRPr="006A4BB9" w:rsidRDefault="00B62C4C" w:rsidP="00B62C4C">
            <w:pPr>
              <w:spacing w:after="0"/>
              <w:rPr>
                <w:rFonts w:ascii="Tahoma" w:hAnsi="Tahoma" w:cs="Tahoma"/>
                <w:b/>
                <w:sz w:val="18"/>
                <w:szCs w:val="18"/>
              </w:rPr>
            </w:pPr>
            <w:r>
              <w:rPr>
                <w:rFonts w:ascii="Tahoma" w:hAnsi="Tahoma" w:cs="Tahoma"/>
                <w:sz w:val="18"/>
                <w:szCs w:val="18"/>
              </w:rPr>
              <w:t>New approach to inclusion by new HT and use of 2 inclusion managers to deliver personalised learning support. Consider alternative curriculum and courses when North Bury menu is diseminated.</w:t>
            </w:r>
          </w:p>
        </w:tc>
        <w:tc>
          <w:tcPr>
            <w:tcW w:w="1261" w:type="dxa"/>
          </w:tcPr>
          <w:p w14:paraId="7A7502E8" w14:textId="77777777" w:rsidR="00B62C4C" w:rsidRPr="00602EA6" w:rsidRDefault="00B62C4C" w:rsidP="00B62C4C">
            <w:pPr>
              <w:spacing w:after="0"/>
              <w:rPr>
                <w:rFonts w:ascii="Tahoma" w:hAnsi="Tahoma" w:cs="Tahoma"/>
                <w:color w:val="auto"/>
                <w:sz w:val="18"/>
                <w:szCs w:val="18"/>
              </w:rPr>
            </w:pPr>
            <w:r w:rsidRPr="00602EA6">
              <w:rPr>
                <w:rFonts w:ascii="Tahoma" w:hAnsi="Tahoma" w:cs="Tahoma"/>
                <w:color w:val="auto"/>
                <w:sz w:val="18"/>
                <w:szCs w:val="18"/>
              </w:rPr>
              <w:t>Event Cost £1</w:t>
            </w:r>
            <w:r>
              <w:rPr>
                <w:rFonts w:ascii="Tahoma" w:hAnsi="Tahoma" w:cs="Tahoma"/>
                <w:color w:val="auto"/>
                <w:sz w:val="18"/>
                <w:szCs w:val="18"/>
              </w:rPr>
              <w:t>,</w:t>
            </w:r>
            <w:r w:rsidRPr="00602EA6">
              <w:rPr>
                <w:rFonts w:ascii="Tahoma" w:hAnsi="Tahoma" w:cs="Tahoma"/>
                <w:color w:val="auto"/>
                <w:sz w:val="18"/>
                <w:szCs w:val="18"/>
              </w:rPr>
              <w:t>000</w:t>
            </w:r>
          </w:p>
          <w:p w14:paraId="75FD64C8" w14:textId="77777777" w:rsidR="00B62C4C" w:rsidRDefault="00B62C4C" w:rsidP="00B62C4C">
            <w:pPr>
              <w:spacing w:after="0"/>
              <w:rPr>
                <w:rFonts w:ascii="Tahoma" w:hAnsi="Tahoma" w:cs="Tahoma"/>
                <w:color w:val="auto"/>
                <w:sz w:val="18"/>
                <w:szCs w:val="18"/>
                <w:highlight w:val="yellow"/>
              </w:rPr>
            </w:pPr>
          </w:p>
          <w:p w14:paraId="15103915" w14:textId="77777777" w:rsidR="00B62C4C" w:rsidRDefault="00B62C4C" w:rsidP="00B62C4C">
            <w:pPr>
              <w:spacing w:after="0"/>
              <w:rPr>
                <w:rFonts w:ascii="Tahoma" w:hAnsi="Tahoma" w:cs="Tahoma"/>
                <w:color w:val="auto"/>
                <w:sz w:val="18"/>
                <w:szCs w:val="18"/>
                <w:highlight w:val="yellow"/>
              </w:rPr>
            </w:pPr>
          </w:p>
          <w:p w14:paraId="2A6A87D0" w14:textId="77777777" w:rsidR="00B62C4C" w:rsidRDefault="00B62C4C" w:rsidP="00B62C4C">
            <w:pPr>
              <w:spacing w:after="0"/>
              <w:rPr>
                <w:rFonts w:ascii="Tahoma" w:hAnsi="Tahoma" w:cs="Tahoma"/>
                <w:color w:val="auto"/>
                <w:sz w:val="18"/>
                <w:szCs w:val="18"/>
                <w:highlight w:val="yellow"/>
              </w:rPr>
            </w:pPr>
          </w:p>
          <w:p w14:paraId="53E8FE58" w14:textId="77777777" w:rsidR="00B62C4C" w:rsidRDefault="00B62C4C" w:rsidP="00B62C4C">
            <w:pPr>
              <w:spacing w:after="0"/>
              <w:rPr>
                <w:rFonts w:ascii="Tahoma" w:hAnsi="Tahoma" w:cs="Tahoma"/>
                <w:color w:val="auto"/>
                <w:sz w:val="18"/>
                <w:szCs w:val="18"/>
                <w:highlight w:val="yellow"/>
              </w:rPr>
            </w:pPr>
          </w:p>
          <w:p w14:paraId="2C725042" w14:textId="77777777" w:rsidR="00B62C4C" w:rsidRDefault="00B62C4C" w:rsidP="00B62C4C">
            <w:pPr>
              <w:spacing w:after="0"/>
              <w:rPr>
                <w:rFonts w:ascii="Tahoma" w:hAnsi="Tahoma" w:cs="Tahoma"/>
                <w:color w:val="auto"/>
                <w:sz w:val="18"/>
                <w:szCs w:val="18"/>
                <w:highlight w:val="yellow"/>
              </w:rPr>
            </w:pPr>
          </w:p>
          <w:p w14:paraId="387DC919" w14:textId="77777777" w:rsidR="00B62C4C" w:rsidRDefault="00B62C4C" w:rsidP="00B62C4C">
            <w:pPr>
              <w:spacing w:after="0"/>
              <w:rPr>
                <w:rFonts w:ascii="Tahoma" w:hAnsi="Tahoma" w:cs="Tahoma"/>
                <w:color w:val="auto"/>
                <w:sz w:val="18"/>
                <w:szCs w:val="18"/>
                <w:highlight w:val="yellow"/>
              </w:rPr>
            </w:pPr>
          </w:p>
          <w:p w14:paraId="4C9884BF" w14:textId="77777777" w:rsidR="00B62C4C" w:rsidRDefault="00B62C4C" w:rsidP="00B62C4C">
            <w:pPr>
              <w:spacing w:after="0"/>
              <w:rPr>
                <w:rFonts w:ascii="Tahoma" w:hAnsi="Tahoma" w:cs="Tahoma"/>
                <w:color w:val="auto"/>
                <w:sz w:val="18"/>
                <w:szCs w:val="18"/>
                <w:highlight w:val="yellow"/>
              </w:rPr>
            </w:pPr>
          </w:p>
          <w:p w14:paraId="122963DD" w14:textId="77777777" w:rsidR="00B62C4C" w:rsidRDefault="00B62C4C" w:rsidP="00B62C4C">
            <w:pPr>
              <w:spacing w:after="0"/>
              <w:rPr>
                <w:rFonts w:ascii="Tahoma" w:hAnsi="Tahoma" w:cs="Tahoma"/>
                <w:color w:val="auto"/>
                <w:sz w:val="18"/>
                <w:szCs w:val="18"/>
                <w:highlight w:val="yellow"/>
              </w:rPr>
            </w:pPr>
          </w:p>
          <w:p w14:paraId="58E8CBE8" w14:textId="77777777" w:rsidR="00B62C4C" w:rsidRDefault="00B62C4C" w:rsidP="00B62C4C">
            <w:pPr>
              <w:spacing w:after="0"/>
              <w:rPr>
                <w:rFonts w:ascii="Tahoma" w:hAnsi="Tahoma" w:cs="Tahoma"/>
                <w:color w:val="auto"/>
                <w:sz w:val="18"/>
                <w:szCs w:val="18"/>
                <w:highlight w:val="yellow"/>
              </w:rPr>
            </w:pPr>
          </w:p>
          <w:p w14:paraId="75E36D14" w14:textId="77777777" w:rsidR="00B62C4C" w:rsidRDefault="00B62C4C" w:rsidP="00B62C4C">
            <w:pPr>
              <w:spacing w:after="0"/>
              <w:rPr>
                <w:rFonts w:ascii="Tahoma" w:hAnsi="Tahoma" w:cs="Tahoma"/>
                <w:color w:val="auto"/>
                <w:sz w:val="18"/>
                <w:szCs w:val="18"/>
                <w:highlight w:val="yellow"/>
              </w:rPr>
            </w:pPr>
          </w:p>
          <w:p w14:paraId="30DC8463" w14:textId="77777777" w:rsidR="00B62C4C" w:rsidRDefault="00B62C4C" w:rsidP="00B62C4C">
            <w:pPr>
              <w:spacing w:after="0"/>
              <w:rPr>
                <w:rFonts w:ascii="Tahoma" w:hAnsi="Tahoma" w:cs="Tahoma"/>
                <w:color w:val="auto"/>
                <w:sz w:val="18"/>
                <w:szCs w:val="18"/>
                <w:highlight w:val="yellow"/>
              </w:rPr>
            </w:pPr>
          </w:p>
          <w:p w14:paraId="16CFA801" w14:textId="77777777" w:rsidR="00B62C4C" w:rsidRDefault="00B62C4C" w:rsidP="00B62C4C">
            <w:pPr>
              <w:spacing w:after="0"/>
              <w:rPr>
                <w:rFonts w:ascii="Tahoma" w:hAnsi="Tahoma" w:cs="Tahoma"/>
                <w:color w:val="auto"/>
                <w:sz w:val="18"/>
                <w:szCs w:val="18"/>
                <w:highlight w:val="yellow"/>
              </w:rPr>
            </w:pPr>
          </w:p>
          <w:p w14:paraId="376CE044" w14:textId="77777777" w:rsidR="00B62C4C" w:rsidRDefault="00B62C4C" w:rsidP="00B62C4C">
            <w:pPr>
              <w:spacing w:after="0"/>
              <w:rPr>
                <w:rFonts w:ascii="Tahoma" w:hAnsi="Tahoma" w:cs="Tahoma"/>
                <w:color w:val="auto"/>
                <w:sz w:val="18"/>
                <w:szCs w:val="18"/>
                <w:highlight w:val="yellow"/>
              </w:rPr>
            </w:pPr>
          </w:p>
          <w:p w14:paraId="66E4697E" w14:textId="77777777" w:rsidR="00B62C4C" w:rsidRDefault="00B62C4C" w:rsidP="00B62C4C">
            <w:pPr>
              <w:spacing w:after="0"/>
              <w:rPr>
                <w:rFonts w:ascii="Tahoma" w:hAnsi="Tahoma" w:cs="Tahoma"/>
                <w:color w:val="auto"/>
                <w:sz w:val="18"/>
                <w:szCs w:val="18"/>
                <w:highlight w:val="yellow"/>
              </w:rPr>
            </w:pPr>
          </w:p>
          <w:p w14:paraId="63AFE9FA" w14:textId="77777777" w:rsidR="00B62C4C" w:rsidRDefault="00B62C4C" w:rsidP="00B62C4C">
            <w:pPr>
              <w:spacing w:after="0"/>
              <w:rPr>
                <w:rFonts w:ascii="Tahoma" w:hAnsi="Tahoma" w:cs="Tahoma"/>
                <w:color w:val="auto"/>
                <w:sz w:val="18"/>
                <w:szCs w:val="18"/>
                <w:highlight w:val="yellow"/>
              </w:rPr>
            </w:pPr>
          </w:p>
          <w:p w14:paraId="6EB0088A" w14:textId="77777777" w:rsidR="00B62C4C" w:rsidRDefault="00B62C4C" w:rsidP="00B62C4C">
            <w:pPr>
              <w:spacing w:after="0"/>
              <w:rPr>
                <w:rFonts w:ascii="Tahoma" w:hAnsi="Tahoma" w:cs="Tahoma"/>
                <w:color w:val="auto"/>
                <w:sz w:val="18"/>
                <w:szCs w:val="18"/>
                <w:highlight w:val="yellow"/>
              </w:rPr>
            </w:pPr>
          </w:p>
          <w:p w14:paraId="72448579" w14:textId="77777777" w:rsidR="00B62C4C" w:rsidRPr="00345D1E" w:rsidRDefault="00B62C4C" w:rsidP="00B62C4C">
            <w:pPr>
              <w:spacing w:after="0"/>
              <w:rPr>
                <w:rFonts w:ascii="Tahoma" w:hAnsi="Tahoma" w:cs="Tahoma"/>
                <w:color w:val="auto"/>
                <w:sz w:val="18"/>
                <w:szCs w:val="18"/>
              </w:rPr>
            </w:pPr>
            <w:r w:rsidRPr="00345D1E">
              <w:rPr>
                <w:rFonts w:ascii="Tahoma" w:hAnsi="Tahoma" w:cs="Tahoma"/>
                <w:color w:val="auto"/>
                <w:sz w:val="18"/>
                <w:szCs w:val="18"/>
              </w:rPr>
              <w:t xml:space="preserve">25% (25% PPG pupils) Boys Group funding £3750  </w:t>
            </w:r>
          </w:p>
          <w:p w14:paraId="49C17029" w14:textId="77777777" w:rsidR="00B62C4C" w:rsidRDefault="00B62C4C" w:rsidP="00B62C4C">
            <w:pPr>
              <w:spacing w:after="0"/>
              <w:rPr>
                <w:rFonts w:ascii="Tahoma" w:hAnsi="Tahoma" w:cs="Tahoma"/>
                <w:color w:val="auto"/>
                <w:sz w:val="18"/>
                <w:szCs w:val="18"/>
              </w:rPr>
            </w:pPr>
            <w:r w:rsidRPr="00345D1E">
              <w:rPr>
                <w:rFonts w:ascii="Tahoma" w:hAnsi="Tahoma" w:cs="Tahoma"/>
                <w:color w:val="auto"/>
                <w:sz w:val="18"/>
                <w:szCs w:val="18"/>
              </w:rPr>
              <w:t>Mountain biking funding £540</w:t>
            </w:r>
          </w:p>
          <w:p w14:paraId="5C0A76B3" w14:textId="77777777" w:rsidR="00D71A84" w:rsidRPr="006A4BB9" w:rsidRDefault="00D71A84" w:rsidP="00814458">
            <w:pPr>
              <w:spacing w:after="0"/>
              <w:rPr>
                <w:rFonts w:ascii="Tahoma" w:hAnsi="Tahoma" w:cs="Tahoma"/>
                <w:b/>
                <w:sz w:val="18"/>
                <w:szCs w:val="18"/>
              </w:rPr>
            </w:pPr>
          </w:p>
        </w:tc>
      </w:tr>
      <w:tr w:rsidR="006F0D16" w:rsidRPr="00C45D7B" w14:paraId="13C36FC7" w14:textId="77777777" w:rsidTr="00D81699">
        <w:trPr>
          <w:trHeight w:hRule="exact" w:val="2655"/>
        </w:trPr>
        <w:tc>
          <w:tcPr>
            <w:tcW w:w="2093" w:type="dxa"/>
            <w:gridSpan w:val="2"/>
            <w:tcMar>
              <w:top w:w="57" w:type="dxa"/>
              <w:bottom w:w="57" w:type="dxa"/>
            </w:tcMar>
          </w:tcPr>
          <w:p w14:paraId="335E9005" w14:textId="77777777" w:rsidR="006F0D16" w:rsidRPr="006A4BB9" w:rsidRDefault="006F0D16" w:rsidP="00BE4EAB">
            <w:pPr>
              <w:spacing w:after="0"/>
              <w:rPr>
                <w:rFonts w:ascii="Tahoma" w:hAnsi="Tahoma" w:cs="Tahoma"/>
                <w:sz w:val="18"/>
                <w:szCs w:val="18"/>
              </w:rPr>
            </w:pPr>
          </w:p>
        </w:tc>
        <w:tc>
          <w:tcPr>
            <w:tcW w:w="2066" w:type="dxa"/>
            <w:tcMar>
              <w:top w:w="57" w:type="dxa"/>
              <w:bottom w:w="57" w:type="dxa"/>
            </w:tcMar>
          </w:tcPr>
          <w:p w14:paraId="4DC7E5FC" w14:textId="33EA67CB" w:rsidR="006F0D16" w:rsidRPr="00602EA6" w:rsidRDefault="00D81699" w:rsidP="00BE4EAB">
            <w:pPr>
              <w:spacing w:after="0"/>
              <w:rPr>
                <w:rFonts w:ascii="Tahoma" w:hAnsi="Tahoma" w:cs="Tahoma"/>
                <w:sz w:val="18"/>
                <w:szCs w:val="18"/>
              </w:rPr>
            </w:pPr>
            <w:r>
              <w:rPr>
                <w:rFonts w:ascii="Tahoma" w:hAnsi="Tahoma" w:cs="Tahoma"/>
                <w:sz w:val="18"/>
                <w:szCs w:val="18"/>
              </w:rPr>
              <w:t>Year 9 Creative teaching Booster programme in Maths, English and Science</w:t>
            </w:r>
          </w:p>
        </w:tc>
        <w:tc>
          <w:tcPr>
            <w:tcW w:w="4605" w:type="dxa"/>
            <w:tcMar>
              <w:top w:w="57" w:type="dxa"/>
              <w:bottom w:w="57" w:type="dxa"/>
            </w:tcMar>
          </w:tcPr>
          <w:p w14:paraId="08CECA0B" w14:textId="1913AEFA" w:rsidR="006F0D16" w:rsidRPr="00192308" w:rsidRDefault="006F0D16" w:rsidP="00A27D90">
            <w:pPr>
              <w:spacing w:after="0"/>
              <w:rPr>
                <w:rFonts w:ascii="Tahoma" w:hAnsi="Tahoma" w:cs="Tahoma"/>
                <w:sz w:val="18"/>
                <w:szCs w:val="18"/>
              </w:rPr>
            </w:pPr>
            <w:r>
              <w:rPr>
                <w:rFonts w:ascii="Tahoma" w:hAnsi="Tahoma" w:cs="Tahoma"/>
                <w:sz w:val="18"/>
                <w:szCs w:val="18"/>
              </w:rPr>
              <w:t>6 week intensive booster p</w:t>
            </w:r>
            <w:r w:rsidR="00D81699">
              <w:rPr>
                <w:rFonts w:ascii="Tahoma" w:hAnsi="Tahoma" w:cs="Tahoma"/>
                <w:sz w:val="18"/>
                <w:szCs w:val="18"/>
              </w:rPr>
              <w:t>rogramme to be GCSE ready for 50</w:t>
            </w:r>
            <w:r>
              <w:rPr>
                <w:rFonts w:ascii="Tahoma" w:hAnsi="Tahoma" w:cs="Tahoma"/>
                <w:sz w:val="18"/>
                <w:szCs w:val="18"/>
              </w:rPr>
              <w:t xml:space="preserve"> Y9 boys in Y11 t</w:t>
            </w:r>
            <w:r w:rsidR="00D81699">
              <w:rPr>
                <w:rFonts w:ascii="Tahoma" w:hAnsi="Tahoma" w:cs="Tahoma"/>
                <w:sz w:val="18"/>
                <w:szCs w:val="18"/>
              </w:rPr>
              <w:t xml:space="preserve">ime completed successfully </w:t>
            </w:r>
            <w:r w:rsidR="00D81699" w:rsidRPr="00B4724C">
              <w:rPr>
                <w:rFonts w:ascii="Tahoma" w:hAnsi="Tahoma" w:cs="Tahoma"/>
                <w:sz w:val="18"/>
                <w:szCs w:val="18"/>
              </w:rPr>
              <w:t>by 40</w:t>
            </w:r>
            <w:r w:rsidR="00642458" w:rsidRPr="00B4724C">
              <w:rPr>
                <w:rFonts w:ascii="Tahoma" w:hAnsi="Tahoma" w:cs="Tahoma"/>
                <w:sz w:val="18"/>
                <w:szCs w:val="18"/>
              </w:rPr>
              <w:t xml:space="preserve"> boys showing an</w:t>
            </w:r>
            <w:r w:rsidRPr="00B4724C">
              <w:rPr>
                <w:rFonts w:ascii="Tahoma" w:hAnsi="Tahoma" w:cs="Tahoma"/>
                <w:sz w:val="18"/>
                <w:szCs w:val="18"/>
              </w:rPr>
              <w:t xml:space="preserve"> increase of </w:t>
            </w:r>
            <w:r w:rsidR="00642458" w:rsidRPr="00B4724C">
              <w:rPr>
                <w:rFonts w:ascii="Tahoma" w:hAnsi="Tahoma" w:cs="Tahoma"/>
                <w:sz w:val="18"/>
                <w:szCs w:val="18"/>
              </w:rPr>
              <w:t xml:space="preserve">2 </w:t>
            </w:r>
            <w:r w:rsidRPr="00B4724C">
              <w:rPr>
                <w:rFonts w:ascii="Tahoma" w:hAnsi="Tahoma" w:cs="Tahoma"/>
                <w:sz w:val="18"/>
                <w:szCs w:val="18"/>
              </w:rPr>
              <w:t xml:space="preserve">engagement </w:t>
            </w:r>
            <w:r w:rsidR="00D81699" w:rsidRPr="00B4724C">
              <w:rPr>
                <w:rFonts w:ascii="Tahoma" w:hAnsi="Tahoma" w:cs="Tahoma"/>
                <w:sz w:val="18"/>
                <w:szCs w:val="18"/>
              </w:rPr>
              <w:t>scores</w:t>
            </w:r>
            <w:r w:rsidR="00642458" w:rsidRPr="00B4724C">
              <w:rPr>
                <w:rFonts w:ascii="Tahoma" w:hAnsi="Tahoma" w:cs="Tahoma"/>
                <w:sz w:val="18"/>
                <w:szCs w:val="18"/>
              </w:rPr>
              <w:t xml:space="preserve"> </w:t>
            </w:r>
            <w:r w:rsidR="00A27D90">
              <w:rPr>
                <w:rFonts w:ascii="Tahoma" w:hAnsi="Tahoma" w:cs="Tahoma"/>
                <w:sz w:val="18"/>
                <w:szCs w:val="18"/>
              </w:rPr>
              <w:t xml:space="preserve">in internal monitoring </w:t>
            </w:r>
            <w:r w:rsidR="00642458" w:rsidRPr="00B4724C">
              <w:rPr>
                <w:rFonts w:ascii="Tahoma" w:hAnsi="Tahoma" w:cs="Tahoma"/>
                <w:sz w:val="18"/>
                <w:szCs w:val="18"/>
              </w:rPr>
              <w:t>from their baseline (for</w:t>
            </w:r>
            <w:r w:rsidR="00D81699" w:rsidRPr="00B4724C">
              <w:rPr>
                <w:rFonts w:ascii="Tahoma" w:hAnsi="Tahoma" w:cs="Tahoma"/>
                <w:sz w:val="18"/>
                <w:szCs w:val="18"/>
              </w:rPr>
              <w:t xml:space="preserve"> </w:t>
            </w:r>
            <w:r w:rsidR="00642458" w:rsidRPr="00B4724C">
              <w:rPr>
                <w:rFonts w:ascii="Tahoma" w:hAnsi="Tahoma" w:cs="Tahoma"/>
                <w:sz w:val="18"/>
                <w:szCs w:val="18"/>
              </w:rPr>
              <w:t xml:space="preserve">a </w:t>
            </w:r>
            <w:r w:rsidR="00D81699" w:rsidRPr="00B4724C">
              <w:rPr>
                <w:rFonts w:ascii="Tahoma" w:hAnsi="Tahoma" w:cs="Tahoma"/>
                <w:sz w:val="18"/>
                <w:szCs w:val="18"/>
              </w:rPr>
              <w:t>significant number of core lessons</w:t>
            </w:r>
            <w:r w:rsidR="00642458" w:rsidRPr="00B4724C">
              <w:rPr>
                <w:rFonts w:ascii="Tahoma" w:hAnsi="Tahoma" w:cs="Tahoma"/>
                <w:sz w:val="18"/>
                <w:szCs w:val="18"/>
              </w:rPr>
              <w:t xml:space="preserve"> </w:t>
            </w:r>
            <w:r w:rsidR="00D81699" w:rsidRPr="00B4724C">
              <w:rPr>
                <w:rFonts w:ascii="Tahoma" w:hAnsi="Tahoma" w:cs="Tahoma"/>
                <w:sz w:val="18"/>
                <w:szCs w:val="18"/>
              </w:rPr>
              <w:t>)</w:t>
            </w:r>
            <w:r w:rsidR="00642458" w:rsidRPr="00B4724C">
              <w:rPr>
                <w:rFonts w:ascii="Tahoma" w:hAnsi="Tahoma" w:cs="Tahoma"/>
                <w:sz w:val="18"/>
                <w:szCs w:val="18"/>
              </w:rPr>
              <w:t xml:space="preserve"> </w:t>
            </w:r>
            <w:r w:rsidRPr="00B4724C">
              <w:rPr>
                <w:rFonts w:ascii="Tahoma" w:hAnsi="Tahoma" w:cs="Tahoma"/>
                <w:sz w:val="18"/>
                <w:szCs w:val="18"/>
              </w:rPr>
              <w:t>through weekly engagement reports home to parents. Impact from assessments showed</w:t>
            </w:r>
            <w:r w:rsidR="00E22F6A" w:rsidRPr="00B4724C">
              <w:rPr>
                <w:rFonts w:ascii="Tahoma" w:hAnsi="Tahoma" w:cs="Tahoma"/>
                <w:sz w:val="18"/>
                <w:szCs w:val="18"/>
              </w:rPr>
              <w:t xml:space="preserve"> </w:t>
            </w:r>
            <w:r w:rsidR="00642458" w:rsidRPr="00B4724C">
              <w:rPr>
                <w:rFonts w:ascii="Tahoma" w:hAnsi="Tahoma" w:cs="Tahoma"/>
                <w:sz w:val="18"/>
                <w:szCs w:val="18"/>
              </w:rPr>
              <w:t xml:space="preserve">an </w:t>
            </w:r>
            <w:r w:rsidR="00E22F6A" w:rsidRPr="00B4724C">
              <w:rPr>
                <w:rFonts w:ascii="Tahoma" w:hAnsi="Tahoma" w:cs="Tahoma"/>
                <w:sz w:val="18"/>
                <w:szCs w:val="18"/>
              </w:rPr>
              <w:t>average inc</w:t>
            </w:r>
            <w:r w:rsidR="007674E6">
              <w:rPr>
                <w:rFonts w:ascii="Tahoma" w:hAnsi="Tahoma" w:cs="Tahoma"/>
                <w:sz w:val="18"/>
                <w:szCs w:val="18"/>
              </w:rPr>
              <w:t>rease of 1 sub level in English</w:t>
            </w:r>
            <w:r w:rsidR="00642458" w:rsidRPr="00B4724C">
              <w:rPr>
                <w:rFonts w:ascii="Tahoma" w:hAnsi="Tahoma" w:cs="Tahoma"/>
                <w:sz w:val="18"/>
                <w:szCs w:val="18"/>
              </w:rPr>
              <w:t xml:space="preserve">, </w:t>
            </w:r>
            <w:r w:rsidR="00AE1860" w:rsidRPr="00B4724C">
              <w:rPr>
                <w:rFonts w:ascii="Tahoma" w:hAnsi="Tahoma" w:cs="Tahoma"/>
                <w:sz w:val="18"/>
                <w:szCs w:val="18"/>
              </w:rPr>
              <w:t xml:space="preserve">0.4 sub levels in </w:t>
            </w:r>
            <w:r w:rsidR="00E22F6A" w:rsidRPr="00B4724C">
              <w:rPr>
                <w:rFonts w:ascii="Tahoma" w:hAnsi="Tahoma" w:cs="Tahoma"/>
                <w:sz w:val="18"/>
                <w:szCs w:val="18"/>
              </w:rPr>
              <w:t>Ma</w:t>
            </w:r>
            <w:r w:rsidR="00AE1860" w:rsidRPr="00B4724C">
              <w:rPr>
                <w:rFonts w:ascii="Tahoma" w:hAnsi="Tahoma" w:cs="Tahoma"/>
                <w:sz w:val="18"/>
                <w:szCs w:val="18"/>
              </w:rPr>
              <w:t xml:space="preserve">ths and </w:t>
            </w:r>
            <w:r w:rsidR="00642458" w:rsidRPr="00B4724C">
              <w:rPr>
                <w:rFonts w:ascii="Tahoma" w:hAnsi="Tahoma" w:cs="Tahoma"/>
                <w:sz w:val="18"/>
                <w:szCs w:val="18"/>
              </w:rPr>
              <w:t xml:space="preserve">0.5 in </w:t>
            </w:r>
            <w:r w:rsidRPr="00B4724C">
              <w:rPr>
                <w:rFonts w:ascii="Tahoma" w:hAnsi="Tahoma" w:cs="Tahoma"/>
                <w:sz w:val="18"/>
                <w:szCs w:val="18"/>
              </w:rPr>
              <w:t>Science.</w:t>
            </w:r>
          </w:p>
        </w:tc>
        <w:tc>
          <w:tcPr>
            <w:tcW w:w="5441" w:type="dxa"/>
            <w:shd w:val="clear" w:color="auto" w:fill="auto"/>
            <w:tcMar>
              <w:top w:w="57" w:type="dxa"/>
              <w:bottom w:w="57" w:type="dxa"/>
            </w:tcMar>
          </w:tcPr>
          <w:p w14:paraId="643A0CF1" w14:textId="220F647A" w:rsidR="006F0D16" w:rsidRPr="005A7140" w:rsidRDefault="006F0D16" w:rsidP="006F0D16">
            <w:pPr>
              <w:spacing w:after="0"/>
              <w:rPr>
                <w:rFonts w:ascii="Tahoma" w:hAnsi="Tahoma" w:cs="Tahoma"/>
                <w:sz w:val="18"/>
                <w:szCs w:val="18"/>
              </w:rPr>
            </w:pPr>
            <w:r>
              <w:rPr>
                <w:rFonts w:ascii="Tahoma" w:hAnsi="Tahoma" w:cs="Tahoma"/>
                <w:sz w:val="18"/>
                <w:szCs w:val="18"/>
              </w:rPr>
              <w:t xml:space="preserve">Good student and parent voice and attendance at Celebration event to showcase work. Most positive feedback and narrowing of the gap in achievement for English where most creative T&amp;L approaches trialled. Success also dependent on time to create engaging lesson activities and resources. Staffing of the group with staff skilled with getting the best out of boys crucial to success. Repeat booster programme to Y9 in last half term in 2020 with lessons learned.    </w:t>
            </w:r>
            <w:r w:rsidRPr="005A7140">
              <w:rPr>
                <w:rFonts w:ascii="Tahoma" w:hAnsi="Tahoma" w:cs="Tahoma"/>
                <w:sz w:val="18"/>
                <w:szCs w:val="18"/>
              </w:rPr>
              <w:t xml:space="preserve"> </w:t>
            </w:r>
          </w:p>
          <w:p w14:paraId="0029C524" w14:textId="2022E8F2" w:rsidR="006F0D16" w:rsidRPr="005A7140" w:rsidRDefault="006F0D16" w:rsidP="00BE4EAB">
            <w:pPr>
              <w:spacing w:after="0"/>
              <w:rPr>
                <w:rFonts w:ascii="Tahoma" w:hAnsi="Tahoma" w:cs="Tahoma"/>
                <w:sz w:val="18"/>
                <w:szCs w:val="18"/>
              </w:rPr>
            </w:pPr>
          </w:p>
        </w:tc>
        <w:tc>
          <w:tcPr>
            <w:tcW w:w="1261" w:type="dxa"/>
          </w:tcPr>
          <w:p w14:paraId="5D7CB1F2" w14:textId="77777777" w:rsidR="006F0D16" w:rsidRPr="00602EA6" w:rsidRDefault="006F0D16" w:rsidP="00A45EA2">
            <w:pPr>
              <w:spacing w:after="0"/>
              <w:rPr>
                <w:rFonts w:ascii="Tahoma" w:hAnsi="Tahoma" w:cs="Tahoma"/>
                <w:color w:val="auto"/>
                <w:sz w:val="18"/>
                <w:szCs w:val="18"/>
              </w:rPr>
            </w:pPr>
          </w:p>
        </w:tc>
      </w:tr>
      <w:tr w:rsidR="00345D1E" w:rsidRPr="00C45D7B" w14:paraId="07462555" w14:textId="77777777" w:rsidTr="00E35163">
        <w:trPr>
          <w:trHeight w:hRule="exact" w:val="4178"/>
        </w:trPr>
        <w:tc>
          <w:tcPr>
            <w:tcW w:w="2093" w:type="dxa"/>
            <w:gridSpan w:val="2"/>
            <w:tcMar>
              <w:top w:w="57" w:type="dxa"/>
              <w:bottom w:w="57" w:type="dxa"/>
            </w:tcMar>
          </w:tcPr>
          <w:p w14:paraId="62357D77" w14:textId="05EFABDF" w:rsidR="00345D1E" w:rsidRPr="00345D1E" w:rsidRDefault="00345D1E" w:rsidP="00345D1E">
            <w:pPr>
              <w:spacing w:after="0"/>
              <w:rPr>
                <w:rFonts w:ascii="Tahoma" w:hAnsi="Tahoma" w:cs="Tahoma"/>
                <w:sz w:val="18"/>
                <w:szCs w:val="18"/>
              </w:rPr>
            </w:pPr>
            <w:r w:rsidRPr="00345D1E">
              <w:rPr>
                <w:rFonts w:ascii="Tahoma" w:hAnsi="Tahoma" w:cs="Tahoma"/>
                <w:sz w:val="18"/>
                <w:szCs w:val="18"/>
              </w:rPr>
              <w:t>Development of new resources for new GCSE specifications leading to improvement in technique for new GCSE examination</w:t>
            </w:r>
            <w:r>
              <w:rPr>
                <w:rFonts w:ascii="Tahoma" w:hAnsi="Tahoma" w:cs="Tahoma"/>
                <w:sz w:val="18"/>
                <w:szCs w:val="18"/>
              </w:rPr>
              <w:t>s using lessons learnt from 2018</w:t>
            </w:r>
            <w:r w:rsidRPr="00345D1E">
              <w:rPr>
                <w:rFonts w:ascii="Tahoma" w:hAnsi="Tahoma" w:cs="Tahoma"/>
                <w:sz w:val="18"/>
                <w:szCs w:val="18"/>
              </w:rPr>
              <w:t xml:space="preserve"> results.  </w:t>
            </w:r>
          </w:p>
          <w:p w14:paraId="430E27B2" w14:textId="524B1388" w:rsidR="00345D1E" w:rsidRPr="00155600" w:rsidRDefault="00345D1E" w:rsidP="00345D1E">
            <w:pPr>
              <w:spacing w:after="0"/>
              <w:rPr>
                <w:rFonts w:ascii="Tahoma" w:hAnsi="Tahoma" w:cs="Tahoma"/>
                <w:sz w:val="18"/>
                <w:szCs w:val="18"/>
              </w:rPr>
            </w:pPr>
          </w:p>
        </w:tc>
        <w:tc>
          <w:tcPr>
            <w:tcW w:w="2066" w:type="dxa"/>
            <w:tcMar>
              <w:top w:w="57" w:type="dxa"/>
              <w:bottom w:w="57" w:type="dxa"/>
            </w:tcMar>
          </w:tcPr>
          <w:p w14:paraId="5546D676" w14:textId="77777777" w:rsidR="00345D1E" w:rsidRPr="00602EA6" w:rsidRDefault="00345D1E" w:rsidP="00345D1E">
            <w:pPr>
              <w:spacing w:after="0"/>
              <w:rPr>
                <w:rFonts w:ascii="Tahoma" w:hAnsi="Tahoma" w:cs="Tahoma"/>
                <w:sz w:val="18"/>
                <w:szCs w:val="18"/>
              </w:rPr>
            </w:pPr>
            <w:r w:rsidRPr="00602EA6">
              <w:rPr>
                <w:rFonts w:ascii="Tahoma" w:hAnsi="Tahoma" w:cs="Tahoma"/>
                <w:sz w:val="18"/>
                <w:szCs w:val="18"/>
              </w:rPr>
              <w:t xml:space="preserve">Curriculum development at KS4 and feeding into Y9 </w:t>
            </w:r>
          </w:p>
          <w:p w14:paraId="199E56D2" w14:textId="77777777" w:rsidR="00345D1E" w:rsidRPr="00602EA6" w:rsidRDefault="00345D1E" w:rsidP="00345D1E">
            <w:pPr>
              <w:spacing w:after="0"/>
              <w:rPr>
                <w:rFonts w:ascii="Tahoma" w:hAnsi="Tahoma" w:cs="Tahoma"/>
                <w:sz w:val="18"/>
                <w:szCs w:val="18"/>
              </w:rPr>
            </w:pPr>
          </w:p>
          <w:p w14:paraId="6A75639E" w14:textId="77777777" w:rsidR="00345D1E" w:rsidRPr="00602EA6" w:rsidRDefault="00345D1E" w:rsidP="00345D1E">
            <w:pPr>
              <w:spacing w:after="0"/>
              <w:rPr>
                <w:rFonts w:ascii="Tahoma" w:hAnsi="Tahoma" w:cs="Tahoma"/>
                <w:sz w:val="18"/>
                <w:szCs w:val="18"/>
              </w:rPr>
            </w:pPr>
          </w:p>
          <w:p w14:paraId="347BA07B" w14:textId="77777777" w:rsidR="00345D1E" w:rsidRPr="00602EA6" w:rsidRDefault="00345D1E" w:rsidP="00345D1E">
            <w:pPr>
              <w:spacing w:after="0"/>
              <w:rPr>
                <w:rFonts w:ascii="Tahoma" w:hAnsi="Tahoma" w:cs="Tahoma"/>
                <w:sz w:val="18"/>
                <w:szCs w:val="18"/>
              </w:rPr>
            </w:pPr>
          </w:p>
          <w:p w14:paraId="1115AFA2" w14:textId="54E91C91" w:rsidR="00345D1E" w:rsidRPr="00155600" w:rsidRDefault="00345D1E" w:rsidP="00345D1E">
            <w:pPr>
              <w:spacing w:after="0"/>
              <w:rPr>
                <w:rFonts w:ascii="Tahoma" w:hAnsi="Tahoma" w:cs="Tahoma"/>
                <w:sz w:val="18"/>
                <w:szCs w:val="18"/>
              </w:rPr>
            </w:pPr>
            <w:r w:rsidRPr="00602EA6">
              <w:rPr>
                <w:rFonts w:ascii="Tahoma" w:hAnsi="Tahoma" w:cs="Tahoma"/>
                <w:sz w:val="18"/>
                <w:szCs w:val="18"/>
              </w:rPr>
              <w:t xml:space="preserve">Resource development including on line </w:t>
            </w:r>
            <w:r w:rsidRPr="00155600">
              <w:rPr>
                <w:rFonts w:ascii="Tahoma" w:hAnsi="Tahoma" w:cs="Tahoma"/>
                <w:sz w:val="18"/>
                <w:szCs w:val="18"/>
              </w:rPr>
              <w:t xml:space="preserve"> </w:t>
            </w:r>
          </w:p>
          <w:p w14:paraId="306017DE" w14:textId="697360A9" w:rsidR="00345D1E" w:rsidRPr="00155600" w:rsidRDefault="00345D1E" w:rsidP="00345D1E">
            <w:pPr>
              <w:spacing w:after="0"/>
              <w:rPr>
                <w:rFonts w:ascii="Tahoma" w:hAnsi="Tahoma" w:cs="Tahoma"/>
                <w:sz w:val="18"/>
                <w:szCs w:val="18"/>
              </w:rPr>
            </w:pPr>
            <w:r w:rsidRPr="00155600">
              <w:rPr>
                <w:rFonts w:ascii="Tahoma" w:hAnsi="Tahoma" w:cs="Tahoma"/>
                <w:sz w:val="18"/>
                <w:szCs w:val="18"/>
              </w:rPr>
              <w:t xml:space="preserve"> </w:t>
            </w:r>
          </w:p>
        </w:tc>
        <w:tc>
          <w:tcPr>
            <w:tcW w:w="4605" w:type="dxa"/>
            <w:tcMar>
              <w:top w:w="57" w:type="dxa"/>
              <w:bottom w:w="57" w:type="dxa"/>
            </w:tcMar>
          </w:tcPr>
          <w:p w14:paraId="28809C80" w14:textId="1D665C18" w:rsidR="00345D1E" w:rsidRDefault="00345D1E" w:rsidP="00345D1E">
            <w:pPr>
              <w:spacing w:after="0"/>
              <w:rPr>
                <w:rFonts w:ascii="Tahoma" w:hAnsi="Tahoma" w:cs="Tahoma"/>
                <w:sz w:val="18"/>
                <w:szCs w:val="18"/>
              </w:rPr>
            </w:pPr>
            <w:r w:rsidRPr="00AA0B07">
              <w:rPr>
                <w:rFonts w:ascii="Tahoma" w:hAnsi="Tahoma" w:cs="Tahoma"/>
                <w:sz w:val="18"/>
                <w:szCs w:val="18"/>
              </w:rPr>
              <w:t>Use of examiner feedback, centre s</w:t>
            </w:r>
            <w:r>
              <w:rPr>
                <w:rFonts w:ascii="Tahoma" w:hAnsi="Tahoma" w:cs="Tahoma"/>
                <w:sz w:val="18"/>
                <w:szCs w:val="18"/>
              </w:rPr>
              <w:t>pecific feedback</w:t>
            </w:r>
            <w:r w:rsidRPr="00AA0B07">
              <w:rPr>
                <w:rFonts w:ascii="Tahoma" w:hAnsi="Tahoma" w:cs="Tahoma"/>
                <w:sz w:val="18"/>
                <w:szCs w:val="18"/>
              </w:rPr>
              <w:t>, command words initi</w:t>
            </w:r>
            <w:r w:rsidR="000C58F5">
              <w:rPr>
                <w:rFonts w:ascii="Tahoma" w:hAnsi="Tahoma" w:cs="Tahoma"/>
                <w:sz w:val="18"/>
                <w:szCs w:val="18"/>
              </w:rPr>
              <w:t xml:space="preserve">ative was effective in driving </w:t>
            </w:r>
            <w:r w:rsidRPr="00AA0B07">
              <w:rPr>
                <w:rFonts w:ascii="Tahoma" w:hAnsi="Tahoma" w:cs="Tahoma"/>
                <w:sz w:val="18"/>
                <w:szCs w:val="18"/>
              </w:rPr>
              <w:t xml:space="preserve">forward improvements for </w:t>
            </w:r>
            <w:r>
              <w:rPr>
                <w:rFonts w:ascii="Tahoma" w:hAnsi="Tahoma" w:cs="Tahoma"/>
                <w:sz w:val="18"/>
                <w:szCs w:val="18"/>
              </w:rPr>
              <w:t>English pillar in the 2018-19</w:t>
            </w:r>
            <w:r w:rsidRPr="00AA0B07">
              <w:rPr>
                <w:rFonts w:ascii="Tahoma" w:hAnsi="Tahoma" w:cs="Tahoma"/>
                <w:sz w:val="18"/>
                <w:szCs w:val="18"/>
              </w:rPr>
              <w:t xml:space="preserve"> cohort. </w:t>
            </w:r>
            <w:r w:rsidR="007674E6">
              <w:rPr>
                <w:rFonts w:ascii="Tahoma" w:hAnsi="Tahoma" w:cs="Tahoma"/>
                <w:sz w:val="18"/>
                <w:szCs w:val="18"/>
              </w:rPr>
              <w:t xml:space="preserve"> Maths detailed analysis and on</w:t>
            </w:r>
            <w:r w:rsidRPr="00AA0B07">
              <w:rPr>
                <w:rFonts w:ascii="Tahoma" w:hAnsi="Tahoma" w:cs="Tahoma"/>
                <w:sz w:val="18"/>
                <w:szCs w:val="18"/>
              </w:rPr>
              <w:t>line engagement throughout the course gave an accurate projection of success</w:t>
            </w:r>
            <w:r>
              <w:rPr>
                <w:rFonts w:ascii="Tahoma" w:hAnsi="Tahoma" w:cs="Tahoma"/>
                <w:sz w:val="18"/>
                <w:szCs w:val="18"/>
              </w:rPr>
              <w:t xml:space="preserve"> and improved attainment compared to 2018 results. </w:t>
            </w:r>
          </w:p>
          <w:p w14:paraId="71805CA3" w14:textId="3D34AA93" w:rsidR="00345D1E" w:rsidRPr="00AA0B07" w:rsidRDefault="00345D1E" w:rsidP="00345D1E">
            <w:pPr>
              <w:spacing w:after="0"/>
              <w:rPr>
                <w:rFonts w:ascii="Tahoma" w:hAnsi="Tahoma" w:cs="Tahoma"/>
                <w:sz w:val="18"/>
                <w:szCs w:val="18"/>
              </w:rPr>
            </w:pPr>
            <w:r w:rsidRPr="00AA0B07">
              <w:rPr>
                <w:rFonts w:ascii="Tahoma" w:hAnsi="Tahoma" w:cs="Tahoma"/>
                <w:sz w:val="18"/>
                <w:szCs w:val="18"/>
              </w:rPr>
              <w:t xml:space="preserve">  </w:t>
            </w:r>
          </w:p>
          <w:p w14:paraId="74DE84D8" w14:textId="476EE331" w:rsidR="00345D1E" w:rsidRPr="0099448E" w:rsidRDefault="00345D1E" w:rsidP="00345D1E">
            <w:pPr>
              <w:spacing w:after="0"/>
              <w:rPr>
                <w:rFonts w:ascii="Tahoma" w:hAnsi="Tahoma" w:cs="Tahoma"/>
                <w:sz w:val="18"/>
                <w:szCs w:val="18"/>
                <w:highlight w:val="yellow"/>
              </w:rPr>
            </w:pPr>
            <w:r w:rsidRPr="00AA0B07">
              <w:rPr>
                <w:rFonts w:ascii="Tahoma" w:hAnsi="Tahoma" w:cs="Tahoma"/>
                <w:sz w:val="18"/>
                <w:szCs w:val="18"/>
              </w:rPr>
              <w:t>Improve</w:t>
            </w:r>
            <w:r w:rsidR="00E43691">
              <w:rPr>
                <w:rFonts w:ascii="Tahoma" w:hAnsi="Tahoma" w:cs="Tahoma"/>
                <w:sz w:val="18"/>
                <w:szCs w:val="18"/>
              </w:rPr>
              <w:t>d</w:t>
            </w:r>
            <w:r w:rsidRPr="00AA0B07">
              <w:rPr>
                <w:rFonts w:ascii="Tahoma" w:hAnsi="Tahoma" w:cs="Tahoma"/>
                <w:sz w:val="18"/>
                <w:szCs w:val="18"/>
              </w:rPr>
              <w:t xml:space="preserve"> availability of Educake /ExamPro to provide targeted feedback for students on understanding and exam technique. </w:t>
            </w:r>
            <w:r>
              <w:rPr>
                <w:rFonts w:ascii="Tahoma" w:hAnsi="Tahoma" w:cs="Tahoma"/>
                <w:sz w:val="18"/>
                <w:szCs w:val="18"/>
              </w:rPr>
              <w:t>Us</w:t>
            </w:r>
            <w:r w:rsidRPr="00D9792F">
              <w:rPr>
                <w:rFonts w:ascii="Tahoma" w:hAnsi="Tahoma" w:cs="Tahoma"/>
                <w:sz w:val="18"/>
                <w:szCs w:val="18"/>
              </w:rPr>
              <w:t xml:space="preserve">age data </w:t>
            </w:r>
            <w:r>
              <w:rPr>
                <w:rFonts w:ascii="Tahoma" w:hAnsi="Tahoma" w:cs="Tahoma"/>
                <w:sz w:val="18"/>
                <w:szCs w:val="18"/>
              </w:rPr>
              <w:t xml:space="preserve">shows in 2018 the uptake of packages such as GCSEPod for PPG was </w:t>
            </w:r>
            <w:r w:rsidRPr="00C31887">
              <w:rPr>
                <w:rFonts w:ascii="Tahoma" w:hAnsi="Tahoma" w:cs="Tahoma"/>
                <w:sz w:val="18"/>
                <w:szCs w:val="18"/>
              </w:rPr>
              <w:t>in line with school average.</w:t>
            </w:r>
          </w:p>
        </w:tc>
        <w:tc>
          <w:tcPr>
            <w:tcW w:w="5441" w:type="dxa"/>
            <w:shd w:val="clear" w:color="auto" w:fill="auto"/>
            <w:tcMar>
              <w:top w:w="57" w:type="dxa"/>
              <w:bottom w:w="57" w:type="dxa"/>
            </w:tcMar>
          </w:tcPr>
          <w:p w14:paraId="7C96BA41" w14:textId="15188D35" w:rsidR="00345D1E" w:rsidRPr="0099448E" w:rsidRDefault="00E43691" w:rsidP="00345D1E">
            <w:pPr>
              <w:spacing w:after="0"/>
              <w:rPr>
                <w:rFonts w:ascii="Tahoma" w:hAnsi="Tahoma" w:cs="Tahoma"/>
                <w:sz w:val="18"/>
                <w:szCs w:val="18"/>
                <w:highlight w:val="yellow"/>
              </w:rPr>
            </w:pPr>
            <w:r>
              <w:rPr>
                <w:rFonts w:ascii="Tahoma" w:hAnsi="Tahoma" w:cs="Tahoma"/>
                <w:sz w:val="18"/>
                <w:szCs w:val="18"/>
              </w:rPr>
              <w:t>In 2019-20 c</w:t>
            </w:r>
            <w:r w:rsidR="00345D1E" w:rsidRPr="00AA0B07">
              <w:rPr>
                <w:rFonts w:ascii="Tahoma" w:hAnsi="Tahoma" w:cs="Tahoma"/>
                <w:sz w:val="18"/>
                <w:szCs w:val="18"/>
              </w:rPr>
              <w:t xml:space="preserve">ontinue with focus linked to new specifications and increasing staff and pupil awareness of the new demands. </w:t>
            </w:r>
            <w:r w:rsidR="00602EA6">
              <w:rPr>
                <w:rFonts w:ascii="Tahoma" w:hAnsi="Tahoma" w:cs="Tahoma"/>
                <w:sz w:val="18"/>
                <w:szCs w:val="18"/>
              </w:rPr>
              <w:t xml:space="preserve">Embed this in more rigorous Curriculum planning and focus on improved consistency and standard of T&amp;L. </w:t>
            </w:r>
            <w:r w:rsidR="00345D1E" w:rsidRPr="00AA0B07">
              <w:rPr>
                <w:rFonts w:ascii="Tahoma" w:hAnsi="Tahoma" w:cs="Tahoma"/>
                <w:sz w:val="18"/>
                <w:szCs w:val="18"/>
              </w:rPr>
              <w:t>Close analysis of additional</w:t>
            </w:r>
            <w:r w:rsidR="00602EA6">
              <w:rPr>
                <w:rFonts w:ascii="Tahoma" w:hAnsi="Tahoma" w:cs="Tahoma"/>
                <w:sz w:val="18"/>
                <w:szCs w:val="18"/>
              </w:rPr>
              <w:t xml:space="preserve"> Mocks in Eng and Maths</w:t>
            </w:r>
            <w:r w:rsidR="00345D1E" w:rsidRPr="00AA0B07">
              <w:rPr>
                <w:rFonts w:ascii="Tahoma" w:hAnsi="Tahoma" w:cs="Tahoma"/>
                <w:sz w:val="18"/>
                <w:szCs w:val="18"/>
              </w:rPr>
              <w:t xml:space="preserve"> yielded shaper focus and increase</w:t>
            </w:r>
            <w:r w:rsidR="00602EA6">
              <w:rPr>
                <w:rFonts w:ascii="Tahoma" w:hAnsi="Tahoma" w:cs="Tahoma"/>
                <w:sz w:val="18"/>
                <w:szCs w:val="18"/>
              </w:rPr>
              <w:t>d success in GCSE exams. Learn lessons from 2019</w:t>
            </w:r>
            <w:r w:rsidR="00345D1E" w:rsidRPr="00AA0B07">
              <w:rPr>
                <w:rFonts w:ascii="Tahoma" w:hAnsi="Tahoma" w:cs="Tahoma"/>
                <w:sz w:val="18"/>
                <w:szCs w:val="18"/>
              </w:rPr>
              <w:t xml:space="preserve"> exams via examiner feedback and close scrutiny </w:t>
            </w:r>
            <w:r w:rsidR="00345D1E">
              <w:rPr>
                <w:rFonts w:ascii="Tahoma" w:hAnsi="Tahoma" w:cs="Tahoma"/>
                <w:sz w:val="18"/>
                <w:szCs w:val="18"/>
              </w:rPr>
              <w:t>of past papers /</w:t>
            </w:r>
            <w:r w:rsidR="00345D1E" w:rsidRPr="00AA0B07">
              <w:rPr>
                <w:rFonts w:ascii="Tahoma" w:hAnsi="Tahoma" w:cs="Tahoma"/>
                <w:sz w:val="18"/>
                <w:szCs w:val="18"/>
              </w:rPr>
              <w:t xml:space="preserve"> grade boundaries.</w:t>
            </w:r>
          </w:p>
          <w:p w14:paraId="6CE0122C" w14:textId="77777777" w:rsidR="00602EA6" w:rsidRDefault="00602EA6" w:rsidP="00345D1E">
            <w:pPr>
              <w:spacing w:after="0"/>
              <w:rPr>
                <w:rFonts w:ascii="Tahoma" w:hAnsi="Tahoma" w:cs="Tahoma"/>
                <w:sz w:val="18"/>
                <w:szCs w:val="18"/>
                <w:highlight w:val="yellow"/>
              </w:rPr>
            </w:pPr>
          </w:p>
          <w:p w14:paraId="16E64272" w14:textId="7E6087B2" w:rsidR="00345D1E" w:rsidRPr="00A23A93" w:rsidRDefault="00345D1E" w:rsidP="00345D1E">
            <w:pPr>
              <w:spacing w:after="0"/>
              <w:rPr>
                <w:rFonts w:ascii="Tahoma" w:hAnsi="Tahoma" w:cs="Tahoma"/>
                <w:sz w:val="18"/>
                <w:szCs w:val="18"/>
              </w:rPr>
            </w:pPr>
            <w:r>
              <w:rPr>
                <w:rFonts w:ascii="Tahoma" w:hAnsi="Tahoma" w:cs="Tahoma"/>
                <w:sz w:val="18"/>
                <w:szCs w:val="18"/>
              </w:rPr>
              <w:t>Continue with on line packages GCSE Pod, Mathswatc</w:t>
            </w:r>
            <w:r w:rsidR="00A27D90">
              <w:rPr>
                <w:rFonts w:ascii="Tahoma" w:hAnsi="Tahoma" w:cs="Tahoma"/>
                <w:sz w:val="18"/>
                <w:szCs w:val="18"/>
              </w:rPr>
              <w:t>h</w:t>
            </w:r>
            <w:r>
              <w:rPr>
                <w:rFonts w:ascii="Tahoma" w:hAnsi="Tahoma" w:cs="Tahoma"/>
                <w:sz w:val="18"/>
                <w:szCs w:val="18"/>
              </w:rPr>
              <w:t xml:space="preserve">, MFL Vocab Express, </w:t>
            </w:r>
            <w:r w:rsidRPr="00AA0B07">
              <w:rPr>
                <w:rFonts w:ascii="Tahoma" w:hAnsi="Tahoma" w:cs="Tahoma"/>
                <w:sz w:val="18"/>
                <w:szCs w:val="18"/>
              </w:rPr>
              <w:t xml:space="preserve">Science Educake </w:t>
            </w:r>
            <w:r>
              <w:rPr>
                <w:rFonts w:ascii="Tahoma" w:hAnsi="Tahoma" w:cs="Tahoma"/>
                <w:sz w:val="18"/>
                <w:szCs w:val="18"/>
              </w:rPr>
              <w:t>– us</w:t>
            </w:r>
            <w:r w:rsidRPr="00AA0B07">
              <w:rPr>
                <w:rFonts w:ascii="Tahoma" w:hAnsi="Tahoma" w:cs="Tahoma"/>
                <w:sz w:val="18"/>
                <w:szCs w:val="18"/>
              </w:rPr>
              <w:t>age correlates with succes</w:t>
            </w:r>
            <w:r>
              <w:rPr>
                <w:rFonts w:ascii="Tahoma" w:hAnsi="Tahoma" w:cs="Tahoma"/>
                <w:sz w:val="18"/>
                <w:szCs w:val="18"/>
              </w:rPr>
              <w:t>s in the subject. Trial the use of Century tech for more</w:t>
            </w:r>
            <w:r w:rsidR="00602EA6">
              <w:rPr>
                <w:rFonts w:ascii="Tahoma" w:hAnsi="Tahoma" w:cs="Tahoma"/>
                <w:sz w:val="18"/>
                <w:szCs w:val="18"/>
              </w:rPr>
              <w:t xml:space="preserve"> targeted learning and feedback.</w:t>
            </w:r>
            <w:r>
              <w:rPr>
                <w:rFonts w:ascii="Tahoma" w:hAnsi="Tahoma" w:cs="Tahoma"/>
                <w:sz w:val="18"/>
                <w:szCs w:val="18"/>
              </w:rPr>
              <w:t xml:space="preserve"> </w:t>
            </w:r>
          </w:p>
          <w:p w14:paraId="1FC13A49" w14:textId="77777777" w:rsidR="00345D1E" w:rsidRPr="0099448E" w:rsidRDefault="00345D1E" w:rsidP="00345D1E">
            <w:pPr>
              <w:spacing w:after="0"/>
              <w:rPr>
                <w:rFonts w:ascii="Tahoma" w:hAnsi="Tahoma" w:cs="Tahoma"/>
                <w:sz w:val="18"/>
                <w:szCs w:val="18"/>
                <w:highlight w:val="yellow"/>
              </w:rPr>
            </w:pPr>
          </w:p>
          <w:p w14:paraId="1A8FBB40" w14:textId="0FCB62F1" w:rsidR="00345D1E" w:rsidRPr="0099448E" w:rsidRDefault="00345D1E" w:rsidP="00345D1E">
            <w:pPr>
              <w:spacing w:after="0"/>
              <w:rPr>
                <w:rFonts w:ascii="Tahoma" w:hAnsi="Tahoma" w:cs="Tahoma"/>
                <w:sz w:val="18"/>
                <w:szCs w:val="18"/>
                <w:highlight w:val="yellow"/>
              </w:rPr>
            </w:pPr>
          </w:p>
        </w:tc>
        <w:tc>
          <w:tcPr>
            <w:tcW w:w="1261" w:type="dxa"/>
          </w:tcPr>
          <w:p w14:paraId="37506DD1" w14:textId="77777777" w:rsidR="00345D1E" w:rsidRPr="00602EA6" w:rsidRDefault="00345D1E" w:rsidP="00345D1E">
            <w:pPr>
              <w:spacing w:after="0"/>
              <w:rPr>
                <w:rFonts w:ascii="Tahoma" w:hAnsi="Tahoma" w:cs="Tahoma"/>
                <w:color w:val="auto"/>
                <w:sz w:val="18"/>
                <w:szCs w:val="18"/>
              </w:rPr>
            </w:pPr>
            <w:r w:rsidRPr="00602EA6">
              <w:rPr>
                <w:rFonts w:ascii="Tahoma" w:hAnsi="Tahoma" w:cs="Tahoma"/>
                <w:color w:val="auto"/>
                <w:sz w:val="18"/>
                <w:szCs w:val="18"/>
              </w:rPr>
              <w:t>GCSE Pod £4,316</w:t>
            </w:r>
          </w:p>
          <w:p w14:paraId="2391BF86" w14:textId="77777777" w:rsidR="00345D1E" w:rsidRPr="00602EA6" w:rsidRDefault="00345D1E" w:rsidP="00345D1E">
            <w:pPr>
              <w:spacing w:after="0"/>
              <w:rPr>
                <w:rFonts w:ascii="Tahoma" w:hAnsi="Tahoma" w:cs="Tahoma"/>
                <w:color w:val="auto"/>
                <w:sz w:val="18"/>
                <w:szCs w:val="18"/>
              </w:rPr>
            </w:pPr>
            <w:r w:rsidRPr="00602EA6">
              <w:rPr>
                <w:rFonts w:ascii="Tahoma" w:hAnsi="Tahoma" w:cs="Tahoma"/>
                <w:color w:val="auto"/>
                <w:sz w:val="18"/>
                <w:szCs w:val="18"/>
              </w:rPr>
              <w:t>Educake £480</w:t>
            </w:r>
          </w:p>
          <w:p w14:paraId="7865C0C1" w14:textId="296D2DEE" w:rsidR="00345D1E" w:rsidRPr="00602EA6" w:rsidRDefault="00345D1E" w:rsidP="00345D1E">
            <w:pPr>
              <w:spacing w:after="0"/>
              <w:rPr>
                <w:rFonts w:ascii="Tahoma" w:hAnsi="Tahoma" w:cs="Tahoma"/>
                <w:color w:val="auto"/>
                <w:sz w:val="18"/>
                <w:szCs w:val="18"/>
              </w:rPr>
            </w:pPr>
            <w:r w:rsidRPr="00602EA6">
              <w:rPr>
                <w:rFonts w:ascii="Tahoma" w:hAnsi="Tahoma" w:cs="Tahoma"/>
                <w:color w:val="auto"/>
                <w:sz w:val="18"/>
                <w:szCs w:val="18"/>
              </w:rPr>
              <w:t>Show my Homework £2,825</w:t>
            </w:r>
          </w:p>
          <w:p w14:paraId="17252697" w14:textId="72116864" w:rsidR="00345D1E" w:rsidRPr="00602EA6" w:rsidRDefault="00602EA6" w:rsidP="00345D1E">
            <w:pPr>
              <w:spacing w:after="0"/>
              <w:rPr>
                <w:rFonts w:ascii="Tahoma" w:hAnsi="Tahoma" w:cs="Tahoma"/>
                <w:color w:val="auto"/>
                <w:sz w:val="18"/>
                <w:szCs w:val="18"/>
              </w:rPr>
            </w:pPr>
            <w:r w:rsidRPr="00602EA6">
              <w:rPr>
                <w:rFonts w:ascii="Tahoma" w:hAnsi="Tahoma" w:cs="Tahoma"/>
                <w:color w:val="auto"/>
                <w:sz w:val="18"/>
                <w:szCs w:val="18"/>
              </w:rPr>
              <w:t xml:space="preserve">                 </w:t>
            </w:r>
          </w:p>
        </w:tc>
      </w:tr>
      <w:tr w:rsidR="00602EA6" w:rsidRPr="006A4BB9" w14:paraId="5046DDBD" w14:textId="77777777" w:rsidTr="00E35163">
        <w:trPr>
          <w:trHeight w:val="9795"/>
        </w:trPr>
        <w:tc>
          <w:tcPr>
            <w:tcW w:w="2093" w:type="dxa"/>
            <w:gridSpan w:val="2"/>
            <w:tcMar>
              <w:top w:w="57" w:type="dxa"/>
              <w:bottom w:w="57" w:type="dxa"/>
            </w:tcMar>
          </w:tcPr>
          <w:p w14:paraId="6340A204" w14:textId="77777777" w:rsidR="00602EA6" w:rsidRPr="00A23A93" w:rsidRDefault="00602EA6" w:rsidP="00602EA6">
            <w:pPr>
              <w:spacing w:after="0"/>
              <w:rPr>
                <w:rFonts w:ascii="Tahoma" w:hAnsi="Tahoma" w:cs="Tahoma"/>
                <w:sz w:val="18"/>
                <w:szCs w:val="18"/>
              </w:rPr>
            </w:pPr>
            <w:r w:rsidRPr="00A23A93">
              <w:rPr>
                <w:rFonts w:ascii="Tahoma" w:hAnsi="Tahoma" w:cs="Tahoma"/>
                <w:sz w:val="18"/>
                <w:szCs w:val="18"/>
              </w:rPr>
              <w:t>Embed new KS3 curriculum and tracking across Y7- Y9 to incorporate increased challenge and support for learners including PP pupils.</w:t>
            </w:r>
          </w:p>
          <w:p w14:paraId="4EF19F50" w14:textId="77777777" w:rsidR="00790E2A" w:rsidRPr="00A23A93" w:rsidRDefault="00790E2A" w:rsidP="00790E2A">
            <w:pPr>
              <w:spacing w:after="0"/>
              <w:rPr>
                <w:rFonts w:ascii="Tahoma" w:hAnsi="Tahoma" w:cs="Tahoma"/>
                <w:sz w:val="18"/>
                <w:szCs w:val="18"/>
              </w:rPr>
            </w:pPr>
            <w:r w:rsidRPr="00A23A93">
              <w:rPr>
                <w:rFonts w:ascii="Tahoma" w:hAnsi="Tahoma" w:cs="Tahoma"/>
                <w:sz w:val="18"/>
                <w:szCs w:val="18"/>
              </w:rPr>
              <w:t>Continue to develop differentiation as a whole school priority to meet the needs of different sub groups all including PP pupils.</w:t>
            </w:r>
          </w:p>
          <w:p w14:paraId="419451DD" w14:textId="77777777" w:rsidR="00602EA6" w:rsidRPr="00A23A93" w:rsidRDefault="00602EA6" w:rsidP="00602EA6">
            <w:pPr>
              <w:spacing w:after="0"/>
              <w:rPr>
                <w:rFonts w:ascii="Tahoma" w:hAnsi="Tahoma" w:cs="Tahoma"/>
                <w:sz w:val="18"/>
                <w:szCs w:val="18"/>
              </w:rPr>
            </w:pPr>
          </w:p>
          <w:p w14:paraId="6EC26825" w14:textId="390F3F84" w:rsidR="00602EA6" w:rsidRPr="00A23A93" w:rsidRDefault="00602EA6" w:rsidP="00602EA6">
            <w:pPr>
              <w:spacing w:after="0"/>
              <w:rPr>
                <w:rFonts w:ascii="Tahoma" w:hAnsi="Tahoma" w:cs="Tahoma"/>
                <w:sz w:val="18"/>
                <w:szCs w:val="18"/>
              </w:rPr>
            </w:pPr>
            <w:r w:rsidRPr="00A23A93">
              <w:rPr>
                <w:rFonts w:ascii="Tahoma" w:hAnsi="Tahoma" w:cs="Tahoma"/>
                <w:sz w:val="18"/>
                <w:szCs w:val="18"/>
              </w:rPr>
              <w:t>Development of on line resources to support new KS3 developments and independent learning</w:t>
            </w:r>
          </w:p>
          <w:p w14:paraId="311017F7" w14:textId="77777777" w:rsidR="00790E2A" w:rsidRPr="00A23A93" w:rsidRDefault="00790E2A" w:rsidP="00602EA6">
            <w:pPr>
              <w:spacing w:after="0"/>
              <w:rPr>
                <w:rFonts w:ascii="Tahoma" w:hAnsi="Tahoma" w:cs="Tahoma"/>
                <w:sz w:val="18"/>
                <w:szCs w:val="18"/>
              </w:rPr>
            </w:pPr>
          </w:p>
          <w:p w14:paraId="1467046D" w14:textId="77777777" w:rsidR="00790E2A" w:rsidRPr="00A23A93" w:rsidRDefault="00790E2A" w:rsidP="00602EA6">
            <w:pPr>
              <w:spacing w:after="0"/>
              <w:rPr>
                <w:rFonts w:ascii="Tahoma" w:hAnsi="Tahoma" w:cs="Tahoma"/>
                <w:sz w:val="18"/>
                <w:szCs w:val="18"/>
              </w:rPr>
            </w:pPr>
          </w:p>
          <w:p w14:paraId="063F945E" w14:textId="77777777" w:rsidR="00790E2A" w:rsidRPr="00A23A93" w:rsidRDefault="00790E2A" w:rsidP="00790E2A">
            <w:pPr>
              <w:spacing w:after="0"/>
              <w:rPr>
                <w:rFonts w:ascii="Tahoma" w:hAnsi="Tahoma" w:cs="Tahoma"/>
                <w:sz w:val="18"/>
                <w:szCs w:val="18"/>
              </w:rPr>
            </w:pPr>
          </w:p>
          <w:p w14:paraId="502B99E9" w14:textId="77777777" w:rsidR="00790E2A" w:rsidRPr="00A23A93" w:rsidRDefault="00790E2A" w:rsidP="00790E2A">
            <w:pPr>
              <w:spacing w:after="0"/>
              <w:rPr>
                <w:rFonts w:ascii="Tahoma" w:hAnsi="Tahoma" w:cs="Tahoma"/>
                <w:sz w:val="18"/>
                <w:szCs w:val="18"/>
              </w:rPr>
            </w:pPr>
          </w:p>
          <w:p w14:paraId="456F60FB" w14:textId="55FE90A8" w:rsidR="00790E2A" w:rsidRPr="00A23A93" w:rsidRDefault="00790E2A" w:rsidP="00790E2A">
            <w:pPr>
              <w:spacing w:after="0"/>
              <w:rPr>
                <w:rFonts w:ascii="Tahoma" w:hAnsi="Tahoma" w:cs="Tahoma"/>
                <w:sz w:val="18"/>
                <w:szCs w:val="18"/>
              </w:rPr>
            </w:pPr>
            <w:r w:rsidRPr="00A23A93">
              <w:rPr>
                <w:rFonts w:ascii="Tahoma" w:hAnsi="Tahoma" w:cs="Tahoma"/>
                <w:sz w:val="18"/>
                <w:szCs w:val="18"/>
              </w:rPr>
              <w:t xml:space="preserve">Develop tracking pathway for lower learners (multiple vulnerabilities overlap with PP) </w:t>
            </w:r>
          </w:p>
          <w:p w14:paraId="0A0AF5E3" w14:textId="2E808B26" w:rsidR="00790E2A" w:rsidRPr="00A23A93" w:rsidRDefault="00790E2A" w:rsidP="00602EA6">
            <w:pPr>
              <w:spacing w:after="0"/>
              <w:rPr>
                <w:rFonts w:ascii="Tahoma" w:hAnsi="Tahoma" w:cs="Tahoma"/>
                <w:sz w:val="18"/>
                <w:szCs w:val="18"/>
              </w:rPr>
            </w:pPr>
          </w:p>
        </w:tc>
        <w:tc>
          <w:tcPr>
            <w:tcW w:w="2066" w:type="dxa"/>
            <w:tcMar>
              <w:top w:w="57" w:type="dxa"/>
              <w:bottom w:w="57" w:type="dxa"/>
            </w:tcMar>
          </w:tcPr>
          <w:p w14:paraId="760EFAEB" w14:textId="77777777" w:rsidR="00602EA6" w:rsidRPr="00A23A93" w:rsidRDefault="00602EA6" w:rsidP="00602EA6">
            <w:pPr>
              <w:spacing w:after="0"/>
              <w:rPr>
                <w:rFonts w:ascii="Tahoma" w:hAnsi="Tahoma" w:cs="Tahoma"/>
                <w:sz w:val="18"/>
                <w:szCs w:val="18"/>
              </w:rPr>
            </w:pPr>
            <w:r w:rsidRPr="00A23A93">
              <w:rPr>
                <w:rFonts w:ascii="Tahoma" w:hAnsi="Tahoma" w:cs="Tahoma"/>
                <w:sz w:val="18"/>
                <w:szCs w:val="18"/>
              </w:rPr>
              <w:t>Implement Lancashire Levels in Y7 –Y9 and the transition to GCSE.</w:t>
            </w:r>
          </w:p>
          <w:p w14:paraId="37BCFE7C" w14:textId="77777777" w:rsidR="00602EA6" w:rsidRPr="00A23A93" w:rsidRDefault="00602EA6" w:rsidP="00602EA6">
            <w:pPr>
              <w:spacing w:after="0"/>
              <w:rPr>
                <w:rFonts w:ascii="Tahoma" w:hAnsi="Tahoma" w:cs="Tahoma"/>
                <w:sz w:val="18"/>
                <w:szCs w:val="18"/>
              </w:rPr>
            </w:pPr>
          </w:p>
          <w:p w14:paraId="30376B34" w14:textId="51777F38" w:rsidR="00602EA6" w:rsidRPr="00A23A93" w:rsidRDefault="00602EA6" w:rsidP="00602EA6">
            <w:pPr>
              <w:spacing w:after="0"/>
              <w:rPr>
                <w:rFonts w:ascii="Tahoma" w:hAnsi="Tahoma" w:cs="Tahoma"/>
                <w:sz w:val="18"/>
                <w:szCs w:val="18"/>
              </w:rPr>
            </w:pPr>
            <w:r w:rsidRPr="00A23A93">
              <w:rPr>
                <w:rFonts w:ascii="Tahoma" w:hAnsi="Tahoma" w:cs="Tahoma"/>
                <w:sz w:val="18"/>
                <w:szCs w:val="18"/>
              </w:rPr>
              <w:t>Curriculum development in Y7-Y9 to increase differentiation including assessment focus linked to Lancashire levels.</w:t>
            </w:r>
          </w:p>
          <w:p w14:paraId="59187C16" w14:textId="77777777" w:rsidR="00602EA6" w:rsidRPr="00A23A93" w:rsidRDefault="00602EA6" w:rsidP="00602EA6">
            <w:pPr>
              <w:spacing w:after="0"/>
              <w:rPr>
                <w:rFonts w:ascii="Tahoma" w:hAnsi="Tahoma" w:cs="Tahoma"/>
                <w:sz w:val="18"/>
                <w:szCs w:val="18"/>
              </w:rPr>
            </w:pPr>
          </w:p>
          <w:p w14:paraId="2355AD39" w14:textId="77777777" w:rsidR="00790E2A" w:rsidRPr="00A23A93" w:rsidRDefault="00790E2A" w:rsidP="00602EA6">
            <w:pPr>
              <w:spacing w:after="0"/>
              <w:rPr>
                <w:rFonts w:ascii="Tahoma" w:hAnsi="Tahoma" w:cs="Tahoma"/>
                <w:sz w:val="18"/>
                <w:szCs w:val="18"/>
              </w:rPr>
            </w:pPr>
          </w:p>
          <w:p w14:paraId="3627443A" w14:textId="77777777" w:rsidR="00790E2A" w:rsidRPr="00A23A93" w:rsidRDefault="00790E2A" w:rsidP="00602EA6">
            <w:pPr>
              <w:spacing w:after="0"/>
              <w:rPr>
                <w:rFonts w:ascii="Tahoma" w:hAnsi="Tahoma" w:cs="Tahoma"/>
                <w:sz w:val="18"/>
                <w:szCs w:val="18"/>
              </w:rPr>
            </w:pPr>
          </w:p>
          <w:p w14:paraId="414AF192" w14:textId="541148EB" w:rsidR="00602EA6" w:rsidRPr="00A23A93" w:rsidRDefault="00602EA6" w:rsidP="00602EA6">
            <w:pPr>
              <w:spacing w:after="0"/>
              <w:rPr>
                <w:rFonts w:ascii="Tahoma" w:hAnsi="Tahoma" w:cs="Tahoma"/>
                <w:sz w:val="18"/>
                <w:szCs w:val="18"/>
              </w:rPr>
            </w:pPr>
            <w:r w:rsidRPr="00A23A93">
              <w:rPr>
                <w:rFonts w:ascii="Tahoma" w:hAnsi="Tahoma" w:cs="Tahoma"/>
                <w:sz w:val="18"/>
                <w:szCs w:val="18"/>
              </w:rPr>
              <w:t>Website development of KS3 resources for new schemes of work and assessment.</w:t>
            </w:r>
          </w:p>
          <w:p w14:paraId="6187C9A6" w14:textId="732247BA" w:rsidR="00602EA6" w:rsidRPr="00A23A93" w:rsidRDefault="00602EA6" w:rsidP="00602EA6">
            <w:pPr>
              <w:spacing w:after="0"/>
              <w:rPr>
                <w:rFonts w:ascii="Tahoma" w:hAnsi="Tahoma" w:cs="Tahoma"/>
                <w:sz w:val="18"/>
                <w:szCs w:val="18"/>
              </w:rPr>
            </w:pPr>
            <w:r w:rsidRPr="00A23A93">
              <w:rPr>
                <w:rFonts w:ascii="Tahoma" w:hAnsi="Tahoma" w:cs="Tahoma"/>
                <w:sz w:val="18"/>
                <w:szCs w:val="18"/>
              </w:rPr>
              <w:t xml:space="preserve">Purchase Linguascope on line to support PPG /lower learners with early entry Spanish GCSE.   </w:t>
            </w:r>
          </w:p>
        </w:tc>
        <w:tc>
          <w:tcPr>
            <w:tcW w:w="4605" w:type="dxa"/>
            <w:tcMar>
              <w:top w:w="57" w:type="dxa"/>
              <w:bottom w:w="57" w:type="dxa"/>
            </w:tcMar>
          </w:tcPr>
          <w:p w14:paraId="3A0CE235" w14:textId="78175FF8" w:rsidR="00602EA6" w:rsidRPr="00A5637B" w:rsidRDefault="00602EA6" w:rsidP="00602EA6">
            <w:pPr>
              <w:spacing w:after="0"/>
              <w:rPr>
                <w:rFonts w:ascii="Tahoma" w:hAnsi="Tahoma" w:cs="Tahoma"/>
                <w:sz w:val="18"/>
                <w:szCs w:val="18"/>
              </w:rPr>
            </w:pPr>
            <w:r w:rsidRPr="00A5637B">
              <w:rPr>
                <w:rFonts w:ascii="Tahoma" w:hAnsi="Tahoma" w:cs="Tahoma"/>
                <w:sz w:val="18"/>
                <w:szCs w:val="18"/>
              </w:rPr>
              <w:t>Mapping process of curriculum against Lancashire levels and primary visits by Ma/Eng teachers (Bury SSIF project) helped to link with KS2 curriculum and skills to increase challenge at KS3.</w:t>
            </w:r>
            <w:r w:rsidR="00943ACE">
              <w:rPr>
                <w:rFonts w:ascii="Tahoma" w:hAnsi="Tahoma" w:cs="Tahoma"/>
                <w:sz w:val="18"/>
                <w:szCs w:val="18"/>
              </w:rPr>
              <w:t xml:space="preserve"> </w:t>
            </w:r>
            <w:r w:rsidR="00943ACE" w:rsidRPr="00A5637B">
              <w:rPr>
                <w:rFonts w:ascii="Tahoma" w:hAnsi="Tahoma" w:cs="Tahoma"/>
                <w:sz w:val="18"/>
                <w:szCs w:val="18"/>
              </w:rPr>
              <w:t>PPG review (Oct 2018) learning walks showed high quality personalisation in Ma/Engl</w:t>
            </w:r>
            <w:r w:rsidR="00943ACE">
              <w:rPr>
                <w:rFonts w:ascii="Tahoma" w:hAnsi="Tahoma" w:cs="Tahoma"/>
                <w:sz w:val="18"/>
                <w:szCs w:val="18"/>
              </w:rPr>
              <w:t>ish/Humanity lessons sampled. However, Ofsted judgement and T&amp;L review by Loretto school improvement par</w:t>
            </w:r>
            <w:r w:rsidR="00E43691">
              <w:rPr>
                <w:rFonts w:ascii="Tahoma" w:hAnsi="Tahoma" w:cs="Tahoma"/>
                <w:sz w:val="18"/>
                <w:szCs w:val="18"/>
              </w:rPr>
              <w:t>tner suggests that lessons need</w:t>
            </w:r>
            <w:r w:rsidR="00943ACE">
              <w:rPr>
                <w:rFonts w:ascii="Tahoma" w:hAnsi="Tahoma" w:cs="Tahoma"/>
                <w:sz w:val="18"/>
                <w:szCs w:val="18"/>
              </w:rPr>
              <w:t xml:space="preserve"> more stretch and challenge for all abilities and a higher standard of pupil work needs embedding by better quality assurance.</w:t>
            </w:r>
          </w:p>
          <w:p w14:paraId="1B4EE339" w14:textId="77777777" w:rsidR="00602EA6" w:rsidRPr="00A5637B" w:rsidRDefault="00602EA6" w:rsidP="00602EA6">
            <w:pPr>
              <w:spacing w:after="0"/>
              <w:rPr>
                <w:rFonts w:ascii="Tahoma" w:hAnsi="Tahoma" w:cs="Tahoma"/>
                <w:sz w:val="18"/>
                <w:szCs w:val="18"/>
              </w:rPr>
            </w:pPr>
          </w:p>
          <w:p w14:paraId="66E178AA" w14:textId="77777777" w:rsidR="00790E2A" w:rsidRDefault="00790E2A" w:rsidP="00602EA6">
            <w:pPr>
              <w:spacing w:after="0"/>
              <w:rPr>
                <w:rFonts w:ascii="Tahoma" w:hAnsi="Tahoma" w:cs="Tahoma"/>
                <w:sz w:val="18"/>
                <w:szCs w:val="18"/>
              </w:rPr>
            </w:pPr>
          </w:p>
          <w:p w14:paraId="2FDF5267" w14:textId="77777777" w:rsidR="00790E2A" w:rsidRDefault="00790E2A" w:rsidP="00602EA6">
            <w:pPr>
              <w:spacing w:after="0"/>
              <w:rPr>
                <w:rFonts w:ascii="Tahoma" w:hAnsi="Tahoma" w:cs="Tahoma"/>
                <w:sz w:val="18"/>
                <w:szCs w:val="18"/>
              </w:rPr>
            </w:pPr>
          </w:p>
          <w:p w14:paraId="2206A000" w14:textId="5B525F0E" w:rsidR="00602EA6" w:rsidRDefault="00943ACE" w:rsidP="00602EA6">
            <w:pPr>
              <w:spacing w:after="0"/>
              <w:rPr>
                <w:rFonts w:ascii="Tahoma" w:hAnsi="Tahoma" w:cs="Tahoma"/>
                <w:sz w:val="18"/>
                <w:szCs w:val="18"/>
              </w:rPr>
            </w:pPr>
            <w:r>
              <w:rPr>
                <w:rFonts w:ascii="Tahoma" w:hAnsi="Tahoma" w:cs="Tahoma"/>
                <w:sz w:val="18"/>
                <w:szCs w:val="18"/>
              </w:rPr>
              <w:t xml:space="preserve">Limited development of on line KS3 resources due to impact of inspection and waiting for new Headteacher and </w:t>
            </w:r>
            <w:r w:rsidR="00790E2A">
              <w:rPr>
                <w:rFonts w:ascii="Tahoma" w:hAnsi="Tahoma" w:cs="Tahoma"/>
                <w:sz w:val="18"/>
                <w:szCs w:val="18"/>
              </w:rPr>
              <w:t>strategic review of KS3 curriculum</w:t>
            </w:r>
            <w:r w:rsidR="00602EA6" w:rsidRPr="00A5637B">
              <w:rPr>
                <w:rFonts w:ascii="Tahoma" w:hAnsi="Tahoma" w:cs="Tahoma"/>
                <w:sz w:val="18"/>
                <w:szCs w:val="18"/>
              </w:rPr>
              <w:t xml:space="preserve">. Show my homework usage data </w:t>
            </w:r>
            <w:r w:rsidR="00602EA6">
              <w:rPr>
                <w:rFonts w:ascii="Tahoma" w:hAnsi="Tahoma" w:cs="Tahoma"/>
                <w:sz w:val="18"/>
                <w:szCs w:val="18"/>
              </w:rPr>
              <w:t>continues to reflect</w:t>
            </w:r>
            <w:r>
              <w:rPr>
                <w:rFonts w:ascii="Tahoma" w:hAnsi="Tahoma" w:cs="Tahoma"/>
                <w:sz w:val="18"/>
                <w:szCs w:val="18"/>
              </w:rPr>
              <w:t xml:space="preserve"> high uptake compared to other schools. </w:t>
            </w:r>
            <w:r w:rsidR="00A27D90">
              <w:rPr>
                <w:rFonts w:ascii="Tahoma" w:hAnsi="Tahoma" w:cs="Tahoma"/>
                <w:sz w:val="18"/>
                <w:szCs w:val="18"/>
              </w:rPr>
              <w:t>New assessment framework to become embedded in term 1.</w:t>
            </w:r>
            <w:r w:rsidR="00027658">
              <w:rPr>
                <w:rFonts w:ascii="Tahoma" w:hAnsi="Tahoma" w:cs="Tahoma"/>
                <w:sz w:val="18"/>
                <w:szCs w:val="18"/>
              </w:rPr>
              <w:t xml:space="preserve"> </w:t>
            </w:r>
            <w:r>
              <w:rPr>
                <w:rFonts w:ascii="Tahoma" w:hAnsi="Tahoma" w:cs="Tahoma"/>
                <w:sz w:val="18"/>
                <w:szCs w:val="18"/>
              </w:rPr>
              <w:t xml:space="preserve">   </w:t>
            </w:r>
          </w:p>
          <w:p w14:paraId="10E0E57D" w14:textId="78A11497" w:rsidR="00602EA6" w:rsidRDefault="00602EA6" w:rsidP="00602EA6">
            <w:pPr>
              <w:spacing w:after="0"/>
              <w:rPr>
                <w:rFonts w:ascii="Tahoma" w:hAnsi="Tahoma" w:cs="Tahoma"/>
                <w:sz w:val="18"/>
                <w:szCs w:val="18"/>
              </w:rPr>
            </w:pPr>
          </w:p>
          <w:p w14:paraId="7F965D2A" w14:textId="77777777" w:rsidR="00602EA6" w:rsidRPr="00A5637B" w:rsidRDefault="00602EA6" w:rsidP="00602EA6">
            <w:pPr>
              <w:spacing w:after="0"/>
              <w:rPr>
                <w:rFonts w:ascii="Tahoma" w:hAnsi="Tahoma" w:cs="Tahoma"/>
                <w:sz w:val="18"/>
                <w:szCs w:val="18"/>
              </w:rPr>
            </w:pPr>
          </w:p>
          <w:p w14:paraId="72DC2679" w14:textId="714B1801" w:rsidR="00602EA6" w:rsidRPr="00A5637B" w:rsidRDefault="00602EA6" w:rsidP="00602EA6">
            <w:pPr>
              <w:spacing w:after="0"/>
              <w:rPr>
                <w:rFonts w:ascii="Tahoma" w:hAnsi="Tahoma" w:cs="Tahoma"/>
                <w:sz w:val="18"/>
                <w:szCs w:val="18"/>
              </w:rPr>
            </w:pPr>
            <w:r>
              <w:rPr>
                <w:rFonts w:ascii="Tahoma" w:hAnsi="Tahoma" w:cs="Tahoma"/>
                <w:sz w:val="18"/>
                <w:szCs w:val="18"/>
              </w:rPr>
              <w:t>Development of St Gabriel</w:t>
            </w:r>
            <w:r w:rsidR="00790E2A">
              <w:rPr>
                <w:rFonts w:ascii="Tahoma" w:hAnsi="Tahoma" w:cs="Tahoma"/>
                <w:sz w:val="18"/>
                <w:szCs w:val="18"/>
              </w:rPr>
              <w:t>’</w:t>
            </w:r>
            <w:r>
              <w:rPr>
                <w:rFonts w:ascii="Tahoma" w:hAnsi="Tahoma" w:cs="Tahoma"/>
                <w:sz w:val="18"/>
                <w:szCs w:val="18"/>
              </w:rPr>
              <w:t>s Personalised learning pathway</w:t>
            </w:r>
            <w:r w:rsidR="00790E2A">
              <w:rPr>
                <w:rFonts w:ascii="Tahoma" w:hAnsi="Tahoma" w:cs="Tahoma"/>
                <w:sz w:val="18"/>
                <w:szCs w:val="18"/>
              </w:rPr>
              <w:t xml:space="preserve"> (Rainbow levels)</w:t>
            </w:r>
            <w:r>
              <w:rPr>
                <w:rFonts w:ascii="Tahoma" w:hAnsi="Tahoma" w:cs="Tahoma"/>
                <w:sz w:val="18"/>
                <w:szCs w:val="18"/>
              </w:rPr>
              <w:t xml:space="preserve"> makes better use of KS1 /KS2 curriculum and is more appropriate for these learners.</w:t>
            </w:r>
            <w:r w:rsidR="00790E2A">
              <w:rPr>
                <w:rFonts w:ascii="Tahoma" w:hAnsi="Tahoma" w:cs="Tahoma"/>
                <w:sz w:val="18"/>
                <w:szCs w:val="18"/>
              </w:rPr>
              <w:t xml:space="preserve"> Rainbow tracking well received by pupils and parents to track progress positively. Effectively used by depts. (except Science due to impact of maternity replacement and illness on staffing over 2 terms)  </w:t>
            </w:r>
          </w:p>
          <w:p w14:paraId="314FCA62" w14:textId="348EC7CA" w:rsidR="00602EA6" w:rsidRPr="00E43691" w:rsidRDefault="00602EA6" w:rsidP="00A63353">
            <w:pPr>
              <w:spacing w:after="0"/>
              <w:rPr>
                <w:rFonts w:ascii="Tahoma" w:hAnsi="Tahoma" w:cs="Tahoma"/>
                <w:sz w:val="18"/>
                <w:szCs w:val="18"/>
              </w:rPr>
            </w:pPr>
            <w:r>
              <w:rPr>
                <w:rFonts w:ascii="Tahoma" w:hAnsi="Tahoma" w:cs="Tahoma"/>
                <w:sz w:val="18"/>
                <w:szCs w:val="18"/>
              </w:rPr>
              <w:t>T</w:t>
            </w:r>
            <w:r w:rsidR="00790E2A">
              <w:rPr>
                <w:rFonts w:ascii="Tahoma" w:hAnsi="Tahoma" w:cs="Tahoma"/>
                <w:sz w:val="18"/>
                <w:szCs w:val="18"/>
              </w:rPr>
              <w:t>ime before school and</w:t>
            </w:r>
            <w:r>
              <w:rPr>
                <w:rFonts w:ascii="Tahoma" w:hAnsi="Tahoma" w:cs="Tahoma"/>
                <w:sz w:val="18"/>
                <w:szCs w:val="18"/>
              </w:rPr>
              <w:t xml:space="preserve"> timetabled planning of</w:t>
            </w:r>
            <w:r w:rsidRPr="00A5637B">
              <w:rPr>
                <w:rFonts w:ascii="Tahoma" w:hAnsi="Tahoma" w:cs="Tahoma"/>
                <w:sz w:val="18"/>
                <w:szCs w:val="18"/>
              </w:rPr>
              <w:t xml:space="preserve"> phonics and </w:t>
            </w:r>
            <w:r w:rsidR="00790E2A">
              <w:rPr>
                <w:rFonts w:ascii="Tahoma" w:hAnsi="Tahoma" w:cs="Tahoma"/>
                <w:sz w:val="18"/>
                <w:szCs w:val="18"/>
              </w:rPr>
              <w:t xml:space="preserve">reading provided but impacted by experienced SPLD </w:t>
            </w:r>
            <w:r w:rsidR="00790E2A" w:rsidRPr="00B4724C">
              <w:rPr>
                <w:rFonts w:ascii="Tahoma" w:hAnsi="Tahoma" w:cs="Tahoma"/>
                <w:sz w:val="18"/>
                <w:szCs w:val="18"/>
              </w:rPr>
              <w:t xml:space="preserve">teacher leaving at Christmas and HLTA’s leading delivery. </w:t>
            </w:r>
            <w:r w:rsidR="00E43691" w:rsidRPr="00B4724C">
              <w:rPr>
                <w:rFonts w:ascii="Tahoma" w:hAnsi="Tahoma" w:cs="Tahoma"/>
                <w:sz w:val="18"/>
                <w:szCs w:val="18"/>
              </w:rPr>
              <w:t>Ofsted Feb 20</w:t>
            </w:r>
            <w:r w:rsidR="00A63353">
              <w:rPr>
                <w:rFonts w:ascii="Tahoma" w:hAnsi="Tahoma" w:cs="Tahoma"/>
                <w:sz w:val="18"/>
                <w:szCs w:val="18"/>
              </w:rPr>
              <w:t>19</w:t>
            </w:r>
            <w:bookmarkStart w:id="2" w:name="_GoBack"/>
            <w:bookmarkEnd w:id="2"/>
            <w:r w:rsidR="00E43691" w:rsidRPr="00B4724C">
              <w:rPr>
                <w:rFonts w:ascii="Tahoma" w:hAnsi="Tahoma" w:cs="Tahoma"/>
                <w:sz w:val="18"/>
                <w:szCs w:val="18"/>
              </w:rPr>
              <w:t xml:space="preserve"> reported that teachers have too low expectations of pupils and have not provided effective support for PPG pupils with SEND.</w:t>
            </w:r>
            <w:r w:rsidR="00E43691">
              <w:rPr>
                <w:rFonts w:ascii="Tahoma" w:hAnsi="Tahoma" w:cs="Tahoma"/>
                <w:sz w:val="18"/>
                <w:szCs w:val="18"/>
              </w:rPr>
              <w:t xml:space="preserve"> </w:t>
            </w:r>
          </w:p>
        </w:tc>
        <w:tc>
          <w:tcPr>
            <w:tcW w:w="5441" w:type="dxa"/>
            <w:tcMar>
              <w:top w:w="57" w:type="dxa"/>
              <w:bottom w:w="57" w:type="dxa"/>
            </w:tcMar>
          </w:tcPr>
          <w:p w14:paraId="55AC37CE" w14:textId="5CA0FC5A" w:rsidR="000A6C7B" w:rsidRDefault="00602EA6" w:rsidP="00602EA6">
            <w:pPr>
              <w:spacing w:after="0"/>
              <w:rPr>
                <w:rFonts w:ascii="Tahoma" w:hAnsi="Tahoma" w:cs="Tahoma"/>
                <w:sz w:val="18"/>
                <w:szCs w:val="18"/>
              </w:rPr>
            </w:pPr>
            <w:r w:rsidRPr="00A5637B">
              <w:rPr>
                <w:rFonts w:ascii="Tahoma" w:hAnsi="Tahoma" w:cs="Tahoma"/>
                <w:sz w:val="18"/>
                <w:szCs w:val="18"/>
              </w:rPr>
              <w:t>Bury Cluster for Lancashire levels standardisation established by St Gabriel’s across all departments an</w:t>
            </w:r>
            <w:r w:rsidR="000A6C7B">
              <w:rPr>
                <w:rFonts w:ascii="Tahoma" w:hAnsi="Tahoma" w:cs="Tahoma"/>
                <w:sz w:val="18"/>
                <w:szCs w:val="18"/>
              </w:rPr>
              <w:t>d using Lan</w:t>
            </w:r>
            <w:r w:rsidR="00F93FE1">
              <w:rPr>
                <w:rFonts w:ascii="Tahoma" w:hAnsi="Tahoma" w:cs="Tahoma"/>
                <w:sz w:val="18"/>
                <w:szCs w:val="18"/>
              </w:rPr>
              <w:t>cashire LA material</w:t>
            </w:r>
            <w:r>
              <w:rPr>
                <w:rFonts w:ascii="Tahoma" w:hAnsi="Tahoma" w:cs="Tahoma"/>
                <w:sz w:val="18"/>
                <w:szCs w:val="18"/>
              </w:rPr>
              <w:t>.</w:t>
            </w:r>
            <w:r w:rsidR="000A6C7B">
              <w:rPr>
                <w:rFonts w:ascii="Tahoma" w:hAnsi="Tahoma" w:cs="Tahoma"/>
                <w:sz w:val="18"/>
                <w:szCs w:val="18"/>
              </w:rPr>
              <w:t xml:space="preserve"> </w:t>
            </w:r>
          </w:p>
          <w:p w14:paraId="6033BB3E" w14:textId="53260DC2" w:rsidR="00602EA6" w:rsidRPr="00A5637B" w:rsidRDefault="00E43691" w:rsidP="00602EA6">
            <w:pPr>
              <w:spacing w:after="0"/>
              <w:rPr>
                <w:rFonts w:ascii="Tahoma" w:hAnsi="Tahoma" w:cs="Tahoma"/>
                <w:sz w:val="18"/>
                <w:szCs w:val="18"/>
              </w:rPr>
            </w:pPr>
            <w:r>
              <w:rPr>
                <w:rFonts w:ascii="Tahoma" w:hAnsi="Tahoma" w:cs="Tahoma"/>
                <w:sz w:val="18"/>
                <w:szCs w:val="18"/>
              </w:rPr>
              <w:t>In 2019-20 n</w:t>
            </w:r>
            <w:r w:rsidR="000A6C7B">
              <w:rPr>
                <w:rFonts w:ascii="Tahoma" w:hAnsi="Tahoma" w:cs="Tahoma"/>
                <w:sz w:val="18"/>
                <w:szCs w:val="18"/>
              </w:rPr>
              <w:t>ew focus on improved T&amp;L and Curriculum skill development for rapid and sustained rates of progress. Assessments standardised by Loreto school improvement partner and reporting streamlined. To review standardisation across Bury schools</w:t>
            </w:r>
            <w:r w:rsidR="00A27D90">
              <w:rPr>
                <w:rFonts w:ascii="Tahoma" w:hAnsi="Tahoma" w:cs="Tahoma"/>
                <w:sz w:val="18"/>
                <w:szCs w:val="18"/>
              </w:rPr>
              <w:t>, move to standardisation against National,</w:t>
            </w:r>
            <w:r w:rsidR="000A6C7B">
              <w:rPr>
                <w:rFonts w:ascii="Tahoma" w:hAnsi="Tahoma" w:cs="Tahoma"/>
                <w:sz w:val="18"/>
                <w:szCs w:val="18"/>
              </w:rPr>
              <w:t xml:space="preserve"> </w:t>
            </w:r>
            <w:r w:rsidR="00A27D90">
              <w:rPr>
                <w:rFonts w:ascii="Tahoma" w:hAnsi="Tahoma" w:cs="Tahoma"/>
                <w:sz w:val="18"/>
                <w:szCs w:val="18"/>
              </w:rPr>
              <w:t>though</w:t>
            </w:r>
            <w:r w:rsidR="000A6C7B">
              <w:rPr>
                <w:rFonts w:ascii="Tahoma" w:hAnsi="Tahoma" w:cs="Tahoma"/>
                <w:sz w:val="18"/>
                <w:szCs w:val="18"/>
              </w:rPr>
              <w:t xml:space="preserve"> develop partnerships with outstanding primary and secondary schools. </w:t>
            </w:r>
            <w:r w:rsidR="00602EA6">
              <w:rPr>
                <w:rFonts w:ascii="Tahoma" w:hAnsi="Tahoma" w:cs="Tahoma"/>
                <w:sz w:val="18"/>
                <w:szCs w:val="18"/>
              </w:rPr>
              <w:t xml:space="preserve"> </w:t>
            </w:r>
          </w:p>
          <w:p w14:paraId="7C3E7087" w14:textId="4FF54314" w:rsidR="00602EA6" w:rsidRPr="00A5637B" w:rsidRDefault="00602EA6" w:rsidP="00602EA6">
            <w:pPr>
              <w:spacing w:after="0"/>
              <w:rPr>
                <w:rFonts w:ascii="Tahoma" w:hAnsi="Tahoma" w:cs="Tahoma"/>
                <w:sz w:val="18"/>
                <w:szCs w:val="18"/>
              </w:rPr>
            </w:pPr>
          </w:p>
          <w:p w14:paraId="09A2EBA3" w14:textId="367ABDFA" w:rsidR="00602EA6" w:rsidRPr="00A5637B" w:rsidRDefault="00602EA6" w:rsidP="00602EA6">
            <w:pPr>
              <w:spacing w:after="0"/>
              <w:rPr>
                <w:rFonts w:ascii="Tahoma" w:hAnsi="Tahoma" w:cs="Tahoma"/>
                <w:sz w:val="18"/>
                <w:szCs w:val="18"/>
              </w:rPr>
            </w:pPr>
            <w:r w:rsidRPr="00A5637B">
              <w:rPr>
                <w:rFonts w:ascii="Tahoma" w:hAnsi="Tahoma" w:cs="Tahoma"/>
                <w:sz w:val="18"/>
                <w:szCs w:val="18"/>
              </w:rPr>
              <w:t xml:space="preserve">    </w:t>
            </w:r>
          </w:p>
          <w:p w14:paraId="4A367294" w14:textId="77777777" w:rsidR="00602EA6" w:rsidRPr="00A5637B" w:rsidRDefault="00602EA6" w:rsidP="00602EA6">
            <w:pPr>
              <w:spacing w:after="0"/>
              <w:rPr>
                <w:rFonts w:ascii="Tahoma" w:hAnsi="Tahoma" w:cs="Tahoma"/>
                <w:sz w:val="18"/>
                <w:szCs w:val="18"/>
              </w:rPr>
            </w:pPr>
          </w:p>
          <w:p w14:paraId="25D6719B" w14:textId="009C06FF" w:rsidR="00602EA6" w:rsidRPr="00A5637B" w:rsidRDefault="00602EA6" w:rsidP="00602EA6">
            <w:pPr>
              <w:spacing w:after="0"/>
              <w:rPr>
                <w:rFonts w:ascii="Tahoma" w:hAnsi="Tahoma" w:cs="Tahoma"/>
                <w:sz w:val="18"/>
                <w:szCs w:val="18"/>
              </w:rPr>
            </w:pPr>
            <w:r w:rsidRPr="00A5637B">
              <w:rPr>
                <w:rFonts w:ascii="Tahoma" w:hAnsi="Tahoma" w:cs="Tahoma"/>
                <w:sz w:val="18"/>
                <w:szCs w:val="18"/>
              </w:rPr>
              <w:t>Pastoral and academic involvement in pupil grouping, PP pupil distribution and staffing allocation to ensure best outcomes.</w:t>
            </w:r>
            <w:r w:rsidR="000A6C7B">
              <w:rPr>
                <w:rFonts w:ascii="Tahoma" w:hAnsi="Tahoma" w:cs="Tahoma"/>
                <w:sz w:val="18"/>
                <w:szCs w:val="18"/>
              </w:rPr>
              <w:t xml:space="preserve"> </w:t>
            </w:r>
          </w:p>
          <w:p w14:paraId="2ED118FB" w14:textId="38F1BB00" w:rsidR="00602EA6" w:rsidRPr="00A5637B" w:rsidRDefault="00602EA6" w:rsidP="00602EA6">
            <w:pPr>
              <w:spacing w:after="0"/>
              <w:rPr>
                <w:rFonts w:ascii="Tahoma" w:hAnsi="Tahoma" w:cs="Tahoma"/>
                <w:sz w:val="18"/>
                <w:szCs w:val="18"/>
              </w:rPr>
            </w:pPr>
            <w:r w:rsidRPr="00A5637B">
              <w:rPr>
                <w:rFonts w:ascii="Tahoma" w:hAnsi="Tahoma" w:cs="Tahoma"/>
                <w:sz w:val="18"/>
                <w:szCs w:val="18"/>
              </w:rPr>
              <w:t xml:space="preserve">Responsibility point awarded for T&amp;L; differentiation strategies and boys to lead staff development. </w:t>
            </w:r>
            <w:r>
              <w:rPr>
                <w:rFonts w:ascii="Tahoma" w:hAnsi="Tahoma" w:cs="Tahoma"/>
                <w:sz w:val="18"/>
                <w:szCs w:val="18"/>
              </w:rPr>
              <w:t>Also built in to redefined SIG group areas.</w:t>
            </w:r>
            <w:r w:rsidR="000A6C7B">
              <w:rPr>
                <w:rFonts w:ascii="Tahoma" w:hAnsi="Tahoma" w:cs="Tahoma"/>
                <w:sz w:val="18"/>
                <w:szCs w:val="18"/>
              </w:rPr>
              <w:t xml:space="preserve"> TLR in Maths and English for specific differentiation resources and teaching strategies improved quality of resources and work targeted at learners working in KS1 and KS2. </w:t>
            </w:r>
          </w:p>
          <w:p w14:paraId="26B82E93" w14:textId="61D17012" w:rsidR="00602EA6" w:rsidRPr="00A5637B" w:rsidRDefault="00790E2A" w:rsidP="00602EA6">
            <w:pPr>
              <w:spacing w:after="0"/>
              <w:rPr>
                <w:rFonts w:ascii="Tahoma" w:hAnsi="Tahoma" w:cs="Tahoma"/>
                <w:sz w:val="18"/>
                <w:szCs w:val="18"/>
              </w:rPr>
            </w:pPr>
            <w:r w:rsidRPr="00A5637B">
              <w:rPr>
                <w:rFonts w:ascii="Tahoma" w:hAnsi="Tahoma" w:cs="Tahoma"/>
                <w:sz w:val="18"/>
                <w:szCs w:val="18"/>
              </w:rPr>
              <w:t xml:space="preserve">SEN pupils and Low learners (30% overlap with PPG) continue to be a whole school priority.  </w:t>
            </w:r>
          </w:p>
          <w:p w14:paraId="02DF8BA2" w14:textId="77777777" w:rsidR="00602EA6" w:rsidRPr="00A5637B" w:rsidRDefault="00602EA6" w:rsidP="00602EA6">
            <w:pPr>
              <w:spacing w:after="0"/>
              <w:rPr>
                <w:rFonts w:ascii="Tahoma" w:hAnsi="Tahoma" w:cs="Tahoma"/>
                <w:sz w:val="18"/>
                <w:szCs w:val="18"/>
              </w:rPr>
            </w:pPr>
          </w:p>
          <w:p w14:paraId="5E2C49CE" w14:textId="77777777" w:rsidR="00602EA6" w:rsidRDefault="00602EA6" w:rsidP="00602EA6">
            <w:pPr>
              <w:spacing w:after="0"/>
              <w:rPr>
                <w:rFonts w:ascii="Tahoma" w:hAnsi="Tahoma" w:cs="Tahoma"/>
                <w:sz w:val="18"/>
                <w:szCs w:val="18"/>
              </w:rPr>
            </w:pPr>
          </w:p>
          <w:p w14:paraId="217A1057" w14:textId="77777777" w:rsidR="00A23A93" w:rsidRDefault="00A23A93" w:rsidP="00602EA6">
            <w:pPr>
              <w:spacing w:after="0"/>
              <w:rPr>
                <w:rFonts w:ascii="Tahoma" w:hAnsi="Tahoma" w:cs="Tahoma"/>
                <w:sz w:val="18"/>
                <w:szCs w:val="18"/>
              </w:rPr>
            </w:pPr>
          </w:p>
          <w:p w14:paraId="5D13ECB7" w14:textId="3ECA90C0" w:rsidR="00602EA6" w:rsidRPr="00497BAF" w:rsidRDefault="00E43691" w:rsidP="00602EA6">
            <w:pPr>
              <w:spacing w:after="0"/>
              <w:rPr>
                <w:rFonts w:ascii="Tahoma" w:hAnsi="Tahoma" w:cs="Tahoma"/>
                <w:sz w:val="18"/>
                <w:szCs w:val="18"/>
              </w:rPr>
            </w:pPr>
            <w:r>
              <w:rPr>
                <w:rFonts w:ascii="Tahoma" w:hAnsi="Tahoma" w:cs="Tahoma"/>
                <w:sz w:val="18"/>
                <w:szCs w:val="18"/>
              </w:rPr>
              <w:t xml:space="preserve">In 2019-20 </w:t>
            </w:r>
            <w:r w:rsidR="00A23A93">
              <w:rPr>
                <w:rFonts w:ascii="Tahoma" w:hAnsi="Tahoma" w:cs="Tahoma"/>
                <w:sz w:val="18"/>
                <w:szCs w:val="18"/>
              </w:rPr>
              <w:t>PLP rainbow levels use to be relaunched to staff with more CPD training to support planning to meet individual needs.</w:t>
            </w:r>
            <w:r w:rsidR="00602EA6">
              <w:rPr>
                <w:rFonts w:ascii="Tahoma" w:hAnsi="Tahoma" w:cs="Tahoma"/>
                <w:sz w:val="18"/>
                <w:szCs w:val="18"/>
              </w:rPr>
              <w:t xml:space="preserve"> Break</w:t>
            </w:r>
            <w:r w:rsidR="00A23A93">
              <w:rPr>
                <w:rFonts w:ascii="Tahoma" w:hAnsi="Tahoma" w:cs="Tahoma"/>
                <w:sz w:val="18"/>
                <w:szCs w:val="18"/>
              </w:rPr>
              <w:t xml:space="preserve">fast club to continue for pastoral integration and some phonics/reading </w:t>
            </w:r>
            <w:r w:rsidR="00A23A93" w:rsidRPr="00B4724C">
              <w:rPr>
                <w:rFonts w:ascii="Tahoma" w:hAnsi="Tahoma" w:cs="Tahoma"/>
                <w:sz w:val="18"/>
                <w:szCs w:val="18"/>
              </w:rPr>
              <w:t xml:space="preserve">work. </w:t>
            </w:r>
            <w:r w:rsidRPr="00B4724C">
              <w:rPr>
                <w:rFonts w:ascii="Tahoma" w:hAnsi="Tahoma" w:cs="Tahoma"/>
                <w:sz w:val="18"/>
                <w:szCs w:val="18"/>
              </w:rPr>
              <w:t>New SENDCO to QA T&amp;L for access of lower learners and support HOD with curriculum development and differentiation.</w:t>
            </w:r>
            <w:r>
              <w:rPr>
                <w:rFonts w:ascii="Tahoma" w:hAnsi="Tahoma" w:cs="Tahoma"/>
                <w:sz w:val="18"/>
                <w:szCs w:val="18"/>
              </w:rPr>
              <w:t xml:space="preserve"> </w:t>
            </w:r>
            <w:r w:rsidR="00602EA6">
              <w:rPr>
                <w:rFonts w:ascii="Tahoma" w:hAnsi="Tahoma" w:cs="Tahoma"/>
                <w:sz w:val="18"/>
                <w:szCs w:val="18"/>
              </w:rPr>
              <w:t xml:space="preserve"> </w:t>
            </w:r>
          </w:p>
        </w:tc>
        <w:tc>
          <w:tcPr>
            <w:tcW w:w="1261" w:type="dxa"/>
          </w:tcPr>
          <w:p w14:paraId="1D6D4024" w14:textId="77777777" w:rsidR="00F70D34" w:rsidRPr="00A23A93" w:rsidRDefault="00F70D34" w:rsidP="00602EA6">
            <w:pPr>
              <w:spacing w:after="0"/>
              <w:rPr>
                <w:rFonts w:ascii="Tahoma" w:hAnsi="Tahoma" w:cs="Tahoma"/>
                <w:sz w:val="18"/>
                <w:szCs w:val="18"/>
              </w:rPr>
            </w:pPr>
          </w:p>
          <w:p w14:paraId="446BE03C" w14:textId="77777777" w:rsidR="00F70D34" w:rsidRPr="00A23A93" w:rsidRDefault="00F70D34" w:rsidP="00602EA6">
            <w:pPr>
              <w:spacing w:after="0"/>
              <w:rPr>
                <w:rFonts w:ascii="Tahoma" w:hAnsi="Tahoma" w:cs="Tahoma"/>
                <w:sz w:val="18"/>
                <w:szCs w:val="18"/>
              </w:rPr>
            </w:pPr>
          </w:p>
          <w:p w14:paraId="1E146C80" w14:textId="77777777" w:rsidR="00F70D34" w:rsidRPr="00A23A93" w:rsidRDefault="00F70D34" w:rsidP="00602EA6">
            <w:pPr>
              <w:spacing w:after="0"/>
              <w:rPr>
                <w:rFonts w:ascii="Tahoma" w:hAnsi="Tahoma" w:cs="Tahoma"/>
                <w:sz w:val="18"/>
                <w:szCs w:val="18"/>
              </w:rPr>
            </w:pPr>
          </w:p>
          <w:p w14:paraId="1C913054" w14:textId="77777777" w:rsidR="00F70D34" w:rsidRPr="00A23A93" w:rsidRDefault="00F70D34" w:rsidP="00602EA6">
            <w:pPr>
              <w:spacing w:after="0"/>
              <w:rPr>
                <w:rFonts w:ascii="Tahoma" w:hAnsi="Tahoma" w:cs="Tahoma"/>
                <w:sz w:val="18"/>
                <w:szCs w:val="18"/>
              </w:rPr>
            </w:pPr>
          </w:p>
          <w:p w14:paraId="1531B401" w14:textId="77777777" w:rsidR="00F70D34" w:rsidRPr="00A23A93" w:rsidRDefault="00F70D34" w:rsidP="00602EA6">
            <w:pPr>
              <w:spacing w:after="0"/>
              <w:rPr>
                <w:rFonts w:ascii="Tahoma" w:hAnsi="Tahoma" w:cs="Tahoma"/>
                <w:sz w:val="18"/>
                <w:szCs w:val="18"/>
              </w:rPr>
            </w:pPr>
          </w:p>
          <w:p w14:paraId="708B5796" w14:textId="77777777" w:rsidR="00F70D34" w:rsidRPr="00A23A93" w:rsidRDefault="00F70D34" w:rsidP="00602EA6">
            <w:pPr>
              <w:spacing w:after="0"/>
              <w:rPr>
                <w:rFonts w:ascii="Tahoma" w:hAnsi="Tahoma" w:cs="Tahoma"/>
                <w:sz w:val="18"/>
                <w:szCs w:val="18"/>
              </w:rPr>
            </w:pPr>
          </w:p>
          <w:p w14:paraId="43A738E8" w14:textId="77777777" w:rsidR="00F70D34" w:rsidRPr="00A23A93" w:rsidRDefault="00F70D34" w:rsidP="00602EA6">
            <w:pPr>
              <w:spacing w:after="0"/>
              <w:rPr>
                <w:rFonts w:ascii="Tahoma" w:hAnsi="Tahoma" w:cs="Tahoma"/>
                <w:sz w:val="18"/>
                <w:szCs w:val="18"/>
              </w:rPr>
            </w:pPr>
          </w:p>
          <w:p w14:paraId="53EB4E68" w14:textId="77777777" w:rsidR="00F70D34" w:rsidRPr="00A23A93" w:rsidRDefault="00F70D34" w:rsidP="00602EA6">
            <w:pPr>
              <w:spacing w:after="0"/>
              <w:rPr>
                <w:rFonts w:ascii="Tahoma" w:hAnsi="Tahoma" w:cs="Tahoma"/>
                <w:sz w:val="18"/>
                <w:szCs w:val="18"/>
              </w:rPr>
            </w:pPr>
          </w:p>
          <w:p w14:paraId="0297D7B7" w14:textId="77777777" w:rsidR="00F70D34" w:rsidRPr="00A23A93" w:rsidRDefault="00F70D34" w:rsidP="00602EA6">
            <w:pPr>
              <w:spacing w:after="0"/>
              <w:rPr>
                <w:rFonts w:ascii="Tahoma" w:hAnsi="Tahoma" w:cs="Tahoma"/>
                <w:sz w:val="18"/>
                <w:szCs w:val="18"/>
              </w:rPr>
            </w:pPr>
          </w:p>
          <w:p w14:paraId="3681EF28" w14:textId="77777777" w:rsidR="00F70D34" w:rsidRPr="00A23A93" w:rsidRDefault="00F70D34" w:rsidP="00602EA6">
            <w:pPr>
              <w:spacing w:after="0"/>
              <w:rPr>
                <w:rFonts w:ascii="Tahoma" w:hAnsi="Tahoma" w:cs="Tahoma"/>
                <w:sz w:val="18"/>
                <w:szCs w:val="18"/>
              </w:rPr>
            </w:pPr>
          </w:p>
          <w:p w14:paraId="63AD24DF" w14:textId="77777777" w:rsidR="00F70D34" w:rsidRPr="00A23A93" w:rsidRDefault="00F70D34" w:rsidP="00602EA6">
            <w:pPr>
              <w:spacing w:after="0"/>
              <w:rPr>
                <w:rFonts w:ascii="Tahoma" w:hAnsi="Tahoma" w:cs="Tahoma"/>
                <w:sz w:val="18"/>
                <w:szCs w:val="18"/>
              </w:rPr>
            </w:pPr>
          </w:p>
          <w:p w14:paraId="209472E2" w14:textId="77777777" w:rsidR="00F70D34" w:rsidRPr="00A23A93" w:rsidRDefault="00F70D34" w:rsidP="00602EA6">
            <w:pPr>
              <w:spacing w:after="0"/>
              <w:rPr>
                <w:rFonts w:ascii="Tahoma" w:hAnsi="Tahoma" w:cs="Tahoma"/>
                <w:sz w:val="18"/>
                <w:szCs w:val="18"/>
              </w:rPr>
            </w:pPr>
          </w:p>
          <w:p w14:paraId="306FE4FA" w14:textId="77777777" w:rsidR="00F70D34" w:rsidRPr="00A23A93" w:rsidRDefault="00F70D34" w:rsidP="00602EA6">
            <w:pPr>
              <w:spacing w:after="0"/>
              <w:rPr>
                <w:rFonts w:ascii="Tahoma" w:hAnsi="Tahoma" w:cs="Tahoma"/>
                <w:sz w:val="18"/>
                <w:szCs w:val="18"/>
              </w:rPr>
            </w:pPr>
          </w:p>
          <w:p w14:paraId="6BCD9D1A" w14:textId="77777777" w:rsidR="00F70D34" w:rsidRPr="00A23A93" w:rsidRDefault="00F70D34" w:rsidP="00602EA6">
            <w:pPr>
              <w:spacing w:after="0"/>
              <w:rPr>
                <w:rFonts w:ascii="Tahoma" w:hAnsi="Tahoma" w:cs="Tahoma"/>
                <w:sz w:val="18"/>
                <w:szCs w:val="18"/>
              </w:rPr>
            </w:pPr>
          </w:p>
          <w:p w14:paraId="00515641" w14:textId="77777777" w:rsidR="00F70D34" w:rsidRPr="00A23A93" w:rsidRDefault="00F70D34" w:rsidP="00F70D34">
            <w:pPr>
              <w:spacing w:after="0"/>
              <w:rPr>
                <w:rFonts w:ascii="Tahoma" w:hAnsi="Tahoma" w:cs="Tahoma"/>
                <w:sz w:val="18"/>
                <w:szCs w:val="18"/>
              </w:rPr>
            </w:pPr>
            <w:r w:rsidRPr="00A23A93">
              <w:rPr>
                <w:rFonts w:ascii="Tahoma" w:hAnsi="Tahoma" w:cs="Tahoma"/>
                <w:sz w:val="18"/>
                <w:szCs w:val="18"/>
              </w:rPr>
              <w:t>Linguascope £300</w:t>
            </w:r>
          </w:p>
          <w:p w14:paraId="54898429" w14:textId="77777777" w:rsidR="00F70D34" w:rsidRPr="00A23A93" w:rsidRDefault="00F70D34" w:rsidP="00F70D34">
            <w:pPr>
              <w:spacing w:after="0"/>
              <w:rPr>
                <w:rFonts w:ascii="Tahoma" w:hAnsi="Tahoma" w:cs="Tahoma"/>
                <w:sz w:val="18"/>
                <w:szCs w:val="18"/>
              </w:rPr>
            </w:pPr>
          </w:p>
          <w:p w14:paraId="3D0E9FE9" w14:textId="0EF5C976" w:rsidR="00F70D34" w:rsidRPr="00A23A93" w:rsidRDefault="00F70D34" w:rsidP="00F70D34">
            <w:pPr>
              <w:spacing w:after="0"/>
              <w:rPr>
                <w:rFonts w:ascii="Tahoma" w:hAnsi="Tahoma" w:cs="Tahoma"/>
                <w:sz w:val="18"/>
                <w:szCs w:val="18"/>
              </w:rPr>
            </w:pPr>
          </w:p>
          <w:p w14:paraId="3263CDF8" w14:textId="77777777" w:rsidR="00A23A93" w:rsidRPr="00A23A93" w:rsidRDefault="00A23A93" w:rsidP="00F70D34">
            <w:pPr>
              <w:spacing w:after="0"/>
              <w:rPr>
                <w:rFonts w:ascii="Tahoma" w:hAnsi="Tahoma" w:cs="Tahoma"/>
                <w:sz w:val="18"/>
                <w:szCs w:val="18"/>
              </w:rPr>
            </w:pPr>
          </w:p>
          <w:p w14:paraId="487EB84D" w14:textId="77777777" w:rsidR="00A23A93" w:rsidRPr="00A23A93" w:rsidRDefault="00A23A93" w:rsidP="00F70D34">
            <w:pPr>
              <w:spacing w:after="0"/>
              <w:rPr>
                <w:rFonts w:ascii="Tahoma" w:hAnsi="Tahoma" w:cs="Tahoma"/>
                <w:sz w:val="18"/>
                <w:szCs w:val="18"/>
              </w:rPr>
            </w:pPr>
          </w:p>
          <w:p w14:paraId="54668461" w14:textId="77777777" w:rsidR="00A23A93" w:rsidRPr="00A23A93" w:rsidRDefault="00A23A93" w:rsidP="00F70D34">
            <w:pPr>
              <w:spacing w:after="0"/>
              <w:rPr>
                <w:rFonts w:ascii="Tahoma" w:hAnsi="Tahoma" w:cs="Tahoma"/>
                <w:sz w:val="18"/>
                <w:szCs w:val="18"/>
              </w:rPr>
            </w:pPr>
          </w:p>
          <w:p w14:paraId="30A38A57" w14:textId="77777777" w:rsidR="00A23A93" w:rsidRPr="00A23A93" w:rsidRDefault="00A23A93" w:rsidP="00F70D34">
            <w:pPr>
              <w:spacing w:after="0"/>
              <w:rPr>
                <w:rFonts w:ascii="Tahoma" w:hAnsi="Tahoma" w:cs="Tahoma"/>
                <w:sz w:val="18"/>
                <w:szCs w:val="18"/>
              </w:rPr>
            </w:pPr>
          </w:p>
          <w:p w14:paraId="22B17282" w14:textId="77777777" w:rsidR="00A23A93" w:rsidRPr="00A23A93" w:rsidRDefault="00A23A93" w:rsidP="00F70D34">
            <w:pPr>
              <w:spacing w:after="0"/>
              <w:rPr>
                <w:rFonts w:ascii="Tahoma" w:hAnsi="Tahoma" w:cs="Tahoma"/>
                <w:sz w:val="18"/>
                <w:szCs w:val="18"/>
              </w:rPr>
            </w:pPr>
          </w:p>
          <w:p w14:paraId="75197E0A" w14:textId="19646883" w:rsidR="00F70D34" w:rsidRPr="00A23A93" w:rsidRDefault="00A23A93" w:rsidP="00F70D34">
            <w:pPr>
              <w:spacing w:after="0"/>
              <w:rPr>
                <w:rFonts w:ascii="Tahoma" w:hAnsi="Tahoma" w:cs="Tahoma"/>
                <w:sz w:val="18"/>
                <w:szCs w:val="18"/>
              </w:rPr>
            </w:pPr>
            <w:r w:rsidRPr="00A23A93">
              <w:rPr>
                <w:rFonts w:ascii="Tahoma" w:hAnsi="Tahoma" w:cs="Tahoma"/>
                <w:sz w:val="18"/>
                <w:szCs w:val="18"/>
              </w:rPr>
              <w:t>30% R&amp;R costs</w:t>
            </w:r>
            <w:r w:rsidR="00F70D34" w:rsidRPr="00A23A93">
              <w:rPr>
                <w:rFonts w:ascii="Tahoma" w:hAnsi="Tahoma" w:cs="Tahoma"/>
                <w:sz w:val="18"/>
                <w:szCs w:val="18"/>
              </w:rPr>
              <w:t xml:space="preserve"> £8,400</w:t>
            </w:r>
          </w:p>
          <w:p w14:paraId="414C5E2D" w14:textId="566DA16F" w:rsidR="00F70D34" w:rsidRPr="00A23A93" w:rsidRDefault="00F70D34" w:rsidP="00F70D34">
            <w:pPr>
              <w:spacing w:after="0"/>
              <w:rPr>
                <w:rFonts w:ascii="Tahoma" w:hAnsi="Tahoma" w:cs="Tahoma"/>
                <w:sz w:val="18"/>
                <w:szCs w:val="18"/>
              </w:rPr>
            </w:pPr>
            <w:r w:rsidRPr="00A23A93">
              <w:rPr>
                <w:rFonts w:ascii="Tahoma" w:hAnsi="Tahoma" w:cs="Tahoma"/>
                <w:sz w:val="18"/>
                <w:szCs w:val="18"/>
              </w:rPr>
              <w:t xml:space="preserve">TLR </w:t>
            </w:r>
            <w:r w:rsidR="00A23A93" w:rsidRPr="00A23A93">
              <w:rPr>
                <w:rFonts w:ascii="Tahoma" w:hAnsi="Tahoma" w:cs="Tahoma"/>
                <w:sz w:val="18"/>
                <w:szCs w:val="18"/>
              </w:rPr>
              <w:t>3b Maths</w:t>
            </w:r>
            <w:r w:rsidRPr="00A23A93">
              <w:rPr>
                <w:rFonts w:ascii="Tahoma" w:hAnsi="Tahoma" w:cs="Tahoma"/>
                <w:sz w:val="18"/>
                <w:szCs w:val="18"/>
              </w:rPr>
              <w:t xml:space="preserve"> £1,075</w:t>
            </w:r>
          </w:p>
          <w:p w14:paraId="29C5C289" w14:textId="73019A2E" w:rsidR="00F70D34" w:rsidRPr="00A23A93" w:rsidRDefault="00F70D34" w:rsidP="00F70D34">
            <w:pPr>
              <w:spacing w:after="0"/>
              <w:rPr>
                <w:rFonts w:ascii="Tahoma" w:hAnsi="Tahoma" w:cs="Tahoma"/>
                <w:sz w:val="18"/>
                <w:szCs w:val="18"/>
              </w:rPr>
            </w:pPr>
            <w:r w:rsidRPr="00A23A93">
              <w:rPr>
                <w:rFonts w:ascii="Tahoma" w:hAnsi="Tahoma" w:cs="Tahoma"/>
                <w:sz w:val="18"/>
                <w:szCs w:val="18"/>
              </w:rPr>
              <w:t>TLR</w:t>
            </w:r>
            <w:r w:rsidR="00A23A93" w:rsidRPr="00A23A93">
              <w:rPr>
                <w:rFonts w:ascii="Tahoma" w:hAnsi="Tahoma" w:cs="Tahoma"/>
                <w:sz w:val="18"/>
                <w:szCs w:val="18"/>
              </w:rPr>
              <w:t xml:space="preserve"> 3b English </w:t>
            </w:r>
            <w:r w:rsidRPr="00A23A93">
              <w:rPr>
                <w:rFonts w:ascii="Tahoma" w:hAnsi="Tahoma" w:cs="Tahoma"/>
                <w:sz w:val="18"/>
                <w:szCs w:val="18"/>
              </w:rPr>
              <w:t xml:space="preserve"> £1,075 </w:t>
            </w:r>
          </w:p>
          <w:p w14:paraId="606CFD86" w14:textId="333997DE" w:rsidR="00F70D34" w:rsidRPr="00A23A93" w:rsidRDefault="00F70D34" w:rsidP="00602EA6">
            <w:pPr>
              <w:spacing w:after="0"/>
              <w:rPr>
                <w:rFonts w:ascii="Tahoma" w:hAnsi="Tahoma" w:cs="Tahoma"/>
                <w:sz w:val="18"/>
                <w:szCs w:val="18"/>
              </w:rPr>
            </w:pPr>
            <w:r w:rsidRPr="00A23A93">
              <w:rPr>
                <w:rFonts w:ascii="Tahoma" w:hAnsi="Tahoma" w:cs="Tahoma"/>
                <w:sz w:val="18"/>
                <w:szCs w:val="18"/>
              </w:rPr>
              <w:t>25</w:t>
            </w:r>
            <w:r w:rsidR="00A23A93" w:rsidRPr="00A23A93">
              <w:rPr>
                <w:rFonts w:ascii="Tahoma" w:hAnsi="Tahoma" w:cs="Tahoma"/>
                <w:sz w:val="18"/>
                <w:szCs w:val="18"/>
              </w:rPr>
              <w:t xml:space="preserve">% of 2.5days teacher </w:t>
            </w:r>
            <w:r w:rsidRPr="00A23A93">
              <w:rPr>
                <w:rFonts w:ascii="Tahoma" w:hAnsi="Tahoma" w:cs="Tahoma"/>
                <w:sz w:val="18"/>
                <w:szCs w:val="18"/>
              </w:rPr>
              <w:t xml:space="preserve"> £4,000  </w:t>
            </w:r>
          </w:p>
        </w:tc>
      </w:tr>
      <w:tr w:rsidR="00602EA6" w:rsidRPr="006A4BB9" w14:paraId="07D39699" w14:textId="77777777" w:rsidTr="00E35163">
        <w:tc>
          <w:tcPr>
            <w:tcW w:w="2093" w:type="dxa"/>
            <w:gridSpan w:val="2"/>
            <w:tcMar>
              <w:top w:w="57" w:type="dxa"/>
              <w:bottom w:w="57" w:type="dxa"/>
            </w:tcMar>
          </w:tcPr>
          <w:p w14:paraId="2CAEAC93" w14:textId="77777777" w:rsidR="00602EA6" w:rsidRPr="0099448E" w:rsidRDefault="00602EA6" w:rsidP="00602EA6">
            <w:pPr>
              <w:spacing w:after="0"/>
              <w:rPr>
                <w:rFonts w:ascii="Tahoma" w:hAnsi="Tahoma" w:cs="Tahoma"/>
                <w:sz w:val="18"/>
                <w:szCs w:val="18"/>
              </w:rPr>
            </w:pPr>
          </w:p>
        </w:tc>
        <w:tc>
          <w:tcPr>
            <w:tcW w:w="2066" w:type="dxa"/>
            <w:tcMar>
              <w:top w:w="57" w:type="dxa"/>
              <w:bottom w:w="57" w:type="dxa"/>
            </w:tcMar>
          </w:tcPr>
          <w:p w14:paraId="441F4F01" w14:textId="77777777" w:rsidR="00602EA6" w:rsidRPr="0099448E" w:rsidRDefault="00602EA6" w:rsidP="00602EA6">
            <w:pPr>
              <w:spacing w:after="0"/>
              <w:rPr>
                <w:rFonts w:ascii="Tahoma" w:hAnsi="Tahoma" w:cs="Tahoma"/>
                <w:sz w:val="18"/>
                <w:szCs w:val="18"/>
              </w:rPr>
            </w:pPr>
          </w:p>
        </w:tc>
        <w:tc>
          <w:tcPr>
            <w:tcW w:w="4605" w:type="dxa"/>
            <w:tcMar>
              <w:top w:w="57" w:type="dxa"/>
              <w:bottom w:w="57" w:type="dxa"/>
            </w:tcMar>
          </w:tcPr>
          <w:p w14:paraId="0026BDC5" w14:textId="77777777" w:rsidR="00602EA6" w:rsidRPr="00F44767" w:rsidRDefault="00602EA6" w:rsidP="00602EA6">
            <w:pPr>
              <w:spacing w:after="0"/>
              <w:rPr>
                <w:rFonts w:ascii="Tahoma" w:hAnsi="Tahoma" w:cs="Tahoma"/>
                <w:sz w:val="18"/>
                <w:szCs w:val="18"/>
                <w:highlight w:val="cyan"/>
              </w:rPr>
            </w:pPr>
          </w:p>
        </w:tc>
        <w:tc>
          <w:tcPr>
            <w:tcW w:w="5441" w:type="dxa"/>
            <w:tcMar>
              <w:top w:w="57" w:type="dxa"/>
              <w:bottom w:w="57" w:type="dxa"/>
            </w:tcMar>
          </w:tcPr>
          <w:p w14:paraId="694AF153" w14:textId="034730D6" w:rsidR="00602EA6" w:rsidRPr="00F44767" w:rsidRDefault="00602EA6" w:rsidP="00602EA6">
            <w:pPr>
              <w:spacing w:after="0"/>
              <w:rPr>
                <w:rFonts w:ascii="Tahoma" w:hAnsi="Tahoma" w:cs="Tahoma"/>
                <w:sz w:val="18"/>
                <w:szCs w:val="18"/>
                <w:highlight w:val="cyan"/>
              </w:rPr>
            </w:pPr>
            <w:r w:rsidRPr="00BA0A14">
              <w:rPr>
                <w:rFonts w:ascii="Tahoma" w:hAnsi="Tahoma" w:cs="Tahoma"/>
                <w:sz w:val="18"/>
                <w:szCs w:val="18"/>
              </w:rPr>
              <w:t xml:space="preserve">                                                                           Total Cost </w:t>
            </w:r>
          </w:p>
        </w:tc>
        <w:tc>
          <w:tcPr>
            <w:tcW w:w="1261" w:type="dxa"/>
          </w:tcPr>
          <w:p w14:paraId="05270609" w14:textId="36AC99D3" w:rsidR="00602EA6" w:rsidRDefault="000A6C7B" w:rsidP="00602EA6">
            <w:pPr>
              <w:spacing w:after="0"/>
              <w:rPr>
                <w:rFonts w:ascii="Tahoma" w:hAnsi="Tahoma" w:cs="Tahoma"/>
                <w:sz w:val="18"/>
                <w:szCs w:val="18"/>
              </w:rPr>
            </w:pPr>
            <w:r>
              <w:rPr>
                <w:rFonts w:ascii="Tahoma" w:hAnsi="Tahoma" w:cs="Tahoma"/>
                <w:sz w:val="18"/>
                <w:szCs w:val="18"/>
              </w:rPr>
              <w:t>£25,036</w:t>
            </w:r>
          </w:p>
          <w:p w14:paraId="7B18F749" w14:textId="77777777" w:rsidR="00602EA6" w:rsidRPr="006A4BB9" w:rsidRDefault="00602EA6" w:rsidP="00602EA6">
            <w:pPr>
              <w:spacing w:after="0"/>
              <w:rPr>
                <w:rFonts w:ascii="Tahoma" w:hAnsi="Tahoma" w:cs="Tahoma"/>
                <w:sz w:val="18"/>
                <w:szCs w:val="18"/>
              </w:rPr>
            </w:pPr>
          </w:p>
        </w:tc>
      </w:tr>
      <w:tr w:rsidR="00602EA6" w:rsidRPr="006A4BB9" w14:paraId="50A04A39" w14:textId="77777777" w:rsidTr="0095104D">
        <w:trPr>
          <w:trHeight w:hRule="exact" w:val="368"/>
        </w:trPr>
        <w:tc>
          <w:tcPr>
            <w:tcW w:w="15466" w:type="dxa"/>
            <w:gridSpan w:val="6"/>
            <w:tcMar>
              <w:top w:w="57" w:type="dxa"/>
              <w:bottom w:w="57" w:type="dxa"/>
            </w:tcMar>
            <w:vAlign w:val="center"/>
          </w:tcPr>
          <w:p w14:paraId="49B57041" w14:textId="279EB8DE" w:rsidR="00602EA6" w:rsidRPr="006A4BB9" w:rsidRDefault="00602EA6" w:rsidP="00610150">
            <w:pPr>
              <w:pStyle w:val="ListParagraph"/>
              <w:numPr>
                <w:ilvl w:val="0"/>
                <w:numId w:val="10"/>
              </w:numPr>
              <w:ind w:left="426" w:hanging="142"/>
              <w:contextualSpacing w:val="0"/>
              <w:rPr>
                <w:rFonts w:ascii="Tahoma" w:hAnsi="Tahoma" w:cs="Tahoma"/>
                <w:b/>
                <w:sz w:val="18"/>
                <w:szCs w:val="18"/>
              </w:rPr>
            </w:pPr>
            <w:r w:rsidRPr="006A4BB9">
              <w:rPr>
                <w:rFonts w:ascii="Tahoma" w:hAnsi="Tahoma" w:cs="Tahoma"/>
                <w:b/>
                <w:sz w:val="18"/>
                <w:szCs w:val="18"/>
              </w:rPr>
              <w:t>Targeted support</w:t>
            </w:r>
          </w:p>
        </w:tc>
      </w:tr>
      <w:tr w:rsidR="00602EA6" w:rsidRPr="006A4BB9" w14:paraId="05FC6E0B" w14:textId="77777777" w:rsidTr="00E35163">
        <w:tc>
          <w:tcPr>
            <w:tcW w:w="2063" w:type="dxa"/>
            <w:tcMar>
              <w:top w:w="57" w:type="dxa"/>
              <w:bottom w:w="57" w:type="dxa"/>
            </w:tcMar>
          </w:tcPr>
          <w:p w14:paraId="304C5A07" w14:textId="77777777" w:rsidR="00602EA6" w:rsidRPr="00DF1888" w:rsidRDefault="00602EA6" w:rsidP="00602EA6">
            <w:pPr>
              <w:spacing w:after="0"/>
              <w:rPr>
                <w:rFonts w:ascii="Tahoma" w:hAnsi="Tahoma" w:cs="Tahoma"/>
                <w:b/>
                <w:sz w:val="18"/>
                <w:szCs w:val="18"/>
              </w:rPr>
            </w:pPr>
            <w:r w:rsidRPr="00DF1888">
              <w:rPr>
                <w:rFonts w:ascii="Tahoma" w:hAnsi="Tahoma" w:cs="Tahoma"/>
                <w:b/>
                <w:sz w:val="18"/>
                <w:szCs w:val="18"/>
              </w:rPr>
              <w:t>Desired outcome</w:t>
            </w:r>
          </w:p>
        </w:tc>
        <w:tc>
          <w:tcPr>
            <w:tcW w:w="2096" w:type="dxa"/>
            <w:gridSpan w:val="2"/>
            <w:tcMar>
              <w:top w:w="57" w:type="dxa"/>
              <w:bottom w:w="57" w:type="dxa"/>
            </w:tcMar>
          </w:tcPr>
          <w:p w14:paraId="7C2698E7" w14:textId="3386AFF0" w:rsidR="00602EA6" w:rsidRPr="00DF1888" w:rsidRDefault="00602EA6" w:rsidP="00602EA6">
            <w:pPr>
              <w:spacing w:after="0"/>
              <w:rPr>
                <w:rFonts w:ascii="Tahoma" w:hAnsi="Tahoma" w:cs="Tahoma"/>
                <w:b/>
                <w:sz w:val="18"/>
                <w:szCs w:val="18"/>
              </w:rPr>
            </w:pPr>
            <w:r w:rsidRPr="00DF1888">
              <w:rPr>
                <w:rFonts w:ascii="Tahoma" w:hAnsi="Tahoma" w:cs="Tahoma"/>
                <w:b/>
                <w:sz w:val="18"/>
                <w:szCs w:val="18"/>
              </w:rPr>
              <w:t>Chosen action / approach</w:t>
            </w:r>
          </w:p>
        </w:tc>
        <w:tc>
          <w:tcPr>
            <w:tcW w:w="4605" w:type="dxa"/>
            <w:tcMar>
              <w:top w:w="57" w:type="dxa"/>
              <w:bottom w:w="57" w:type="dxa"/>
            </w:tcMar>
          </w:tcPr>
          <w:p w14:paraId="6FC4D85E" w14:textId="77777777" w:rsidR="00602EA6" w:rsidRPr="00DF1888" w:rsidRDefault="00602EA6" w:rsidP="00602EA6">
            <w:pPr>
              <w:spacing w:after="0"/>
              <w:rPr>
                <w:rFonts w:ascii="Tahoma" w:hAnsi="Tahoma" w:cs="Tahoma"/>
                <w:sz w:val="18"/>
                <w:szCs w:val="18"/>
              </w:rPr>
            </w:pPr>
            <w:r w:rsidRPr="00DF1888">
              <w:rPr>
                <w:rFonts w:ascii="Tahoma" w:hAnsi="Tahoma" w:cs="Tahoma"/>
                <w:b/>
                <w:sz w:val="18"/>
                <w:szCs w:val="18"/>
              </w:rPr>
              <w:t xml:space="preserve">Estimated impact: </w:t>
            </w:r>
            <w:r w:rsidRPr="00DF1888">
              <w:rPr>
                <w:rFonts w:ascii="Tahoma" w:hAnsi="Tahoma" w:cs="Tahoma"/>
                <w:sz w:val="18"/>
                <w:szCs w:val="18"/>
              </w:rPr>
              <w:t>Did you meet the success criteria? Include impact on pupils not eligible for PP, if appropriate.</w:t>
            </w:r>
          </w:p>
        </w:tc>
        <w:tc>
          <w:tcPr>
            <w:tcW w:w="5441" w:type="dxa"/>
            <w:tcMar>
              <w:top w:w="57" w:type="dxa"/>
              <w:bottom w:w="57" w:type="dxa"/>
            </w:tcMar>
          </w:tcPr>
          <w:p w14:paraId="6DAD7120" w14:textId="77777777" w:rsidR="00602EA6" w:rsidRPr="00DF1888" w:rsidRDefault="00602EA6" w:rsidP="00602EA6">
            <w:pPr>
              <w:spacing w:after="0"/>
              <w:rPr>
                <w:rFonts w:ascii="Tahoma" w:hAnsi="Tahoma" w:cs="Tahoma"/>
                <w:b/>
                <w:sz w:val="18"/>
                <w:szCs w:val="18"/>
              </w:rPr>
            </w:pPr>
            <w:r w:rsidRPr="00DF1888">
              <w:rPr>
                <w:rFonts w:ascii="Tahoma" w:hAnsi="Tahoma" w:cs="Tahoma"/>
                <w:b/>
                <w:sz w:val="18"/>
                <w:szCs w:val="18"/>
              </w:rPr>
              <w:t xml:space="preserve">Lessons learned </w:t>
            </w:r>
          </w:p>
          <w:p w14:paraId="31D9D6E1" w14:textId="77777777" w:rsidR="00602EA6" w:rsidRPr="00DF1888" w:rsidRDefault="00602EA6" w:rsidP="00602EA6">
            <w:pPr>
              <w:spacing w:after="0"/>
              <w:rPr>
                <w:rFonts w:ascii="Tahoma" w:hAnsi="Tahoma" w:cs="Tahoma"/>
                <w:b/>
                <w:sz w:val="18"/>
                <w:szCs w:val="18"/>
              </w:rPr>
            </w:pPr>
            <w:r w:rsidRPr="00DF1888">
              <w:rPr>
                <w:rFonts w:ascii="Tahoma" w:hAnsi="Tahoma" w:cs="Tahoma"/>
                <w:sz w:val="18"/>
                <w:szCs w:val="18"/>
              </w:rPr>
              <w:t>(and whether you will continue with this approach)</w:t>
            </w:r>
          </w:p>
        </w:tc>
        <w:tc>
          <w:tcPr>
            <w:tcW w:w="1261" w:type="dxa"/>
          </w:tcPr>
          <w:p w14:paraId="0D155221" w14:textId="77777777" w:rsidR="00602EA6" w:rsidRPr="00A23A93" w:rsidRDefault="00602EA6" w:rsidP="00602EA6">
            <w:pPr>
              <w:spacing w:after="0"/>
              <w:rPr>
                <w:rFonts w:ascii="Tahoma" w:hAnsi="Tahoma" w:cs="Tahoma"/>
                <w:b/>
                <w:sz w:val="18"/>
                <w:szCs w:val="18"/>
                <w:highlight w:val="magenta"/>
              </w:rPr>
            </w:pPr>
            <w:r w:rsidRPr="00DF1888">
              <w:rPr>
                <w:rFonts w:ascii="Tahoma" w:hAnsi="Tahoma" w:cs="Tahoma"/>
                <w:b/>
                <w:sz w:val="18"/>
                <w:szCs w:val="18"/>
              </w:rPr>
              <w:t>Cost</w:t>
            </w:r>
          </w:p>
        </w:tc>
      </w:tr>
      <w:tr w:rsidR="00602EA6" w:rsidRPr="006A4BB9" w14:paraId="765357EE" w14:textId="77777777" w:rsidTr="00E35163">
        <w:trPr>
          <w:trHeight w:hRule="exact" w:val="6954"/>
        </w:trPr>
        <w:tc>
          <w:tcPr>
            <w:tcW w:w="2063" w:type="dxa"/>
            <w:tcMar>
              <w:top w:w="57" w:type="dxa"/>
              <w:bottom w:w="57" w:type="dxa"/>
            </w:tcMar>
          </w:tcPr>
          <w:p w14:paraId="3DFB0EBD" w14:textId="77777777" w:rsidR="00602EA6" w:rsidRDefault="00700848" w:rsidP="00602EA6">
            <w:pPr>
              <w:spacing w:after="0"/>
              <w:rPr>
                <w:rFonts w:ascii="Tahoma" w:hAnsi="Tahoma" w:cs="Tahoma"/>
                <w:sz w:val="18"/>
                <w:szCs w:val="18"/>
              </w:rPr>
            </w:pPr>
            <w:r>
              <w:rPr>
                <w:rFonts w:ascii="Tahoma" w:hAnsi="Tahoma" w:cs="Tahoma"/>
                <w:sz w:val="18"/>
                <w:szCs w:val="18"/>
              </w:rPr>
              <w:t>Targeted KS4 Maths Intervention for PPG pupils.</w:t>
            </w:r>
            <w:r w:rsidR="00602EA6" w:rsidRPr="006A4BB9">
              <w:rPr>
                <w:rFonts w:ascii="Tahoma" w:hAnsi="Tahoma" w:cs="Tahoma"/>
                <w:sz w:val="18"/>
                <w:szCs w:val="18"/>
              </w:rPr>
              <w:t xml:space="preserve"> </w:t>
            </w:r>
          </w:p>
          <w:p w14:paraId="55A7F53A" w14:textId="77777777" w:rsidR="00700848" w:rsidRDefault="00700848" w:rsidP="00602EA6">
            <w:pPr>
              <w:spacing w:after="0"/>
              <w:rPr>
                <w:rFonts w:ascii="Tahoma" w:hAnsi="Tahoma" w:cs="Tahoma"/>
                <w:sz w:val="18"/>
                <w:szCs w:val="18"/>
              </w:rPr>
            </w:pPr>
          </w:p>
          <w:p w14:paraId="40165C5C" w14:textId="43EF7D55" w:rsidR="00700848" w:rsidRPr="006A4BB9" w:rsidRDefault="00700848" w:rsidP="00602EA6">
            <w:pPr>
              <w:spacing w:after="0"/>
              <w:rPr>
                <w:rFonts w:ascii="Tahoma" w:hAnsi="Tahoma" w:cs="Tahoma"/>
                <w:sz w:val="18"/>
                <w:szCs w:val="18"/>
              </w:rPr>
            </w:pPr>
          </w:p>
        </w:tc>
        <w:tc>
          <w:tcPr>
            <w:tcW w:w="2096" w:type="dxa"/>
            <w:gridSpan w:val="2"/>
            <w:tcMar>
              <w:top w:w="57" w:type="dxa"/>
              <w:bottom w:w="57" w:type="dxa"/>
            </w:tcMar>
          </w:tcPr>
          <w:p w14:paraId="34E21063" w14:textId="00D7D370" w:rsidR="00602EA6" w:rsidRPr="006A4BB9" w:rsidRDefault="00602EA6" w:rsidP="00602EA6">
            <w:pPr>
              <w:spacing w:after="0"/>
              <w:rPr>
                <w:rFonts w:ascii="Tahoma" w:hAnsi="Tahoma" w:cs="Tahoma"/>
                <w:sz w:val="18"/>
                <w:szCs w:val="18"/>
              </w:rPr>
            </w:pPr>
            <w:r w:rsidRPr="006A4BB9">
              <w:rPr>
                <w:rFonts w:ascii="Tahoma" w:hAnsi="Tahoma" w:cs="Tahoma"/>
                <w:sz w:val="18"/>
                <w:szCs w:val="18"/>
              </w:rPr>
              <w:t xml:space="preserve">Targeted at KS4 Pupils with the biggest gaps in </w:t>
            </w:r>
            <w:r w:rsidR="00700848">
              <w:rPr>
                <w:rFonts w:ascii="Tahoma" w:hAnsi="Tahoma" w:cs="Tahoma"/>
                <w:sz w:val="18"/>
                <w:szCs w:val="18"/>
              </w:rPr>
              <w:t xml:space="preserve">Maths </w:t>
            </w:r>
            <w:r w:rsidRPr="006A4BB9">
              <w:rPr>
                <w:rFonts w:ascii="Tahoma" w:hAnsi="Tahoma" w:cs="Tahoma"/>
                <w:sz w:val="18"/>
                <w:szCs w:val="18"/>
              </w:rPr>
              <w:t>achievement</w:t>
            </w:r>
            <w:r w:rsidR="00700848">
              <w:rPr>
                <w:rFonts w:ascii="Tahoma" w:hAnsi="Tahoma" w:cs="Tahoma"/>
                <w:sz w:val="18"/>
                <w:szCs w:val="18"/>
              </w:rPr>
              <w:t xml:space="preserve"> and to reach Grade 4 threshold</w:t>
            </w:r>
          </w:p>
        </w:tc>
        <w:tc>
          <w:tcPr>
            <w:tcW w:w="4605" w:type="dxa"/>
            <w:tcMar>
              <w:top w:w="57" w:type="dxa"/>
              <w:bottom w:w="57" w:type="dxa"/>
            </w:tcMar>
          </w:tcPr>
          <w:p w14:paraId="3551D592" w14:textId="68EB07FE" w:rsidR="00C31887" w:rsidRPr="00B4724C" w:rsidRDefault="00C31887" w:rsidP="00C31887">
            <w:pPr>
              <w:spacing w:after="0"/>
              <w:rPr>
                <w:rFonts w:ascii="Tahoma" w:hAnsi="Tahoma" w:cs="Tahoma"/>
                <w:sz w:val="18"/>
                <w:szCs w:val="18"/>
              </w:rPr>
            </w:pPr>
            <w:r w:rsidRPr="00C31887">
              <w:rPr>
                <w:rFonts w:ascii="Tahoma" w:hAnsi="Tahoma" w:cs="Tahoma"/>
                <w:sz w:val="18"/>
                <w:szCs w:val="18"/>
              </w:rPr>
              <w:t>In 2018/19 PPG children were first priority for Maths intervention and an external Maths expert was employed between November and May to give one extra Maths lesson per week to year 11 students. Also in this time HODs were placed on intervention lessons where again the priority was PPG children. In examinations for 2019 the unvalidated P8 measure for PPG children is -1.1</w:t>
            </w:r>
            <w:r w:rsidR="00780F46">
              <w:rPr>
                <w:rFonts w:ascii="Tahoma" w:hAnsi="Tahoma" w:cs="Tahoma"/>
                <w:sz w:val="18"/>
                <w:szCs w:val="18"/>
              </w:rPr>
              <w:t>5</w:t>
            </w:r>
            <w:r w:rsidRPr="00C31887">
              <w:rPr>
                <w:rFonts w:ascii="Tahoma" w:hAnsi="Tahoma" w:cs="Tahoma"/>
                <w:sz w:val="18"/>
                <w:szCs w:val="18"/>
              </w:rPr>
              <w:t xml:space="preserve">, for </w:t>
            </w:r>
            <w:r w:rsidR="00780F46">
              <w:rPr>
                <w:rFonts w:ascii="Tahoma" w:hAnsi="Tahoma" w:cs="Tahoma"/>
                <w:sz w:val="18"/>
                <w:szCs w:val="18"/>
              </w:rPr>
              <w:t>all children -0.42</w:t>
            </w:r>
            <w:r w:rsidR="003B5280">
              <w:rPr>
                <w:rFonts w:ascii="Tahoma" w:hAnsi="Tahoma" w:cs="Tahoma"/>
                <w:sz w:val="18"/>
                <w:szCs w:val="18"/>
              </w:rPr>
              <w:t>.</w:t>
            </w:r>
            <w:r w:rsidRPr="00C31887">
              <w:rPr>
                <w:rFonts w:ascii="Tahoma" w:hAnsi="Tahoma" w:cs="Tahoma"/>
                <w:sz w:val="18"/>
                <w:szCs w:val="18"/>
              </w:rPr>
              <w:t xml:space="preserve"> The attainment gap between PPG children and all children has reduced from 12.4 points to 11</w:t>
            </w:r>
            <w:r w:rsidR="00865EA6">
              <w:rPr>
                <w:rFonts w:ascii="Tahoma" w:hAnsi="Tahoma" w:cs="Tahoma"/>
                <w:sz w:val="18"/>
                <w:szCs w:val="18"/>
              </w:rPr>
              <w:t>.6</w:t>
            </w:r>
            <w:r w:rsidRPr="00C31887">
              <w:rPr>
                <w:rFonts w:ascii="Tahoma" w:hAnsi="Tahoma" w:cs="Tahoma"/>
                <w:sz w:val="18"/>
                <w:szCs w:val="18"/>
              </w:rPr>
              <w:t xml:space="preserve"> points</w:t>
            </w:r>
            <w:r w:rsidRPr="00B4724C">
              <w:rPr>
                <w:rFonts w:ascii="Tahoma" w:hAnsi="Tahoma" w:cs="Tahoma"/>
                <w:sz w:val="18"/>
                <w:szCs w:val="18"/>
              </w:rPr>
              <w:t>.</w:t>
            </w:r>
            <w:r w:rsidR="00495A64" w:rsidRPr="00B4724C">
              <w:rPr>
                <w:rFonts w:ascii="Tahoma" w:hAnsi="Tahoma" w:cs="Tahoma"/>
                <w:sz w:val="18"/>
                <w:szCs w:val="18"/>
              </w:rPr>
              <w:t xml:space="preserve"> Ofsted</w:t>
            </w:r>
            <w:r w:rsidR="00A01E57" w:rsidRPr="00B4724C">
              <w:rPr>
                <w:rFonts w:ascii="Tahoma" w:hAnsi="Tahoma" w:cs="Tahoma"/>
                <w:sz w:val="18"/>
                <w:szCs w:val="18"/>
              </w:rPr>
              <w:t xml:space="preserve"> Feb 202</w:t>
            </w:r>
            <w:r w:rsidR="003B5280" w:rsidRPr="00B4724C">
              <w:rPr>
                <w:rFonts w:ascii="Tahoma" w:hAnsi="Tahoma" w:cs="Tahoma"/>
                <w:sz w:val="18"/>
                <w:szCs w:val="18"/>
              </w:rPr>
              <w:t>0</w:t>
            </w:r>
            <w:r w:rsidR="00E43691" w:rsidRPr="00B4724C">
              <w:rPr>
                <w:rFonts w:ascii="Tahoma" w:hAnsi="Tahoma" w:cs="Tahoma"/>
                <w:sz w:val="18"/>
                <w:szCs w:val="18"/>
              </w:rPr>
              <w:t xml:space="preserve"> reported that disadvantaged pupils have made poor progress over the past 3 years. </w:t>
            </w:r>
            <w:r w:rsidR="003B5280" w:rsidRPr="00B4724C">
              <w:rPr>
                <w:rFonts w:ascii="Tahoma" w:hAnsi="Tahoma" w:cs="Tahoma"/>
                <w:sz w:val="18"/>
                <w:szCs w:val="18"/>
              </w:rPr>
              <w:t xml:space="preserve"> </w:t>
            </w:r>
            <w:r w:rsidR="00495A64" w:rsidRPr="00B4724C">
              <w:rPr>
                <w:rFonts w:ascii="Tahoma" w:hAnsi="Tahoma" w:cs="Tahoma"/>
                <w:sz w:val="18"/>
                <w:szCs w:val="18"/>
              </w:rPr>
              <w:t xml:space="preserve"> </w:t>
            </w:r>
          </w:p>
          <w:p w14:paraId="1F7B0CE5" w14:textId="77777777" w:rsidR="00C31887" w:rsidRPr="00B4724C" w:rsidRDefault="00C31887" w:rsidP="00C31887">
            <w:pPr>
              <w:spacing w:after="0"/>
              <w:rPr>
                <w:rFonts w:ascii="Tahoma" w:hAnsi="Tahoma" w:cs="Tahoma"/>
                <w:sz w:val="18"/>
                <w:szCs w:val="18"/>
              </w:rPr>
            </w:pPr>
          </w:p>
          <w:p w14:paraId="4EAA7246" w14:textId="06B93618" w:rsidR="00C31887" w:rsidRPr="00C31887" w:rsidRDefault="00C31887" w:rsidP="00C31887">
            <w:pPr>
              <w:spacing w:after="0"/>
              <w:rPr>
                <w:rFonts w:ascii="Tahoma" w:hAnsi="Tahoma" w:cs="Tahoma"/>
                <w:sz w:val="18"/>
                <w:szCs w:val="18"/>
              </w:rPr>
            </w:pPr>
            <w:r w:rsidRPr="00B4724C">
              <w:rPr>
                <w:rFonts w:ascii="Tahoma" w:hAnsi="Tahoma" w:cs="Tahoma"/>
                <w:sz w:val="18"/>
                <w:szCs w:val="18"/>
              </w:rPr>
              <w:t>Termly on-line records were shared with parents at</w:t>
            </w:r>
            <w:r w:rsidRPr="00C31887">
              <w:rPr>
                <w:rFonts w:ascii="Tahoma" w:hAnsi="Tahoma" w:cs="Tahoma"/>
                <w:sz w:val="18"/>
                <w:szCs w:val="18"/>
              </w:rPr>
              <w:t xml:space="preserve"> two Y11 parents’ evenings and follow up meetings with PPG parents who did not attend took place. Use of educational software of PPG students was broadly in</w:t>
            </w:r>
            <w:r w:rsidR="006F0D16">
              <w:rPr>
                <w:rFonts w:ascii="Tahoma" w:hAnsi="Tahoma" w:cs="Tahoma"/>
                <w:sz w:val="18"/>
                <w:szCs w:val="18"/>
              </w:rPr>
              <w:t xml:space="preserve"> </w:t>
            </w:r>
            <w:r w:rsidRPr="00C31887">
              <w:rPr>
                <w:rFonts w:ascii="Tahoma" w:hAnsi="Tahoma" w:cs="Tahoma"/>
                <w:sz w:val="18"/>
                <w:szCs w:val="18"/>
              </w:rPr>
              <w:t>line with all students</w:t>
            </w:r>
            <w:r w:rsidR="00865EA6">
              <w:rPr>
                <w:rFonts w:ascii="Tahoma" w:hAnsi="Tahoma" w:cs="Tahoma"/>
                <w:sz w:val="18"/>
                <w:szCs w:val="18"/>
              </w:rPr>
              <w:t xml:space="preserve"> in both 2017/2018 and 2018/2019</w:t>
            </w:r>
            <w:r w:rsidRPr="00C31887">
              <w:rPr>
                <w:rFonts w:ascii="Tahoma" w:hAnsi="Tahoma" w:cs="Tahoma"/>
                <w:sz w:val="18"/>
                <w:szCs w:val="18"/>
              </w:rPr>
              <w:t>.</w:t>
            </w:r>
          </w:p>
          <w:p w14:paraId="5F9B6D12" w14:textId="0C04A829" w:rsidR="00700848" w:rsidRPr="00C31887" w:rsidRDefault="00700848" w:rsidP="00602EA6">
            <w:pPr>
              <w:spacing w:after="0"/>
              <w:rPr>
                <w:rFonts w:ascii="Tahoma" w:hAnsi="Tahoma" w:cs="Tahoma"/>
                <w:sz w:val="18"/>
                <w:szCs w:val="18"/>
              </w:rPr>
            </w:pPr>
          </w:p>
        </w:tc>
        <w:tc>
          <w:tcPr>
            <w:tcW w:w="5441" w:type="dxa"/>
            <w:tcMar>
              <w:top w:w="57" w:type="dxa"/>
              <w:bottom w:w="57" w:type="dxa"/>
            </w:tcMar>
          </w:tcPr>
          <w:p w14:paraId="446213A2" w14:textId="2EEE55BC" w:rsidR="00602EA6" w:rsidRDefault="00F93FE1" w:rsidP="00602EA6">
            <w:pPr>
              <w:spacing w:after="0"/>
              <w:rPr>
                <w:rFonts w:ascii="Tahoma" w:hAnsi="Tahoma" w:cs="Tahoma"/>
                <w:sz w:val="18"/>
                <w:szCs w:val="18"/>
              </w:rPr>
            </w:pPr>
            <w:r w:rsidRPr="00B4724C">
              <w:rPr>
                <w:rFonts w:ascii="Tahoma" w:hAnsi="Tahoma" w:cs="Tahoma"/>
                <w:sz w:val="18"/>
                <w:szCs w:val="18"/>
              </w:rPr>
              <w:t xml:space="preserve">Limited evaluation of </w:t>
            </w:r>
            <w:r w:rsidR="00DF1888" w:rsidRPr="00B4724C">
              <w:rPr>
                <w:rFonts w:ascii="Tahoma" w:hAnsi="Tahoma" w:cs="Tahoma"/>
                <w:sz w:val="18"/>
                <w:szCs w:val="18"/>
              </w:rPr>
              <w:t xml:space="preserve">Intervention </w:t>
            </w:r>
            <w:r w:rsidR="00C31887" w:rsidRPr="00B4724C">
              <w:rPr>
                <w:rFonts w:ascii="Tahoma" w:hAnsi="Tahoma" w:cs="Tahoma"/>
                <w:sz w:val="18"/>
                <w:szCs w:val="18"/>
              </w:rPr>
              <w:t>impact of</w:t>
            </w:r>
            <w:r w:rsidRPr="00B4724C">
              <w:rPr>
                <w:rFonts w:ascii="Tahoma" w:hAnsi="Tahoma" w:cs="Tahoma"/>
                <w:sz w:val="18"/>
                <w:szCs w:val="18"/>
              </w:rPr>
              <w:t xml:space="preserve"> JH/Maths support programme. In 2019-20 there is a need for more rigorous evaluation of impact and responsive planning of work </w:t>
            </w:r>
            <w:r w:rsidR="002D7488" w:rsidRPr="00B4724C">
              <w:rPr>
                <w:rFonts w:ascii="Tahoma" w:hAnsi="Tahoma" w:cs="Tahoma"/>
                <w:sz w:val="18"/>
                <w:szCs w:val="18"/>
              </w:rPr>
              <w:t>using assessment data and areas of weakness.</w:t>
            </w:r>
            <w:r w:rsidR="002D7488">
              <w:rPr>
                <w:rFonts w:ascii="Tahoma" w:hAnsi="Tahoma" w:cs="Tahoma"/>
                <w:sz w:val="18"/>
                <w:szCs w:val="18"/>
              </w:rPr>
              <w:t xml:space="preserve"> </w:t>
            </w:r>
          </w:p>
          <w:p w14:paraId="2FC9851E" w14:textId="77777777" w:rsidR="00DF1888" w:rsidRDefault="00DF1888" w:rsidP="00602EA6">
            <w:pPr>
              <w:spacing w:after="0"/>
              <w:rPr>
                <w:rFonts w:ascii="Tahoma" w:hAnsi="Tahoma" w:cs="Tahoma"/>
                <w:sz w:val="18"/>
                <w:szCs w:val="18"/>
              </w:rPr>
            </w:pPr>
          </w:p>
          <w:p w14:paraId="1B05C0B3" w14:textId="31DB0A6C" w:rsidR="005B1D3B" w:rsidRDefault="00495A64" w:rsidP="00602EA6">
            <w:pPr>
              <w:spacing w:after="0"/>
              <w:rPr>
                <w:rFonts w:ascii="Tahoma" w:hAnsi="Tahoma" w:cs="Tahoma"/>
                <w:sz w:val="18"/>
                <w:szCs w:val="18"/>
              </w:rPr>
            </w:pPr>
            <w:r>
              <w:rPr>
                <w:rFonts w:ascii="Tahoma" w:hAnsi="Tahoma" w:cs="Tahoma"/>
                <w:sz w:val="18"/>
                <w:szCs w:val="18"/>
              </w:rPr>
              <w:t>In 2019-20 m</w:t>
            </w:r>
            <w:r w:rsidR="00DF1888">
              <w:rPr>
                <w:rFonts w:ascii="Tahoma" w:hAnsi="Tahoma" w:cs="Tahoma"/>
                <w:sz w:val="18"/>
                <w:szCs w:val="18"/>
              </w:rPr>
              <w:t xml:space="preserve">ore detailed mapping of </w:t>
            </w:r>
            <w:r w:rsidR="005B1D3B">
              <w:rPr>
                <w:rFonts w:ascii="Tahoma" w:hAnsi="Tahoma" w:cs="Tahoma"/>
                <w:sz w:val="18"/>
                <w:szCs w:val="18"/>
              </w:rPr>
              <w:t xml:space="preserve">PPG </w:t>
            </w:r>
            <w:r w:rsidR="00DF1888">
              <w:rPr>
                <w:rFonts w:ascii="Tahoma" w:hAnsi="Tahoma" w:cs="Tahoma"/>
                <w:sz w:val="18"/>
                <w:szCs w:val="18"/>
              </w:rPr>
              <w:t>support and intervention actions by class teachers trialled in March- May</w:t>
            </w:r>
            <w:r w:rsidR="001006AF">
              <w:rPr>
                <w:rFonts w:ascii="Tahoma" w:hAnsi="Tahoma" w:cs="Tahoma"/>
                <w:sz w:val="18"/>
                <w:szCs w:val="18"/>
              </w:rPr>
              <w:t xml:space="preserve">. </w:t>
            </w:r>
            <w:r w:rsidR="005B1D3B">
              <w:rPr>
                <w:rFonts w:ascii="Tahoma" w:hAnsi="Tahoma" w:cs="Tahoma"/>
                <w:sz w:val="18"/>
                <w:szCs w:val="18"/>
              </w:rPr>
              <w:t xml:space="preserve">Develop into a whole school record with increased accountability and evaluation of impact by HOD. </w:t>
            </w:r>
          </w:p>
          <w:p w14:paraId="03FB9A65" w14:textId="77777777" w:rsidR="005B1D3B" w:rsidRDefault="005B1D3B" w:rsidP="00602EA6">
            <w:pPr>
              <w:spacing w:after="0"/>
              <w:rPr>
                <w:rFonts w:ascii="Tahoma" w:hAnsi="Tahoma" w:cs="Tahoma"/>
                <w:sz w:val="18"/>
                <w:szCs w:val="18"/>
              </w:rPr>
            </w:pPr>
          </w:p>
          <w:p w14:paraId="2EC7E1AF" w14:textId="486F711D" w:rsidR="001006AF" w:rsidRDefault="00495A64" w:rsidP="00602EA6">
            <w:pPr>
              <w:spacing w:after="0"/>
              <w:rPr>
                <w:rFonts w:ascii="Tahoma" w:hAnsi="Tahoma" w:cs="Tahoma"/>
                <w:sz w:val="18"/>
                <w:szCs w:val="18"/>
              </w:rPr>
            </w:pPr>
            <w:r>
              <w:rPr>
                <w:rFonts w:ascii="Tahoma" w:hAnsi="Tahoma" w:cs="Tahoma"/>
                <w:sz w:val="18"/>
                <w:szCs w:val="18"/>
              </w:rPr>
              <w:t>In 2019-20 m</w:t>
            </w:r>
            <w:r w:rsidR="001006AF">
              <w:rPr>
                <w:rFonts w:ascii="Tahoma" w:hAnsi="Tahoma" w:cs="Tahoma"/>
                <w:sz w:val="18"/>
                <w:szCs w:val="18"/>
              </w:rPr>
              <w:t xml:space="preserve">ore rigorous model to be used for any </w:t>
            </w:r>
            <w:r w:rsidR="005B1D3B">
              <w:rPr>
                <w:rFonts w:ascii="Tahoma" w:hAnsi="Tahoma" w:cs="Tahoma"/>
                <w:sz w:val="18"/>
                <w:szCs w:val="18"/>
              </w:rPr>
              <w:t>timetabled</w:t>
            </w:r>
            <w:r w:rsidR="001006AF">
              <w:rPr>
                <w:rFonts w:ascii="Tahoma" w:hAnsi="Tahoma" w:cs="Tahoma"/>
                <w:sz w:val="18"/>
                <w:szCs w:val="18"/>
              </w:rPr>
              <w:t xml:space="preserve"> teacher interventions in PE time (Friday L2/L3) to ensure targeting of gaps are addressed and impact measured over defined time. Monitored by AHT Progress and Intervention.</w:t>
            </w:r>
          </w:p>
          <w:p w14:paraId="00077EF2" w14:textId="11A2C7F5" w:rsidR="001006AF" w:rsidRDefault="001006AF" w:rsidP="00602EA6">
            <w:pPr>
              <w:spacing w:after="0"/>
              <w:rPr>
                <w:rFonts w:ascii="Tahoma" w:hAnsi="Tahoma" w:cs="Tahoma"/>
                <w:sz w:val="18"/>
                <w:szCs w:val="18"/>
              </w:rPr>
            </w:pPr>
          </w:p>
          <w:p w14:paraId="7DC0DD3C" w14:textId="78E14B93" w:rsidR="005B1D3B" w:rsidRDefault="00495A64" w:rsidP="005B1D3B">
            <w:pPr>
              <w:spacing w:after="0"/>
              <w:rPr>
                <w:rFonts w:ascii="Tahoma" w:hAnsi="Tahoma" w:cs="Tahoma"/>
                <w:sz w:val="18"/>
                <w:szCs w:val="18"/>
              </w:rPr>
            </w:pPr>
            <w:r>
              <w:rPr>
                <w:rFonts w:ascii="Tahoma" w:hAnsi="Tahoma" w:cs="Tahoma"/>
                <w:sz w:val="18"/>
                <w:szCs w:val="18"/>
              </w:rPr>
              <w:t>In 2019-20 m</w:t>
            </w:r>
            <w:r w:rsidR="005B1D3B">
              <w:rPr>
                <w:rFonts w:ascii="Tahoma" w:hAnsi="Tahoma" w:cs="Tahoma"/>
                <w:sz w:val="18"/>
                <w:szCs w:val="18"/>
              </w:rPr>
              <w:t>ap provision across Y11 PPG / Y7 catch up E&amp;M / Y8 PPG E&amp;M under</w:t>
            </w:r>
            <w:r>
              <w:rPr>
                <w:rFonts w:ascii="Tahoma" w:hAnsi="Tahoma" w:cs="Tahoma"/>
                <w:sz w:val="18"/>
                <w:szCs w:val="18"/>
              </w:rPr>
              <w:t>achievement with</w:t>
            </w:r>
            <w:r w:rsidR="005B1D3B">
              <w:rPr>
                <w:rFonts w:ascii="Tahoma" w:hAnsi="Tahoma" w:cs="Tahoma"/>
                <w:sz w:val="18"/>
                <w:szCs w:val="18"/>
              </w:rPr>
              <w:t xml:space="preserve"> teacher slots available for intervention. Targeting by HOD working with AHT and impact/evaluation monitored each 8 weeks.</w:t>
            </w:r>
          </w:p>
          <w:p w14:paraId="2F8DD6CC" w14:textId="77777777" w:rsidR="005B1D3B" w:rsidRDefault="005B1D3B" w:rsidP="005B1D3B">
            <w:pPr>
              <w:spacing w:after="0"/>
              <w:rPr>
                <w:rFonts w:ascii="Tahoma" w:hAnsi="Tahoma" w:cs="Tahoma"/>
                <w:sz w:val="18"/>
                <w:szCs w:val="18"/>
              </w:rPr>
            </w:pPr>
          </w:p>
          <w:p w14:paraId="4D3F3D98" w14:textId="5EA16B6E" w:rsidR="005B1D3B" w:rsidRDefault="00495A64" w:rsidP="005B1D3B">
            <w:pPr>
              <w:spacing w:after="0"/>
              <w:rPr>
                <w:rFonts w:ascii="Tahoma" w:hAnsi="Tahoma" w:cs="Tahoma"/>
                <w:sz w:val="18"/>
                <w:szCs w:val="18"/>
              </w:rPr>
            </w:pPr>
            <w:r>
              <w:rPr>
                <w:rFonts w:ascii="Tahoma" w:hAnsi="Tahoma" w:cs="Tahoma"/>
                <w:sz w:val="18"/>
                <w:szCs w:val="18"/>
              </w:rPr>
              <w:t>In 2019-20 d</w:t>
            </w:r>
            <w:r w:rsidR="005B1D3B">
              <w:rPr>
                <w:rFonts w:ascii="Tahoma" w:hAnsi="Tahoma" w:cs="Tahoma"/>
                <w:sz w:val="18"/>
                <w:szCs w:val="18"/>
              </w:rPr>
              <w:t xml:space="preserve">evelop recording of independent work and attendance at study support with incentive scheme to encourage more uptake by PPG.      </w:t>
            </w:r>
          </w:p>
          <w:p w14:paraId="6C1A8FF6" w14:textId="622FE699" w:rsidR="001006AF" w:rsidRDefault="001006AF" w:rsidP="00602EA6">
            <w:pPr>
              <w:spacing w:after="0"/>
              <w:rPr>
                <w:rFonts w:ascii="Tahoma" w:hAnsi="Tahoma" w:cs="Tahoma"/>
                <w:sz w:val="18"/>
                <w:szCs w:val="18"/>
              </w:rPr>
            </w:pPr>
          </w:p>
          <w:p w14:paraId="75422260" w14:textId="77777777" w:rsidR="001006AF" w:rsidRDefault="001006AF" w:rsidP="00602EA6">
            <w:pPr>
              <w:spacing w:after="0"/>
              <w:rPr>
                <w:rFonts w:ascii="Tahoma" w:hAnsi="Tahoma" w:cs="Tahoma"/>
                <w:sz w:val="18"/>
                <w:szCs w:val="18"/>
              </w:rPr>
            </w:pPr>
          </w:p>
          <w:p w14:paraId="68B433D6" w14:textId="2CAC9E50" w:rsidR="00DF1888" w:rsidRPr="00861B35" w:rsidRDefault="001006AF" w:rsidP="00602EA6">
            <w:pPr>
              <w:spacing w:after="0"/>
              <w:rPr>
                <w:rFonts w:ascii="Tahoma" w:hAnsi="Tahoma" w:cs="Tahoma"/>
                <w:sz w:val="18"/>
                <w:szCs w:val="18"/>
                <w:highlight w:val="yellow"/>
              </w:rPr>
            </w:pPr>
            <w:r>
              <w:rPr>
                <w:rFonts w:ascii="Tahoma" w:hAnsi="Tahoma" w:cs="Tahoma"/>
                <w:sz w:val="18"/>
                <w:szCs w:val="18"/>
              </w:rPr>
              <w:t xml:space="preserve">  </w:t>
            </w:r>
          </w:p>
        </w:tc>
        <w:tc>
          <w:tcPr>
            <w:tcW w:w="1261" w:type="dxa"/>
          </w:tcPr>
          <w:p w14:paraId="0F04F957" w14:textId="77777777" w:rsidR="00602EA6" w:rsidRDefault="00DF1888" w:rsidP="00602EA6">
            <w:pPr>
              <w:spacing w:after="0"/>
              <w:rPr>
                <w:rFonts w:ascii="Tahoma" w:hAnsi="Tahoma" w:cs="Tahoma"/>
                <w:color w:val="auto"/>
                <w:sz w:val="18"/>
                <w:szCs w:val="18"/>
              </w:rPr>
            </w:pPr>
            <w:r>
              <w:rPr>
                <w:rFonts w:ascii="Tahoma" w:hAnsi="Tahoma" w:cs="Tahoma"/>
                <w:color w:val="auto"/>
                <w:sz w:val="18"/>
                <w:szCs w:val="18"/>
              </w:rPr>
              <w:t xml:space="preserve">Maths </w:t>
            </w:r>
            <w:r w:rsidR="00602EA6" w:rsidRPr="006A4BB9">
              <w:rPr>
                <w:rFonts w:ascii="Tahoma" w:hAnsi="Tahoma" w:cs="Tahoma"/>
                <w:color w:val="auto"/>
                <w:sz w:val="18"/>
                <w:szCs w:val="18"/>
              </w:rPr>
              <w:t xml:space="preserve">Intervention </w:t>
            </w:r>
            <w:r>
              <w:rPr>
                <w:rFonts w:ascii="Tahoma" w:hAnsi="Tahoma" w:cs="Tahoma"/>
                <w:color w:val="auto"/>
                <w:sz w:val="18"/>
                <w:szCs w:val="18"/>
              </w:rPr>
              <w:t>£5,250</w:t>
            </w:r>
          </w:p>
          <w:p w14:paraId="1F71486D" w14:textId="77777777" w:rsidR="00DF1888" w:rsidRDefault="00DF1888" w:rsidP="00602EA6">
            <w:pPr>
              <w:spacing w:after="0"/>
              <w:rPr>
                <w:rFonts w:ascii="Tahoma" w:hAnsi="Tahoma" w:cs="Tahoma"/>
                <w:color w:val="auto"/>
                <w:sz w:val="18"/>
                <w:szCs w:val="18"/>
              </w:rPr>
            </w:pPr>
          </w:p>
          <w:p w14:paraId="5D787EF3" w14:textId="77777777" w:rsidR="00DF1888" w:rsidRDefault="00DF1888" w:rsidP="00602EA6">
            <w:pPr>
              <w:spacing w:after="0"/>
              <w:rPr>
                <w:rFonts w:ascii="Tahoma" w:hAnsi="Tahoma" w:cs="Tahoma"/>
                <w:color w:val="auto"/>
                <w:sz w:val="18"/>
                <w:szCs w:val="18"/>
              </w:rPr>
            </w:pPr>
          </w:p>
          <w:p w14:paraId="18D93DC2" w14:textId="77777777" w:rsidR="00DF1888" w:rsidRDefault="00DF1888" w:rsidP="00602EA6">
            <w:pPr>
              <w:spacing w:after="0"/>
              <w:rPr>
                <w:rFonts w:ascii="Tahoma" w:hAnsi="Tahoma" w:cs="Tahoma"/>
                <w:color w:val="auto"/>
                <w:sz w:val="18"/>
                <w:szCs w:val="18"/>
              </w:rPr>
            </w:pPr>
          </w:p>
          <w:p w14:paraId="7E5EE907" w14:textId="77777777" w:rsidR="00DF1888" w:rsidRDefault="00DF1888" w:rsidP="00602EA6">
            <w:pPr>
              <w:spacing w:after="0"/>
              <w:rPr>
                <w:rFonts w:ascii="Tahoma" w:hAnsi="Tahoma" w:cs="Tahoma"/>
                <w:color w:val="auto"/>
                <w:sz w:val="18"/>
                <w:szCs w:val="18"/>
              </w:rPr>
            </w:pPr>
          </w:p>
          <w:p w14:paraId="6FD295C4" w14:textId="77777777" w:rsidR="00DF1888" w:rsidRDefault="00DF1888" w:rsidP="00602EA6">
            <w:pPr>
              <w:spacing w:after="0"/>
              <w:rPr>
                <w:rFonts w:ascii="Tahoma" w:hAnsi="Tahoma" w:cs="Tahoma"/>
                <w:color w:val="auto"/>
                <w:sz w:val="18"/>
                <w:szCs w:val="18"/>
              </w:rPr>
            </w:pPr>
          </w:p>
          <w:p w14:paraId="3D4B8AD2" w14:textId="77777777" w:rsidR="00DF1888" w:rsidRDefault="00DF1888" w:rsidP="00602EA6">
            <w:pPr>
              <w:spacing w:after="0"/>
              <w:rPr>
                <w:rFonts w:ascii="Tahoma" w:hAnsi="Tahoma" w:cs="Tahoma"/>
                <w:color w:val="auto"/>
                <w:sz w:val="18"/>
                <w:szCs w:val="18"/>
              </w:rPr>
            </w:pPr>
          </w:p>
          <w:p w14:paraId="56C6E6E9" w14:textId="77777777" w:rsidR="00DF1888" w:rsidRDefault="00DF1888" w:rsidP="00602EA6">
            <w:pPr>
              <w:spacing w:after="0"/>
              <w:rPr>
                <w:rFonts w:ascii="Tahoma" w:hAnsi="Tahoma" w:cs="Tahoma"/>
                <w:color w:val="auto"/>
                <w:sz w:val="18"/>
                <w:szCs w:val="18"/>
              </w:rPr>
            </w:pPr>
          </w:p>
          <w:p w14:paraId="14C51F73" w14:textId="77777777" w:rsidR="00DF1888" w:rsidRDefault="00DF1888" w:rsidP="00602EA6">
            <w:pPr>
              <w:spacing w:after="0"/>
              <w:rPr>
                <w:rFonts w:ascii="Tahoma" w:hAnsi="Tahoma" w:cs="Tahoma"/>
                <w:color w:val="auto"/>
                <w:sz w:val="18"/>
                <w:szCs w:val="18"/>
              </w:rPr>
            </w:pPr>
          </w:p>
          <w:p w14:paraId="643592F3" w14:textId="6BF9179E" w:rsidR="00DF1888" w:rsidRPr="00281A85" w:rsidRDefault="00DF1888" w:rsidP="00602EA6">
            <w:pPr>
              <w:spacing w:after="0"/>
              <w:rPr>
                <w:rFonts w:ascii="Tahoma" w:hAnsi="Tahoma" w:cs="Tahoma"/>
                <w:color w:val="auto"/>
                <w:sz w:val="18"/>
                <w:szCs w:val="18"/>
                <w:highlight w:val="magenta"/>
              </w:rPr>
            </w:pPr>
            <w:r>
              <w:rPr>
                <w:rFonts w:ascii="Tahoma" w:hAnsi="Tahoma" w:cs="Tahoma"/>
                <w:color w:val="auto"/>
                <w:sz w:val="18"/>
                <w:szCs w:val="18"/>
              </w:rPr>
              <w:t>3HOD – 3 intervention lessons /wk £7,029</w:t>
            </w:r>
          </w:p>
        </w:tc>
      </w:tr>
      <w:tr w:rsidR="00FE22DE" w:rsidRPr="00C45D7B" w14:paraId="030A3C3C" w14:textId="77777777" w:rsidTr="00E35163">
        <w:trPr>
          <w:trHeight w:val="10048"/>
        </w:trPr>
        <w:tc>
          <w:tcPr>
            <w:tcW w:w="2063" w:type="dxa"/>
            <w:tcMar>
              <w:top w:w="57" w:type="dxa"/>
              <w:bottom w:w="57" w:type="dxa"/>
            </w:tcMar>
          </w:tcPr>
          <w:p w14:paraId="05ACFBE3" w14:textId="77777777" w:rsidR="00FE22DE" w:rsidRDefault="00FE22DE" w:rsidP="00602EA6">
            <w:pPr>
              <w:spacing w:after="0"/>
              <w:rPr>
                <w:rFonts w:ascii="Tahoma" w:hAnsi="Tahoma" w:cs="Tahoma"/>
                <w:sz w:val="18"/>
                <w:szCs w:val="18"/>
              </w:rPr>
            </w:pPr>
            <w:r w:rsidRPr="00F44767">
              <w:rPr>
                <w:rFonts w:ascii="Tahoma" w:hAnsi="Tahoma" w:cs="Tahoma"/>
                <w:sz w:val="18"/>
                <w:szCs w:val="18"/>
              </w:rPr>
              <w:t xml:space="preserve">Improving access to independent learning resources </w:t>
            </w:r>
          </w:p>
          <w:p w14:paraId="64258E2F" w14:textId="77777777" w:rsidR="00FE22DE" w:rsidRDefault="00FE22DE" w:rsidP="00602EA6">
            <w:pPr>
              <w:spacing w:after="0"/>
              <w:rPr>
                <w:rFonts w:ascii="Tahoma" w:hAnsi="Tahoma" w:cs="Tahoma"/>
                <w:sz w:val="18"/>
                <w:szCs w:val="18"/>
              </w:rPr>
            </w:pPr>
          </w:p>
          <w:p w14:paraId="1AD20F0C" w14:textId="77777777" w:rsidR="00FE22DE" w:rsidRDefault="00FE22DE" w:rsidP="00602EA6">
            <w:pPr>
              <w:spacing w:after="0"/>
              <w:rPr>
                <w:rFonts w:ascii="Tahoma" w:hAnsi="Tahoma" w:cs="Tahoma"/>
                <w:sz w:val="18"/>
                <w:szCs w:val="18"/>
              </w:rPr>
            </w:pPr>
          </w:p>
          <w:p w14:paraId="5A474442" w14:textId="77777777" w:rsidR="00FE22DE" w:rsidRDefault="00FE22DE" w:rsidP="00602EA6">
            <w:pPr>
              <w:spacing w:after="0"/>
              <w:rPr>
                <w:rFonts w:ascii="Tahoma" w:hAnsi="Tahoma" w:cs="Tahoma"/>
                <w:sz w:val="18"/>
                <w:szCs w:val="18"/>
              </w:rPr>
            </w:pPr>
          </w:p>
          <w:p w14:paraId="0A0E97DE" w14:textId="77777777" w:rsidR="00FE22DE" w:rsidRDefault="00FE22DE" w:rsidP="00602EA6">
            <w:pPr>
              <w:spacing w:after="0"/>
              <w:rPr>
                <w:rFonts w:ascii="Tahoma" w:hAnsi="Tahoma" w:cs="Tahoma"/>
                <w:sz w:val="18"/>
                <w:szCs w:val="18"/>
              </w:rPr>
            </w:pPr>
          </w:p>
          <w:p w14:paraId="5E2FBC16" w14:textId="77777777" w:rsidR="00FE22DE" w:rsidRDefault="00FE22DE" w:rsidP="00602EA6">
            <w:pPr>
              <w:spacing w:after="0"/>
              <w:rPr>
                <w:rFonts w:ascii="Tahoma" w:hAnsi="Tahoma" w:cs="Tahoma"/>
                <w:sz w:val="18"/>
                <w:szCs w:val="18"/>
              </w:rPr>
            </w:pPr>
          </w:p>
          <w:p w14:paraId="239070F7" w14:textId="77777777" w:rsidR="00FE22DE" w:rsidRDefault="00FE22DE" w:rsidP="00602EA6">
            <w:pPr>
              <w:spacing w:after="0"/>
              <w:rPr>
                <w:rFonts w:ascii="Tahoma" w:hAnsi="Tahoma" w:cs="Tahoma"/>
                <w:sz w:val="18"/>
                <w:szCs w:val="18"/>
              </w:rPr>
            </w:pPr>
          </w:p>
          <w:p w14:paraId="3C6F11AF" w14:textId="77777777" w:rsidR="00FE22DE" w:rsidRDefault="00FE22DE" w:rsidP="00602EA6">
            <w:pPr>
              <w:spacing w:after="0"/>
              <w:rPr>
                <w:rFonts w:ascii="Tahoma" w:hAnsi="Tahoma" w:cs="Tahoma"/>
                <w:sz w:val="18"/>
                <w:szCs w:val="18"/>
              </w:rPr>
            </w:pPr>
          </w:p>
          <w:p w14:paraId="401C7305" w14:textId="77777777" w:rsidR="00FE22DE" w:rsidRDefault="00FE22DE" w:rsidP="00602EA6">
            <w:pPr>
              <w:spacing w:after="0"/>
              <w:rPr>
                <w:rFonts w:ascii="Tahoma" w:hAnsi="Tahoma" w:cs="Tahoma"/>
                <w:sz w:val="18"/>
                <w:szCs w:val="18"/>
              </w:rPr>
            </w:pPr>
          </w:p>
          <w:p w14:paraId="12B2710C" w14:textId="77777777" w:rsidR="00FE22DE" w:rsidRDefault="00FE22DE" w:rsidP="00602EA6">
            <w:pPr>
              <w:spacing w:after="0"/>
              <w:rPr>
                <w:rFonts w:ascii="Tahoma" w:hAnsi="Tahoma" w:cs="Tahoma"/>
                <w:sz w:val="18"/>
                <w:szCs w:val="18"/>
              </w:rPr>
            </w:pPr>
          </w:p>
          <w:p w14:paraId="78885216" w14:textId="77777777" w:rsidR="00FE22DE" w:rsidRDefault="00FE22DE" w:rsidP="00602EA6">
            <w:pPr>
              <w:spacing w:after="0"/>
              <w:rPr>
                <w:rFonts w:ascii="Tahoma" w:hAnsi="Tahoma" w:cs="Tahoma"/>
                <w:sz w:val="18"/>
                <w:szCs w:val="18"/>
              </w:rPr>
            </w:pPr>
          </w:p>
          <w:p w14:paraId="303A18DA" w14:textId="77777777" w:rsidR="00FE22DE" w:rsidRDefault="00FE22DE" w:rsidP="00602EA6">
            <w:pPr>
              <w:spacing w:after="0"/>
              <w:rPr>
                <w:rFonts w:ascii="Tahoma" w:hAnsi="Tahoma" w:cs="Tahoma"/>
                <w:sz w:val="18"/>
                <w:szCs w:val="18"/>
              </w:rPr>
            </w:pPr>
          </w:p>
          <w:p w14:paraId="60BD67C7" w14:textId="77777777" w:rsidR="00FE22DE" w:rsidRDefault="00FE22DE" w:rsidP="00602EA6">
            <w:pPr>
              <w:spacing w:after="0"/>
              <w:rPr>
                <w:rFonts w:ascii="Tahoma" w:hAnsi="Tahoma" w:cs="Tahoma"/>
                <w:sz w:val="18"/>
                <w:szCs w:val="18"/>
              </w:rPr>
            </w:pPr>
          </w:p>
          <w:p w14:paraId="0FE2C82A" w14:textId="77777777" w:rsidR="00FE22DE" w:rsidRDefault="00FE22DE" w:rsidP="00602EA6">
            <w:pPr>
              <w:spacing w:after="0"/>
              <w:rPr>
                <w:rFonts w:ascii="Tahoma" w:hAnsi="Tahoma" w:cs="Tahoma"/>
                <w:sz w:val="18"/>
                <w:szCs w:val="18"/>
              </w:rPr>
            </w:pPr>
          </w:p>
          <w:p w14:paraId="732A4A61" w14:textId="77777777" w:rsidR="00FE22DE" w:rsidRDefault="00FE22DE" w:rsidP="00602EA6">
            <w:pPr>
              <w:spacing w:after="0"/>
              <w:rPr>
                <w:rFonts w:ascii="Tahoma" w:hAnsi="Tahoma" w:cs="Tahoma"/>
                <w:sz w:val="18"/>
                <w:szCs w:val="18"/>
              </w:rPr>
            </w:pPr>
          </w:p>
          <w:p w14:paraId="05D13208" w14:textId="77777777" w:rsidR="00FE22DE" w:rsidRDefault="00FE22DE" w:rsidP="00602EA6">
            <w:pPr>
              <w:spacing w:after="0"/>
              <w:rPr>
                <w:rFonts w:ascii="Tahoma" w:hAnsi="Tahoma" w:cs="Tahoma"/>
                <w:sz w:val="18"/>
                <w:szCs w:val="18"/>
              </w:rPr>
            </w:pPr>
          </w:p>
          <w:p w14:paraId="5E237D91" w14:textId="77777777" w:rsidR="00FE22DE" w:rsidRDefault="00FE22DE" w:rsidP="00602EA6">
            <w:pPr>
              <w:spacing w:after="0"/>
              <w:rPr>
                <w:rFonts w:ascii="Tahoma" w:hAnsi="Tahoma" w:cs="Tahoma"/>
                <w:sz w:val="18"/>
                <w:szCs w:val="18"/>
              </w:rPr>
            </w:pPr>
          </w:p>
          <w:p w14:paraId="27CAA0F9" w14:textId="77777777" w:rsidR="00FE22DE" w:rsidRDefault="00FE22DE" w:rsidP="00602EA6">
            <w:pPr>
              <w:spacing w:after="0"/>
              <w:rPr>
                <w:rFonts w:ascii="Tahoma" w:hAnsi="Tahoma" w:cs="Tahoma"/>
                <w:sz w:val="18"/>
                <w:szCs w:val="18"/>
              </w:rPr>
            </w:pPr>
          </w:p>
          <w:p w14:paraId="1DC6E0AE" w14:textId="361D942F" w:rsidR="00FE22DE" w:rsidRPr="00F44767" w:rsidRDefault="00FE22DE" w:rsidP="00602EA6">
            <w:pPr>
              <w:spacing w:after="0"/>
              <w:rPr>
                <w:rFonts w:ascii="Tahoma" w:hAnsi="Tahoma" w:cs="Tahoma"/>
                <w:sz w:val="18"/>
                <w:szCs w:val="18"/>
              </w:rPr>
            </w:pPr>
            <w:r w:rsidRPr="00F44767">
              <w:rPr>
                <w:rFonts w:ascii="Tahoma" w:hAnsi="Tahoma" w:cs="Tahoma"/>
                <w:sz w:val="18"/>
                <w:szCs w:val="18"/>
              </w:rPr>
              <w:t xml:space="preserve">  </w:t>
            </w:r>
          </w:p>
        </w:tc>
        <w:tc>
          <w:tcPr>
            <w:tcW w:w="2096" w:type="dxa"/>
            <w:gridSpan w:val="2"/>
            <w:tcMar>
              <w:top w:w="57" w:type="dxa"/>
              <w:bottom w:w="57" w:type="dxa"/>
            </w:tcMar>
          </w:tcPr>
          <w:p w14:paraId="5653C138" w14:textId="77777777" w:rsidR="00FE22DE" w:rsidRPr="00861B35" w:rsidRDefault="00FE22DE" w:rsidP="00602EA6">
            <w:pPr>
              <w:spacing w:after="0"/>
              <w:rPr>
                <w:rFonts w:ascii="Tahoma" w:hAnsi="Tahoma" w:cs="Tahoma"/>
                <w:sz w:val="18"/>
                <w:szCs w:val="18"/>
              </w:rPr>
            </w:pPr>
            <w:r w:rsidRPr="00861B35">
              <w:rPr>
                <w:rFonts w:ascii="Tahoma" w:hAnsi="Tahoma" w:cs="Tahoma"/>
                <w:sz w:val="18"/>
                <w:szCs w:val="18"/>
              </w:rPr>
              <w:t xml:space="preserve">SMHW development </w:t>
            </w:r>
          </w:p>
          <w:p w14:paraId="66285C01" w14:textId="55AED4FC" w:rsidR="00FE22DE" w:rsidRPr="00861B35" w:rsidRDefault="00FE22DE" w:rsidP="00602EA6">
            <w:pPr>
              <w:spacing w:after="0"/>
              <w:rPr>
                <w:rFonts w:ascii="Tahoma" w:hAnsi="Tahoma" w:cs="Tahoma"/>
                <w:sz w:val="18"/>
                <w:szCs w:val="18"/>
              </w:rPr>
            </w:pPr>
            <w:r>
              <w:rPr>
                <w:rFonts w:ascii="Tahoma" w:hAnsi="Tahoma" w:cs="Tahoma"/>
                <w:sz w:val="18"/>
                <w:szCs w:val="18"/>
              </w:rPr>
              <w:t xml:space="preserve">Use of </w:t>
            </w:r>
            <w:r w:rsidRPr="00861B35">
              <w:rPr>
                <w:rFonts w:ascii="Tahoma" w:hAnsi="Tahoma" w:cs="Tahoma"/>
                <w:sz w:val="18"/>
                <w:szCs w:val="18"/>
              </w:rPr>
              <w:t>GCSE POD</w:t>
            </w:r>
          </w:p>
          <w:p w14:paraId="355E8A53" w14:textId="77777777" w:rsidR="00FE22DE" w:rsidRPr="00861B35" w:rsidRDefault="00FE22DE" w:rsidP="00602EA6">
            <w:pPr>
              <w:spacing w:after="0"/>
              <w:rPr>
                <w:rFonts w:ascii="Tahoma" w:hAnsi="Tahoma" w:cs="Tahoma"/>
                <w:sz w:val="18"/>
                <w:szCs w:val="18"/>
              </w:rPr>
            </w:pPr>
          </w:p>
          <w:p w14:paraId="6F382529" w14:textId="70025E84" w:rsidR="00FE22DE" w:rsidRDefault="00FE22DE" w:rsidP="00602EA6">
            <w:pPr>
              <w:spacing w:after="0"/>
              <w:rPr>
                <w:rFonts w:ascii="Tahoma" w:hAnsi="Tahoma" w:cs="Tahoma"/>
                <w:sz w:val="18"/>
                <w:szCs w:val="18"/>
              </w:rPr>
            </w:pPr>
            <w:r w:rsidRPr="00861B35">
              <w:rPr>
                <w:rFonts w:ascii="Tahoma" w:hAnsi="Tahoma" w:cs="Tahoma"/>
                <w:sz w:val="18"/>
                <w:szCs w:val="18"/>
              </w:rPr>
              <w:t>Training for parents on SMHW and GCSE Pod MathsWatch, Vocab express, Educake via parental w</w:t>
            </w:r>
            <w:r w:rsidR="00C31887">
              <w:rPr>
                <w:rFonts w:ascii="Tahoma" w:hAnsi="Tahoma" w:cs="Tahoma"/>
                <w:sz w:val="18"/>
                <w:szCs w:val="18"/>
              </w:rPr>
              <w:t>orkshops, interviews and parent</w:t>
            </w:r>
            <w:r w:rsidRPr="00861B35">
              <w:rPr>
                <w:rFonts w:ascii="Tahoma" w:hAnsi="Tahoma" w:cs="Tahoma"/>
                <w:sz w:val="18"/>
                <w:szCs w:val="18"/>
              </w:rPr>
              <w:t xml:space="preserve"> evenings. </w:t>
            </w:r>
          </w:p>
          <w:p w14:paraId="0CF3236D" w14:textId="22D23557" w:rsidR="00FE22DE" w:rsidRDefault="00FE22DE" w:rsidP="00602EA6">
            <w:pPr>
              <w:spacing w:after="0"/>
              <w:rPr>
                <w:rFonts w:ascii="Tahoma" w:hAnsi="Tahoma" w:cs="Tahoma"/>
                <w:sz w:val="18"/>
                <w:szCs w:val="18"/>
              </w:rPr>
            </w:pPr>
          </w:p>
          <w:p w14:paraId="7554FE87" w14:textId="68863E81" w:rsidR="00FE22DE" w:rsidRPr="00F44767" w:rsidRDefault="00FE22DE" w:rsidP="00602EA6">
            <w:pPr>
              <w:spacing w:after="0"/>
              <w:rPr>
                <w:rFonts w:ascii="Tahoma" w:hAnsi="Tahoma" w:cs="Tahoma"/>
                <w:sz w:val="18"/>
                <w:szCs w:val="18"/>
              </w:rPr>
            </w:pPr>
            <w:r w:rsidRPr="00C31887">
              <w:rPr>
                <w:rFonts w:ascii="Tahoma" w:hAnsi="Tahoma" w:cs="Tahoma"/>
                <w:sz w:val="18"/>
                <w:szCs w:val="18"/>
              </w:rPr>
              <w:t>Revision books purchased for PPG pupils</w:t>
            </w:r>
            <w:r>
              <w:rPr>
                <w:rFonts w:ascii="Tahoma" w:hAnsi="Tahoma" w:cs="Tahoma"/>
                <w:sz w:val="18"/>
                <w:szCs w:val="18"/>
              </w:rPr>
              <w:t xml:space="preserve"> </w:t>
            </w:r>
          </w:p>
          <w:p w14:paraId="15089F86" w14:textId="1BF4A4A2" w:rsidR="00FE22DE" w:rsidRDefault="00FE22DE" w:rsidP="00602EA6">
            <w:pPr>
              <w:spacing w:after="0"/>
              <w:rPr>
                <w:rFonts w:ascii="Tahoma" w:hAnsi="Tahoma" w:cs="Tahoma"/>
                <w:sz w:val="18"/>
                <w:szCs w:val="18"/>
              </w:rPr>
            </w:pPr>
          </w:p>
          <w:p w14:paraId="135C8DA8" w14:textId="616ABDAE" w:rsidR="00FE22DE" w:rsidRDefault="00FE22DE" w:rsidP="00602EA6">
            <w:pPr>
              <w:spacing w:after="0"/>
              <w:rPr>
                <w:rFonts w:ascii="Tahoma" w:hAnsi="Tahoma" w:cs="Tahoma"/>
                <w:sz w:val="18"/>
                <w:szCs w:val="18"/>
              </w:rPr>
            </w:pPr>
          </w:p>
          <w:p w14:paraId="56FBAF86" w14:textId="7C70F890" w:rsidR="00FE22DE" w:rsidRDefault="00FE22DE" w:rsidP="00602EA6">
            <w:pPr>
              <w:spacing w:after="0"/>
              <w:rPr>
                <w:rFonts w:ascii="Tahoma" w:hAnsi="Tahoma" w:cs="Tahoma"/>
                <w:sz w:val="18"/>
                <w:szCs w:val="18"/>
              </w:rPr>
            </w:pPr>
          </w:p>
          <w:p w14:paraId="14FCA7F2" w14:textId="5D885E68" w:rsidR="00FE22DE" w:rsidRDefault="00FE22DE" w:rsidP="00602EA6">
            <w:pPr>
              <w:spacing w:after="0"/>
              <w:rPr>
                <w:rFonts w:ascii="Tahoma" w:hAnsi="Tahoma" w:cs="Tahoma"/>
                <w:sz w:val="18"/>
                <w:szCs w:val="18"/>
              </w:rPr>
            </w:pPr>
          </w:p>
          <w:p w14:paraId="539AB0AB" w14:textId="668F2380" w:rsidR="00FE22DE" w:rsidRDefault="00FE22DE" w:rsidP="00602EA6">
            <w:pPr>
              <w:spacing w:after="0"/>
              <w:rPr>
                <w:rFonts w:ascii="Tahoma" w:hAnsi="Tahoma" w:cs="Tahoma"/>
                <w:sz w:val="18"/>
                <w:szCs w:val="18"/>
              </w:rPr>
            </w:pPr>
          </w:p>
          <w:p w14:paraId="1C51DBBD" w14:textId="6925076E" w:rsidR="00FE22DE" w:rsidRDefault="00FE22DE" w:rsidP="00602EA6">
            <w:pPr>
              <w:spacing w:after="0"/>
              <w:rPr>
                <w:rFonts w:ascii="Tahoma" w:hAnsi="Tahoma" w:cs="Tahoma"/>
                <w:sz w:val="18"/>
                <w:szCs w:val="18"/>
              </w:rPr>
            </w:pPr>
          </w:p>
          <w:p w14:paraId="4C9AF0AF" w14:textId="77777777" w:rsidR="00FE22DE" w:rsidRDefault="00FE22DE" w:rsidP="00602EA6">
            <w:pPr>
              <w:spacing w:after="0"/>
              <w:rPr>
                <w:rFonts w:ascii="Tahoma" w:hAnsi="Tahoma" w:cs="Tahoma"/>
                <w:sz w:val="18"/>
                <w:szCs w:val="18"/>
              </w:rPr>
            </w:pPr>
          </w:p>
          <w:p w14:paraId="674CD6CB" w14:textId="77777777" w:rsidR="00FE22DE" w:rsidRDefault="00FE22DE" w:rsidP="00602EA6">
            <w:pPr>
              <w:spacing w:after="0"/>
              <w:rPr>
                <w:rFonts w:ascii="Tahoma" w:hAnsi="Tahoma" w:cs="Tahoma"/>
                <w:sz w:val="18"/>
                <w:szCs w:val="18"/>
              </w:rPr>
            </w:pPr>
          </w:p>
          <w:p w14:paraId="09D92A8D" w14:textId="77777777" w:rsidR="00FE22DE" w:rsidRDefault="00FE22DE" w:rsidP="00602EA6">
            <w:pPr>
              <w:spacing w:after="0"/>
              <w:rPr>
                <w:rFonts w:ascii="Tahoma" w:hAnsi="Tahoma" w:cs="Tahoma"/>
                <w:sz w:val="18"/>
                <w:szCs w:val="18"/>
              </w:rPr>
            </w:pPr>
          </w:p>
          <w:p w14:paraId="57F681F1" w14:textId="57D62E44" w:rsidR="00FE22DE" w:rsidRPr="00F44767" w:rsidRDefault="00FE22DE" w:rsidP="00602EA6">
            <w:pPr>
              <w:spacing w:after="0"/>
              <w:rPr>
                <w:rFonts w:ascii="Tahoma" w:hAnsi="Tahoma" w:cs="Tahoma"/>
                <w:sz w:val="18"/>
                <w:szCs w:val="18"/>
              </w:rPr>
            </w:pPr>
          </w:p>
          <w:p w14:paraId="26E3D1B2" w14:textId="77777777" w:rsidR="00FE22DE" w:rsidRPr="00C45D7B" w:rsidRDefault="00FE22DE" w:rsidP="00602EA6">
            <w:pPr>
              <w:spacing w:after="0"/>
              <w:rPr>
                <w:rFonts w:ascii="Tahoma" w:hAnsi="Tahoma" w:cs="Tahoma"/>
                <w:i/>
                <w:sz w:val="18"/>
                <w:szCs w:val="18"/>
              </w:rPr>
            </w:pPr>
          </w:p>
        </w:tc>
        <w:tc>
          <w:tcPr>
            <w:tcW w:w="4605" w:type="dxa"/>
            <w:tcMar>
              <w:top w:w="57" w:type="dxa"/>
              <w:bottom w:w="57" w:type="dxa"/>
            </w:tcMar>
          </w:tcPr>
          <w:p w14:paraId="0CF056A9" w14:textId="193913AF" w:rsidR="00FE22DE" w:rsidRPr="00C31887" w:rsidRDefault="00FE22DE" w:rsidP="00602EA6">
            <w:pPr>
              <w:spacing w:after="0"/>
              <w:rPr>
                <w:rFonts w:ascii="Tahoma" w:hAnsi="Tahoma" w:cs="Tahoma"/>
                <w:sz w:val="18"/>
                <w:szCs w:val="18"/>
              </w:rPr>
            </w:pPr>
            <w:r w:rsidRPr="006A2ABE">
              <w:rPr>
                <w:rFonts w:ascii="Tahoma" w:hAnsi="Tahoma" w:cs="Tahoma"/>
                <w:sz w:val="18"/>
                <w:szCs w:val="18"/>
              </w:rPr>
              <w:t>Helped pupils organise consolidation work into manageable chunks accessed on sm</w:t>
            </w:r>
            <w:r w:rsidR="00C31887">
              <w:rPr>
                <w:rFonts w:ascii="Tahoma" w:hAnsi="Tahoma" w:cs="Tahoma"/>
                <w:sz w:val="18"/>
                <w:szCs w:val="18"/>
              </w:rPr>
              <w:t xml:space="preserve">art phones and digital devices </w:t>
            </w:r>
            <w:r w:rsidRPr="006A2ABE">
              <w:rPr>
                <w:rFonts w:ascii="Tahoma" w:hAnsi="Tahoma" w:cs="Tahoma"/>
                <w:sz w:val="18"/>
                <w:szCs w:val="18"/>
              </w:rPr>
              <w:t xml:space="preserve">improved pupil accessibility, progress and exam </w:t>
            </w:r>
            <w:r w:rsidRPr="00C31887">
              <w:rPr>
                <w:rFonts w:ascii="Tahoma" w:hAnsi="Tahoma" w:cs="Tahoma"/>
                <w:sz w:val="18"/>
                <w:szCs w:val="18"/>
              </w:rPr>
              <w:t xml:space="preserve">results. Over </w:t>
            </w:r>
            <w:r w:rsidR="00C31887">
              <w:rPr>
                <w:rFonts w:ascii="Tahoma" w:hAnsi="Tahoma" w:cs="Tahoma"/>
                <w:sz w:val="18"/>
                <w:szCs w:val="18"/>
              </w:rPr>
              <w:t>4</w:t>
            </w:r>
            <w:r w:rsidRPr="00C31887">
              <w:rPr>
                <w:rFonts w:ascii="Tahoma" w:hAnsi="Tahoma" w:cs="Tahoma"/>
                <w:sz w:val="18"/>
                <w:szCs w:val="18"/>
              </w:rPr>
              <w:t>000 pods were accessed by PP group. In 2018</w:t>
            </w:r>
            <w:r w:rsidR="00865EA6">
              <w:rPr>
                <w:rFonts w:ascii="Tahoma" w:hAnsi="Tahoma" w:cs="Tahoma"/>
                <w:sz w:val="18"/>
                <w:szCs w:val="18"/>
              </w:rPr>
              <w:t>/2019</w:t>
            </w:r>
            <w:r w:rsidRPr="00C31887">
              <w:rPr>
                <w:rFonts w:ascii="Tahoma" w:hAnsi="Tahoma" w:cs="Tahoma"/>
                <w:sz w:val="18"/>
                <w:szCs w:val="18"/>
              </w:rPr>
              <w:t xml:space="preserve"> the usage continues </w:t>
            </w:r>
            <w:r w:rsidR="00C31887">
              <w:rPr>
                <w:rFonts w:ascii="Tahoma" w:hAnsi="Tahoma" w:cs="Tahoma"/>
                <w:sz w:val="18"/>
                <w:szCs w:val="18"/>
              </w:rPr>
              <w:t>be in line</w:t>
            </w:r>
            <w:r w:rsidRPr="00C31887">
              <w:rPr>
                <w:rFonts w:ascii="Tahoma" w:hAnsi="Tahoma" w:cs="Tahoma"/>
                <w:sz w:val="18"/>
                <w:szCs w:val="18"/>
              </w:rPr>
              <w:t xml:space="preserve"> the use by non-PPG students.</w:t>
            </w:r>
          </w:p>
          <w:p w14:paraId="1B660C48" w14:textId="77777777" w:rsidR="00FE22DE" w:rsidRPr="00861B35" w:rsidRDefault="00FE22DE" w:rsidP="00602EA6">
            <w:pPr>
              <w:spacing w:after="0"/>
              <w:rPr>
                <w:rFonts w:ascii="Tahoma" w:hAnsi="Tahoma" w:cs="Tahoma"/>
                <w:sz w:val="18"/>
                <w:szCs w:val="18"/>
                <w:highlight w:val="yellow"/>
              </w:rPr>
            </w:pPr>
          </w:p>
          <w:p w14:paraId="11331AC5" w14:textId="77777777" w:rsidR="00FE22DE" w:rsidRPr="006A2ABE" w:rsidRDefault="00FE22DE" w:rsidP="00FE22DE">
            <w:pPr>
              <w:spacing w:after="0"/>
              <w:rPr>
                <w:rFonts w:ascii="Tahoma" w:hAnsi="Tahoma" w:cs="Tahoma"/>
                <w:sz w:val="18"/>
                <w:szCs w:val="18"/>
              </w:rPr>
            </w:pPr>
            <w:r w:rsidRPr="006A2ABE">
              <w:rPr>
                <w:rFonts w:ascii="Tahoma" w:hAnsi="Tahoma" w:cs="Tahoma"/>
                <w:sz w:val="18"/>
                <w:szCs w:val="18"/>
              </w:rPr>
              <w:t>SMHW Improved communication with parents to provide them with more information about how they can support learning at home – continued positive feedback from par</w:t>
            </w:r>
            <w:r>
              <w:rPr>
                <w:rFonts w:ascii="Tahoma" w:hAnsi="Tahoma" w:cs="Tahoma"/>
                <w:sz w:val="18"/>
                <w:szCs w:val="18"/>
              </w:rPr>
              <w:t xml:space="preserve">ent evening surveys.  </w:t>
            </w:r>
            <w:r w:rsidRPr="006A2ABE">
              <w:rPr>
                <w:rFonts w:ascii="Tahoma" w:hAnsi="Tahoma" w:cs="Tahoma"/>
                <w:sz w:val="18"/>
                <w:szCs w:val="18"/>
              </w:rPr>
              <w:t>Input to each parents evening, workshop throughout the year</w:t>
            </w:r>
          </w:p>
          <w:p w14:paraId="52557A13" w14:textId="5768D080" w:rsidR="00FE22DE" w:rsidRDefault="00FE22DE" w:rsidP="00FE22DE">
            <w:pPr>
              <w:spacing w:after="0"/>
              <w:rPr>
                <w:rFonts w:ascii="Tahoma" w:hAnsi="Tahoma" w:cs="Tahoma"/>
                <w:sz w:val="18"/>
                <w:szCs w:val="18"/>
              </w:rPr>
            </w:pPr>
            <w:r w:rsidRPr="006A2ABE">
              <w:rPr>
                <w:rFonts w:ascii="Tahoma" w:hAnsi="Tahoma" w:cs="Tahoma"/>
                <w:sz w:val="18"/>
                <w:szCs w:val="18"/>
              </w:rPr>
              <w:t>Paper copies available</w:t>
            </w:r>
            <w:r>
              <w:rPr>
                <w:rFonts w:ascii="Tahoma" w:hAnsi="Tahoma" w:cs="Tahoma"/>
                <w:sz w:val="18"/>
                <w:szCs w:val="18"/>
              </w:rPr>
              <w:t xml:space="preserve"> Parental use-age</w:t>
            </w:r>
            <w:r w:rsidRPr="006A2ABE">
              <w:rPr>
                <w:rFonts w:ascii="Tahoma" w:hAnsi="Tahoma" w:cs="Tahoma"/>
                <w:sz w:val="18"/>
                <w:szCs w:val="18"/>
              </w:rPr>
              <w:t xml:space="preserve"> defined as w</w:t>
            </w:r>
            <w:r>
              <w:rPr>
                <w:rFonts w:ascii="Tahoma" w:hAnsi="Tahoma" w:cs="Tahoma"/>
                <w:sz w:val="18"/>
                <w:szCs w:val="18"/>
              </w:rPr>
              <w:t>ell above average in the 2018-19</w:t>
            </w:r>
            <w:r w:rsidRPr="006A2ABE">
              <w:rPr>
                <w:rFonts w:ascii="Tahoma" w:hAnsi="Tahoma" w:cs="Tahoma"/>
                <w:sz w:val="18"/>
                <w:szCs w:val="18"/>
              </w:rPr>
              <w:t xml:space="preserve"> SMHW activity report. High numbers of pupils are regularly using SMHW to organise their independent learning </w:t>
            </w:r>
            <w:r w:rsidRPr="00C31887">
              <w:rPr>
                <w:rFonts w:ascii="Tahoma" w:hAnsi="Tahoma" w:cs="Tahoma"/>
                <w:sz w:val="18"/>
                <w:szCs w:val="18"/>
              </w:rPr>
              <w:t>(86%)</w:t>
            </w:r>
          </w:p>
          <w:p w14:paraId="5C91A5C8" w14:textId="3CB3D6A5" w:rsidR="00FE22DE" w:rsidRDefault="00FE22DE" w:rsidP="00602EA6">
            <w:pPr>
              <w:spacing w:after="0"/>
              <w:rPr>
                <w:rFonts w:ascii="Tahoma" w:hAnsi="Tahoma" w:cs="Tahoma"/>
                <w:sz w:val="18"/>
                <w:szCs w:val="18"/>
              </w:rPr>
            </w:pPr>
          </w:p>
          <w:p w14:paraId="5A3E3FF2" w14:textId="1F34377A" w:rsidR="00FE22DE" w:rsidRDefault="00FE22DE" w:rsidP="00602EA6">
            <w:pPr>
              <w:spacing w:after="0"/>
              <w:rPr>
                <w:rFonts w:ascii="Tahoma" w:hAnsi="Tahoma" w:cs="Tahoma"/>
                <w:sz w:val="18"/>
                <w:szCs w:val="18"/>
              </w:rPr>
            </w:pPr>
            <w:r>
              <w:rPr>
                <w:rFonts w:ascii="Tahoma" w:hAnsi="Tahoma" w:cs="Tahoma"/>
                <w:sz w:val="18"/>
                <w:szCs w:val="18"/>
              </w:rPr>
              <w:t>Revisio</w:t>
            </w:r>
            <w:r w:rsidR="00C31887">
              <w:rPr>
                <w:rFonts w:ascii="Tahoma" w:hAnsi="Tahoma" w:cs="Tahoma"/>
                <w:sz w:val="18"/>
                <w:szCs w:val="18"/>
              </w:rPr>
              <w:t>n books only issued to pupils in RE and PE</w:t>
            </w:r>
            <w:r>
              <w:rPr>
                <w:rFonts w:ascii="Tahoma" w:hAnsi="Tahoma" w:cs="Tahoma"/>
                <w:sz w:val="18"/>
                <w:szCs w:val="18"/>
              </w:rPr>
              <w:t xml:space="preserve"> for PPG pupils. </w:t>
            </w:r>
          </w:p>
          <w:p w14:paraId="3325C9FF" w14:textId="77777777" w:rsidR="00FE22DE" w:rsidRDefault="00FE22DE" w:rsidP="00602EA6">
            <w:pPr>
              <w:spacing w:after="0"/>
              <w:rPr>
                <w:rFonts w:ascii="Tahoma" w:hAnsi="Tahoma" w:cs="Tahoma"/>
                <w:sz w:val="18"/>
                <w:szCs w:val="18"/>
              </w:rPr>
            </w:pPr>
          </w:p>
          <w:p w14:paraId="7B393F53" w14:textId="643C6792" w:rsidR="00FE22DE" w:rsidRPr="00C31887" w:rsidRDefault="00FE22DE" w:rsidP="00602EA6">
            <w:pPr>
              <w:spacing w:after="0"/>
              <w:rPr>
                <w:rFonts w:ascii="Tahoma" w:hAnsi="Tahoma" w:cs="Tahoma"/>
                <w:sz w:val="18"/>
                <w:szCs w:val="18"/>
              </w:rPr>
            </w:pPr>
            <w:r>
              <w:rPr>
                <w:rFonts w:ascii="Tahoma" w:hAnsi="Tahoma" w:cs="Tahoma"/>
                <w:sz w:val="18"/>
                <w:szCs w:val="18"/>
              </w:rPr>
              <w:t xml:space="preserve">Termly on-line records shared with parents at two Y11 parents evening and follow up meetings with PPG parents who did not attend. Use of Educake, GCSE Pod, </w:t>
            </w:r>
            <w:r w:rsidR="00C31887">
              <w:rPr>
                <w:rFonts w:ascii="Tahoma" w:hAnsi="Tahoma" w:cs="Tahoma"/>
                <w:sz w:val="18"/>
                <w:szCs w:val="18"/>
              </w:rPr>
              <w:t xml:space="preserve">Mathswatch and Vocab Express for PPG pupils was in line with non PPG. </w:t>
            </w:r>
            <w:r>
              <w:rPr>
                <w:rFonts w:ascii="Tahoma" w:hAnsi="Tahoma" w:cs="Tahoma"/>
                <w:sz w:val="18"/>
                <w:szCs w:val="18"/>
              </w:rPr>
              <w:t xml:space="preserve">  </w:t>
            </w:r>
            <w:r w:rsidRPr="006A2ABE">
              <w:rPr>
                <w:rFonts w:ascii="Tahoma" w:hAnsi="Tahoma" w:cs="Tahoma"/>
                <w:sz w:val="18"/>
                <w:szCs w:val="18"/>
              </w:rPr>
              <w:t xml:space="preserve">  </w:t>
            </w:r>
          </w:p>
        </w:tc>
        <w:tc>
          <w:tcPr>
            <w:tcW w:w="5441" w:type="dxa"/>
            <w:tcMar>
              <w:top w:w="57" w:type="dxa"/>
              <w:bottom w:w="57" w:type="dxa"/>
            </w:tcMar>
          </w:tcPr>
          <w:p w14:paraId="143CFF40" w14:textId="7B57B172" w:rsidR="00FE22DE" w:rsidRPr="006A2ABE" w:rsidRDefault="00FE22DE" w:rsidP="00602EA6">
            <w:pPr>
              <w:spacing w:after="0"/>
              <w:rPr>
                <w:rFonts w:ascii="Tahoma" w:hAnsi="Tahoma" w:cs="Tahoma"/>
                <w:sz w:val="18"/>
                <w:szCs w:val="18"/>
              </w:rPr>
            </w:pPr>
            <w:r w:rsidRPr="006A2ABE">
              <w:rPr>
                <w:rFonts w:ascii="Tahoma" w:hAnsi="Tahoma" w:cs="Tahoma"/>
                <w:sz w:val="18"/>
                <w:szCs w:val="18"/>
              </w:rPr>
              <w:t>Successful strategy – continue to monitor pupil use at review points</w:t>
            </w:r>
            <w:r>
              <w:rPr>
                <w:rFonts w:ascii="Tahoma" w:hAnsi="Tahoma" w:cs="Tahoma"/>
                <w:sz w:val="18"/>
                <w:szCs w:val="18"/>
              </w:rPr>
              <w:t xml:space="preserve">. Educake Useage and Mathswatch Super 60 completion correlates with success in Science/Maths for specific students. </w:t>
            </w:r>
          </w:p>
          <w:p w14:paraId="155F6F8B" w14:textId="4193861B" w:rsidR="00FE22DE" w:rsidRPr="00B4724C" w:rsidRDefault="00FE22DE" w:rsidP="00602EA6">
            <w:pPr>
              <w:spacing w:after="0"/>
              <w:rPr>
                <w:rFonts w:ascii="Tahoma" w:hAnsi="Tahoma" w:cs="Tahoma"/>
                <w:sz w:val="18"/>
                <w:szCs w:val="18"/>
              </w:rPr>
            </w:pPr>
            <w:r w:rsidRPr="006A2ABE">
              <w:rPr>
                <w:rFonts w:ascii="Tahoma" w:hAnsi="Tahoma" w:cs="Tahoma"/>
                <w:sz w:val="18"/>
                <w:szCs w:val="18"/>
              </w:rPr>
              <w:t>GCSEPod continues to be a key resource for English Literature</w:t>
            </w:r>
            <w:r w:rsidR="00C31887">
              <w:rPr>
                <w:rFonts w:ascii="Tahoma" w:hAnsi="Tahoma" w:cs="Tahoma"/>
                <w:sz w:val="18"/>
                <w:szCs w:val="18"/>
              </w:rPr>
              <w:t xml:space="preserve"> and achievement in 9-5 and</w:t>
            </w:r>
            <w:r>
              <w:rPr>
                <w:rFonts w:ascii="Tahoma" w:hAnsi="Tahoma" w:cs="Tahoma"/>
                <w:sz w:val="18"/>
                <w:szCs w:val="18"/>
              </w:rPr>
              <w:t xml:space="preserve"> 9-4 </w:t>
            </w:r>
            <w:r w:rsidR="000C58F5">
              <w:rPr>
                <w:rFonts w:ascii="Tahoma" w:hAnsi="Tahoma" w:cs="Tahoma"/>
                <w:sz w:val="18"/>
                <w:szCs w:val="18"/>
              </w:rPr>
              <w:t xml:space="preserve">66.7% and 84.6% </w:t>
            </w:r>
            <w:r w:rsidRPr="000C58F5">
              <w:rPr>
                <w:rFonts w:ascii="Tahoma" w:hAnsi="Tahoma" w:cs="Tahoma"/>
                <w:sz w:val="18"/>
                <w:szCs w:val="18"/>
              </w:rPr>
              <w:t>(</w:t>
            </w:r>
            <w:r>
              <w:rPr>
                <w:rFonts w:ascii="Tahoma" w:hAnsi="Tahoma" w:cs="Tahoma"/>
                <w:sz w:val="18"/>
                <w:szCs w:val="18"/>
              </w:rPr>
              <w:t>PP</w:t>
            </w:r>
            <w:r w:rsidR="000C58F5">
              <w:rPr>
                <w:rFonts w:ascii="Tahoma" w:hAnsi="Tahoma" w:cs="Tahoma"/>
                <w:sz w:val="18"/>
                <w:szCs w:val="18"/>
              </w:rPr>
              <w:t xml:space="preserve">G 9-5 51.2% </w:t>
            </w:r>
            <w:r w:rsidR="000C58F5" w:rsidRPr="000C58F5">
              <w:rPr>
                <w:rFonts w:ascii="Tahoma" w:hAnsi="Tahoma" w:cs="Tahoma"/>
                <w:sz w:val="18"/>
                <w:szCs w:val="18"/>
              </w:rPr>
              <w:t>and 9-4 63.4</w:t>
            </w:r>
            <w:r w:rsidR="000C58F5" w:rsidRPr="00B4724C">
              <w:rPr>
                <w:rFonts w:ascii="Tahoma" w:hAnsi="Tahoma" w:cs="Tahoma"/>
                <w:sz w:val="18"/>
                <w:szCs w:val="18"/>
              </w:rPr>
              <w:t>%.</w:t>
            </w:r>
            <w:r w:rsidRPr="00B4724C">
              <w:rPr>
                <w:rFonts w:ascii="Tahoma" w:hAnsi="Tahoma" w:cs="Tahoma"/>
                <w:sz w:val="18"/>
                <w:szCs w:val="18"/>
              </w:rPr>
              <w:t xml:space="preserve"> </w:t>
            </w:r>
            <w:r w:rsidR="00495A64" w:rsidRPr="00B4724C">
              <w:rPr>
                <w:rFonts w:ascii="Tahoma" w:hAnsi="Tahoma" w:cs="Tahoma"/>
                <w:sz w:val="18"/>
                <w:szCs w:val="18"/>
              </w:rPr>
              <w:t>In 2019-20 use Y11 Focus 5 mentors (and progress leaders after Jan) to follow up pupils/parents where there is a low use-age and support improvement.</w:t>
            </w:r>
          </w:p>
          <w:p w14:paraId="6ED52026" w14:textId="77777777" w:rsidR="00FE22DE" w:rsidRPr="00B4724C" w:rsidRDefault="00FE22DE" w:rsidP="00602EA6">
            <w:pPr>
              <w:spacing w:after="0"/>
              <w:rPr>
                <w:rFonts w:ascii="Tahoma" w:hAnsi="Tahoma" w:cs="Tahoma"/>
                <w:sz w:val="18"/>
                <w:szCs w:val="18"/>
              </w:rPr>
            </w:pPr>
          </w:p>
          <w:p w14:paraId="02198B7A" w14:textId="62D2A952" w:rsidR="00FE22DE" w:rsidRPr="00B4724C" w:rsidRDefault="00FE22DE" w:rsidP="00602EA6">
            <w:pPr>
              <w:spacing w:after="0"/>
              <w:rPr>
                <w:rFonts w:ascii="Tahoma" w:hAnsi="Tahoma" w:cs="Tahoma"/>
                <w:sz w:val="18"/>
                <w:szCs w:val="18"/>
              </w:rPr>
            </w:pPr>
            <w:r w:rsidRPr="00B4724C">
              <w:rPr>
                <w:rFonts w:ascii="Tahoma" w:hAnsi="Tahoma" w:cs="Tahoma"/>
                <w:sz w:val="18"/>
                <w:szCs w:val="18"/>
              </w:rPr>
              <w:t>KS3 o</w:t>
            </w:r>
            <w:r w:rsidR="00C31887" w:rsidRPr="00B4724C">
              <w:rPr>
                <w:rFonts w:ascii="Tahoma" w:hAnsi="Tahoma" w:cs="Tahoma"/>
                <w:sz w:val="18"/>
                <w:szCs w:val="18"/>
              </w:rPr>
              <w:t>n line package changed to Maths W</w:t>
            </w:r>
            <w:r w:rsidRPr="00B4724C">
              <w:rPr>
                <w:rFonts w:ascii="Tahoma" w:hAnsi="Tahoma" w:cs="Tahoma"/>
                <w:sz w:val="18"/>
                <w:szCs w:val="18"/>
              </w:rPr>
              <w:t>atch for better transition between KS3 and KS4 work.</w:t>
            </w:r>
            <w:r w:rsidR="00495A64" w:rsidRPr="00B4724C">
              <w:rPr>
                <w:rFonts w:ascii="Tahoma" w:hAnsi="Tahoma" w:cs="Tahoma"/>
                <w:sz w:val="18"/>
                <w:szCs w:val="18"/>
              </w:rPr>
              <w:t xml:space="preserve"> In 2019-20 Progress leaders will monitor use of Mathswatch of KS3 PPG pupils in their year group and follow up with pupils</w:t>
            </w:r>
            <w:r w:rsidR="00865EA6">
              <w:rPr>
                <w:rFonts w:ascii="Tahoma" w:hAnsi="Tahoma" w:cs="Tahoma"/>
                <w:sz w:val="18"/>
                <w:szCs w:val="18"/>
              </w:rPr>
              <w:t>/parents where there is low us</w:t>
            </w:r>
            <w:r w:rsidR="00495A64" w:rsidRPr="00B4724C">
              <w:rPr>
                <w:rFonts w:ascii="Tahoma" w:hAnsi="Tahoma" w:cs="Tahoma"/>
                <w:sz w:val="18"/>
                <w:szCs w:val="18"/>
              </w:rPr>
              <w:t xml:space="preserve">age and support improvement.  </w:t>
            </w:r>
            <w:r w:rsidRPr="00B4724C">
              <w:rPr>
                <w:rFonts w:ascii="Tahoma" w:hAnsi="Tahoma" w:cs="Tahoma"/>
                <w:sz w:val="18"/>
                <w:szCs w:val="18"/>
              </w:rPr>
              <w:t xml:space="preserve"> </w:t>
            </w:r>
          </w:p>
          <w:p w14:paraId="1F53510E" w14:textId="77777777" w:rsidR="00FE22DE" w:rsidRPr="00B4724C" w:rsidRDefault="00FE22DE" w:rsidP="00602EA6">
            <w:pPr>
              <w:spacing w:after="0"/>
              <w:rPr>
                <w:rFonts w:ascii="Tahoma" w:hAnsi="Tahoma" w:cs="Tahoma"/>
                <w:sz w:val="18"/>
                <w:szCs w:val="18"/>
              </w:rPr>
            </w:pPr>
          </w:p>
          <w:p w14:paraId="538CCE38" w14:textId="11D0F879" w:rsidR="00FE22DE" w:rsidRPr="00B4724C" w:rsidRDefault="00FE22DE" w:rsidP="00602EA6">
            <w:pPr>
              <w:spacing w:after="0"/>
              <w:rPr>
                <w:rFonts w:ascii="Tahoma" w:hAnsi="Tahoma" w:cs="Tahoma"/>
                <w:sz w:val="18"/>
                <w:szCs w:val="18"/>
              </w:rPr>
            </w:pPr>
          </w:p>
          <w:p w14:paraId="42463729" w14:textId="5A8C5BC2" w:rsidR="00FE22DE" w:rsidRDefault="00330D06" w:rsidP="00602EA6">
            <w:pPr>
              <w:spacing w:after="0"/>
              <w:rPr>
                <w:rFonts w:ascii="Tahoma" w:hAnsi="Tahoma" w:cs="Tahoma"/>
                <w:sz w:val="18"/>
                <w:szCs w:val="18"/>
              </w:rPr>
            </w:pPr>
            <w:r w:rsidRPr="00B4724C">
              <w:rPr>
                <w:rFonts w:ascii="Tahoma" w:hAnsi="Tahoma" w:cs="Tahoma"/>
                <w:sz w:val="18"/>
                <w:szCs w:val="18"/>
              </w:rPr>
              <w:t>In</w:t>
            </w:r>
            <w:r w:rsidR="00495A64" w:rsidRPr="00B4724C">
              <w:rPr>
                <w:rFonts w:ascii="Tahoma" w:hAnsi="Tahoma" w:cs="Tahoma"/>
                <w:sz w:val="18"/>
                <w:szCs w:val="18"/>
              </w:rPr>
              <w:t xml:space="preserve"> 2019-20 need in</w:t>
            </w:r>
            <w:r w:rsidRPr="00B4724C">
              <w:rPr>
                <w:rFonts w:ascii="Tahoma" w:hAnsi="Tahoma" w:cs="Tahoma"/>
                <w:sz w:val="18"/>
                <w:szCs w:val="18"/>
              </w:rPr>
              <w:t xml:space="preserve">creased targeting of </w:t>
            </w:r>
            <w:r w:rsidR="00495A64" w:rsidRPr="00B4724C">
              <w:rPr>
                <w:rFonts w:ascii="Tahoma" w:hAnsi="Tahoma" w:cs="Tahoma"/>
                <w:sz w:val="18"/>
                <w:szCs w:val="18"/>
              </w:rPr>
              <w:t xml:space="preserve">PPG </w:t>
            </w:r>
            <w:r w:rsidRPr="00B4724C">
              <w:rPr>
                <w:rFonts w:ascii="Tahoma" w:hAnsi="Tahoma" w:cs="Tahoma"/>
                <w:sz w:val="18"/>
                <w:szCs w:val="18"/>
              </w:rPr>
              <w:t>pupils not using SMHW or with difficulties accessing</w:t>
            </w:r>
            <w:r w:rsidR="00495A64" w:rsidRPr="00B4724C">
              <w:rPr>
                <w:rFonts w:ascii="Tahoma" w:hAnsi="Tahoma" w:cs="Tahoma"/>
                <w:sz w:val="18"/>
                <w:szCs w:val="18"/>
              </w:rPr>
              <w:t xml:space="preserve"> using new Progress leaders</w:t>
            </w:r>
            <w:r w:rsidRPr="00B4724C">
              <w:rPr>
                <w:rFonts w:ascii="Tahoma" w:hAnsi="Tahoma" w:cs="Tahoma"/>
                <w:sz w:val="18"/>
                <w:szCs w:val="18"/>
              </w:rPr>
              <w:t xml:space="preserve">. </w:t>
            </w:r>
            <w:r w:rsidR="00FE22DE" w:rsidRPr="00B4724C">
              <w:rPr>
                <w:rFonts w:ascii="Tahoma" w:hAnsi="Tahoma" w:cs="Tahoma"/>
                <w:sz w:val="18"/>
                <w:szCs w:val="18"/>
              </w:rPr>
              <w:t>Offer support in school via KS4 study support/GABS support at KS3</w:t>
            </w:r>
            <w:r w:rsidRPr="00B4724C">
              <w:rPr>
                <w:rFonts w:ascii="Tahoma" w:hAnsi="Tahoma" w:cs="Tahoma"/>
                <w:sz w:val="18"/>
                <w:szCs w:val="18"/>
              </w:rPr>
              <w:t xml:space="preserve">. </w:t>
            </w:r>
            <w:r w:rsidR="00495A64" w:rsidRPr="00B4724C">
              <w:rPr>
                <w:rFonts w:ascii="Tahoma" w:hAnsi="Tahoma" w:cs="Tahoma"/>
                <w:sz w:val="18"/>
                <w:szCs w:val="18"/>
              </w:rPr>
              <w:t xml:space="preserve"> Progress leaders m</w:t>
            </w:r>
            <w:r w:rsidRPr="00B4724C">
              <w:rPr>
                <w:rFonts w:ascii="Tahoma" w:hAnsi="Tahoma" w:cs="Tahoma"/>
                <w:sz w:val="18"/>
                <w:szCs w:val="18"/>
              </w:rPr>
              <w:t>onitor SMHW use for underachieving mentored PPG pupils.</w:t>
            </w:r>
            <w:r>
              <w:rPr>
                <w:rFonts w:ascii="Tahoma" w:hAnsi="Tahoma" w:cs="Tahoma"/>
                <w:sz w:val="18"/>
                <w:szCs w:val="18"/>
              </w:rPr>
              <w:t xml:space="preserve"> </w:t>
            </w:r>
          </w:p>
          <w:p w14:paraId="6D741765" w14:textId="4A60857A" w:rsidR="002E123F" w:rsidRDefault="002E123F" w:rsidP="00602EA6">
            <w:pPr>
              <w:spacing w:after="0"/>
              <w:rPr>
                <w:rFonts w:ascii="Tahoma" w:hAnsi="Tahoma" w:cs="Tahoma"/>
                <w:sz w:val="18"/>
                <w:szCs w:val="18"/>
              </w:rPr>
            </w:pPr>
          </w:p>
          <w:p w14:paraId="7EA1C5A1" w14:textId="7454C527" w:rsidR="002E123F" w:rsidRDefault="002E123F" w:rsidP="00602EA6">
            <w:pPr>
              <w:spacing w:after="0"/>
              <w:rPr>
                <w:rFonts w:ascii="Tahoma" w:hAnsi="Tahoma" w:cs="Tahoma"/>
                <w:sz w:val="18"/>
                <w:szCs w:val="18"/>
              </w:rPr>
            </w:pPr>
            <w:r>
              <w:rPr>
                <w:rFonts w:ascii="Tahoma" w:hAnsi="Tahoma" w:cs="Tahoma"/>
                <w:sz w:val="18"/>
                <w:szCs w:val="18"/>
              </w:rPr>
              <w:t>Rev</w:t>
            </w:r>
            <w:r w:rsidR="00495A64">
              <w:rPr>
                <w:rFonts w:ascii="Tahoma" w:hAnsi="Tahoma" w:cs="Tahoma"/>
                <w:sz w:val="18"/>
                <w:szCs w:val="18"/>
              </w:rPr>
              <w:t>i</w:t>
            </w:r>
            <w:r>
              <w:rPr>
                <w:rFonts w:ascii="Tahoma" w:hAnsi="Tahoma" w:cs="Tahoma"/>
                <w:sz w:val="18"/>
                <w:szCs w:val="18"/>
              </w:rPr>
              <w:t xml:space="preserve">sion books use not evaluated for PPG subjects and organised by selected subjects. </w:t>
            </w:r>
            <w:r w:rsidR="00495A64">
              <w:rPr>
                <w:rFonts w:ascii="Tahoma" w:hAnsi="Tahoma" w:cs="Tahoma"/>
                <w:sz w:val="18"/>
                <w:szCs w:val="18"/>
              </w:rPr>
              <w:t>In 2019-20 n</w:t>
            </w:r>
            <w:r>
              <w:rPr>
                <w:rFonts w:ascii="Tahoma" w:hAnsi="Tahoma" w:cs="Tahoma"/>
                <w:sz w:val="18"/>
                <w:szCs w:val="18"/>
              </w:rPr>
              <w:t>eed whole school org</w:t>
            </w:r>
            <w:r w:rsidR="00865EA6">
              <w:rPr>
                <w:rFonts w:ascii="Tahoma" w:hAnsi="Tahoma" w:cs="Tahoma"/>
                <w:sz w:val="18"/>
                <w:szCs w:val="18"/>
              </w:rPr>
              <w:t>anisation and measurement of us</w:t>
            </w:r>
            <w:r>
              <w:rPr>
                <w:rFonts w:ascii="Tahoma" w:hAnsi="Tahoma" w:cs="Tahoma"/>
                <w:sz w:val="18"/>
                <w:szCs w:val="18"/>
              </w:rPr>
              <w:t xml:space="preserve">age / impact to evaluate effectiveness of this strategy.   </w:t>
            </w:r>
          </w:p>
          <w:p w14:paraId="08B2FE52" w14:textId="77777777" w:rsidR="00FE22DE" w:rsidRDefault="00FE22DE" w:rsidP="00602EA6">
            <w:pPr>
              <w:spacing w:after="0"/>
              <w:rPr>
                <w:rFonts w:ascii="Tahoma" w:hAnsi="Tahoma" w:cs="Tahoma"/>
                <w:sz w:val="18"/>
                <w:szCs w:val="18"/>
              </w:rPr>
            </w:pPr>
          </w:p>
          <w:p w14:paraId="1640903F" w14:textId="77777777" w:rsidR="00FE22DE" w:rsidRDefault="00FE22DE" w:rsidP="00602EA6">
            <w:pPr>
              <w:spacing w:after="0"/>
              <w:rPr>
                <w:rFonts w:ascii="Tahoma" w:hAnsi="Tahoma" w:cs="Tahoma"/>
                <w:sz w:val="18"/>
                <w:szCs w:val="18"/>
              </w:rPr>
            </w:pPr>
          </w:p>
          <w:p w14:paraId="5B923C89" w14:textId="77777777" w:rsidR="00FE22DE" w:rsidRDefault="00FE22DE" w:rsidP="00602EA6">
            <w:pPr>
              <w:spacing w:after="0"/>
              <w:rPr>
                <w:rFonts w:ascii="Tahoma" w:hAnsi="Tahoma" w:cs="Tahoma"/>
                <w:sz w:val="18"/>
                <w:szCs w:val="18"/>
              </w:rPr>
            </w:pPr>
          </w:p>
          <w:p w14:paraId="181B3B61" w14:textId="77777777" w:rsidR="00FE22DE" w:rsidRDefault="00FE22DE" w:rsidP="00602EA6">
            <w:pPr>
              <w:spacing w:after="0"/>
              <w:rPr>
                <w:rFonts w:ascii="Tahoma" w:hAnsi="Tahoma" w:cs="Tahoma"/>
                <w:sz w:val="18"/>
                <w:szCs w:val="18"/>
              </w:rPr>
            </w:pPr>
          </w:p>
          <w:p w14:paraId="2AAB704E" w14:textId="77777777" w:rsidR="00FE22DE" w:rsidRDefault="00FE22DE" w:rsidP="00602EA6">
            <w:pPr>
              <w:spacing w:after="0"/>
              <w:rPr>
                <w:rFonts w:ascii="Tahoma" w:hAnsi="Tahoma" w:cs="Tahoma"/>
                <w:sz w:val="18"/>
                <w:szCs w:val="18"/>
              </w:rPr>
            </w:pPr>
          </w:p>
          <w:p w14:paraId="46E9334B" w14:textId="77777777" w:rsidR="00FE22DE" w:rsidRDefault="00FE22DE" w:rsidP="00602EA6">
            <w:pPr>
              <w:spacing w:after="0"/>
              <w:rPr>
                <w:rFonts w:ascii="Tahoma" w:hAnsi="Tahoma" w:cs="Tahoma"/>
                <w:sz w:val="18"/>
                <w:szCs w:val="18"/>
              </w:rPr>
            </w:pPr>
          </w:p>
          <w:p w14:paraId="651A4F88" w14:textId="77777777" w:rsidR="00FE22DE" w:rsidRDefault="00FE22DE" w:rsidP="00602EA6">
            <w:pPr>
              <w:spacing w:after="0"/>
              <w:rPr>
                <w:rFonts w:ascii="Tahoma" w:hAnsi="Tahoma" w:cs="Tahoma"/>
                <w:sz w:val="18"/>
                <w:szCs w:val="18"/>
              </w:rPr>
            </w:pPr>
          </w:p>
          <w:p w14:paraId="15DBA865" w14:textId="38E9316F" w:rsidR="00FE22DE" w:rsidRPr="00861B35" w:rsidRDefault="00FE22DE" w:rsidP="00602EA6">
            <w:pPr>
              <w:spacing w:after="0"/>
              <w:rPr>
                <w:rFonts w:ascii="Tahoma" w:hAnsi="Tahoma" w:cs="Tahoma"/>
                <w:sz w:val="18"/>
                <w:szCs w:val="18"/>
                <w:highlight w:val="yellow"/>
              </w:rPr>
            </w:pPr>
          </w:p>
        </w:tc>
        <w:tc>
          <w:tcPr>
            <w:tcW w:w="1261" w:type="dxa"/>
          </w:tcPr>
          <w:p w14:paraId="5B48FB10" w14:textId="7E6E167D" w:rsidR="00FE22DE" w:rsidRPr="00C45D7B" w:rsidRDefault="00FE22DE" w:rsidP="00602EA6">
            <w:pPr>
              <w:spacing w:after="0"/>
              <w:rPr>
                <w:rFonts w:ascii="Tahoma" w:hAnsi="Tahoma" w:cs="Tahoma"/>
                <w:i/>
                <w:sz w:val="18"/>
                <w:szCs w:val="18"/>
              </w:rPr>
            </w:pPr>
          </w:p>
          <w:p w14:paraId="19D47A45" w14:textId="07E4132C" w:rsidR="00FE22DE" w:rsidRPr="00861B35" w:rsidRDefault="00FE22DE" w:rsidP="00602EA6">
            <w:pPr>
              <w:spacing w:after="0"/>
              <w:rPr>
                <w:rFonts w:ascii="Tahoma" w:hAnsi="Tahoma" w:cs="Tahoma"/>
                <w:color w:val="auto"/>
                <w:sz w:val="18"/>
                <w:szCs w:val="18"/>
              </w:rPr>
            </w:pPr>
            <w:r>
              <w:rPr>
                <w:rFonts w:ascii="Tahoma" w:hAnsi="Tahoma" w:cs="Tahoma"/>
                <w:color w:val="auto"/>
                <w:sz w:val="18"/>
                <w:szCs w:val="18"/>
              </w:rPr>
              <w:t>SMHW £2,850</w:t>
            </w:r>
          </w:p>
          <w:p w14:paraId="218CB951" w14:textId="77777777" w:rsidR="00FE22DE" w:rsidRDefault="00FE22DE" w:rsidP="00602EA6">
            <w:pPr>
              <w:spacing w:after="0"/>
              <w:rPr>
                <w:rFonts w:ascii="Tahoma" w:hAnsi="Tahoma" w:cs="Tahoma"/>
                <w:color w:val="auto"/>
                <w:sz w:val="18"/>
                <w:szCs w:val="18"/>
              </w:rPr>
            </w:pPr>
          </w:p>
          <w:p w14:paraId="07635A4C" w14:textId="34EA2712" w:rsidR="00FE22DE" w:rsidRDefault="00FE22DE" w:rsidP="00602EA6">
            <w:pPr>
              <w:spacing w:after="0"/>
              <w:rPr>
                <w:rFonts w:ascii="Tahoma" w:hAnsi="Tahoma" w:cs="Tahoma"/>
                <w:color w:val="auto"/>
                <w:sz w:val="18"/>
                <w:szCs w:val="18"/>
              </w:rPr>
            </w:pPr>
            <w:r w:rsidRPr="00861B35">
              <w:rPr>
                <w:rFonts w:ascii="Tahoma" w:hAnsi="Tahoma" w:cs="Tahoma"/>
                <w:color w:val="auto"/>
                <w:sz w:val="18"/>
                <w:szCs w:val="18"/>
              </w:rPr>
              <w:t>GCSE POD</w:t>
            </w:r>
            <w:r>
              <w:rPr>
                <w:rFonts w:ascii="Tahoma" w:hAnsi="Tahoma" w:cs="Tahoma"/>
                <w:color w:val="auto"/>
                <w:sz w:val="18"/>
                <w:szCs w:val="18"/>
              </w:rPr>
              <w:t>, Educake, Mathswatch, Vocab express</w:t>
            </w:r>
          </w:p>
          <w:p w14:paraId="15E9A4CC" w14:textId="5BEF5F5C" w:rsidR="00330D06" w:rsidRDefault="00330D06" w:rsidP="00602EA6">
            <w:pPr>
              <w:spacing w:after="0"/>
              <w:rPr>
                <w:rFonts w:ascii="Tahoma" w:hAnsi="Tahoma" w:cs="Tahoma"/>
                <w:color w:val="auto"/>
                <w:sz w:val="18"/>
                <w:szCs w:val="18"/>
              </w:rPr>
            </w:pPr>
          </w:p>
          <w:p w14:paraId="1F9BEEF5" w14:textId="3CFECB70" w:rsidR="00FE22DE" w:rsidRDefault="00FE22DE" w:rsidP="00602EA6">
            <w:pPr>
              <w:spacing w:after="0"/>
              <w:rPr>
                <w:rFonts w:ascii="Tahoma" w:hAnsi="Tahoma" w:cs="Tahoma"/>
                <w:color w:val="auto"/>
                <w:sz w:val="18"/>
                <w:szCs w:val="18"/>
              </w:rPr>
            </w:pPr>
          </w:p>
          <w:p w14:paraId="344163FB" w14:textId="77777777" w:rsidR="00330D06" w:rsidRDefault="00FE22DE" w:rsidP="00602EA6">
            <w:pPr>
              <w:spacing w:after="0"/>
              <w:rPr>
                <w:rFonts w:ascii="Tahoma" w:hAnsi="Tahoma" w:cs="Tahoma"/>
                <w:color w:val="auto"/>
                <w:sz w:val="18"/>
                <w:szCs w:val="18"/>
              </w:rPr>
            </w:pPr>
            <w:r>
              <w:rPr>
                <w:rFonts w:ascii="Tahoma" w:hAnsi="Tahoma" w:cs="Tahoma"/>
                <w:color w:val="auto"/>
                <w:sz w:val="18"/>
                <w:szCs w:val="18"/>
              </w:rPr>
              <w:t>Y11 PPG revision books</w:t>
            </w:r>
          </w:p>
          <w:p w14:paraId="15CF51B8" w14:textId="3E49ABF1" w:rsidR="00FE22DE" w:rsidRPr="00861B35" w:rsidRDefault="00330D06" w:rsidP="00602EA6">
            <w:pPr>
              <w:spacing w:after="0"/>
              <w:rPr>
                <w:rFonts w:ascii="Tahoma" w:hAnsi="Tahoma" w:cs="Tahoma"/>
                <w:color w:val="auto"/>
                <w:sz w:val="18"/>
                <w:szCs w:val="18"/>
              </w:rPr>
            </w:pPr>
            <w:r>
              <w:rPr>
                <w:rFonts w:ascii="Tahoma" w:hAnsi="Tahoma" w:cs="Tahoma"/>
                <w:color w:val="auto"/>
                <w:sz w:val="18"/>
                <w:szCs w:val="18"/>
              </w:rPr>
              <w:t>£2000</w:t>
            </w:r>
            <w:r w:rsidR="00FE22DE">
              <w:rPr>
                <w:rFonts w:ascii="Tahoma" w:hAnsi="Tahoma" w:cs="Tahoma"/>
                <w:color w:val="auto"/>
                <w:sz w:val="18"/>
                <w:szCs w:val="18"/>
              </w:rPr>
              <w:t xml:space="preserve"> </w:t>
            </w:r>
          </w:p>
          <w:p w14:paraId="7A04EEF3" w14:textId="23CF7B20" w:rsidR="00FE22DE" w:rsidRDefault="00FE22DE" w:rsidP="00602EA6">
            <w:pPr>
              <w:spacing w:after="0"/>
              <w:rPr>
                <w:rFonts w:ascii="Tahoma" w:hAnsi="Tahoma" w:cs="Tahoma"/>
                <w:color w:val="auto"/>
                <w:sz w:val="18"/>
                <w:szCs w:val="18"/>
              </w:rPr>
            </w:pPr>
          </w:p>
          <w:p w14:paraId="26556D04" w14:textId="77777777" w:rsidR="00FE22DE" w:rsidRDefault="00FE22DE" w:rsidP="00602EA6">
            <w:pPr>
              <w:spacing w:after="0"/>
              <w:rPr>
                <w:rFonts w:ascii="Tahoma" w:hAnsi="Tahoma" w:cs="Tahoma"/>
                <w:color w:val="auto"/>
                <w:sz w:val="18"/>
                <w:szCs w:val="18"/>
              </w:rPr>
            </w:pPr>
          </w:p>
          <w:p w14:paraId="7C56DAC7" w14:textId="77777777" w:rsidR="00FE22DE" w:rsidRDefault="00FE22DE" w:rsidP="00602EA6">
            <w:pPr>
              <w:spacing w:after="0"/>
              <w:rPr>
                <w:rFonts w:ascii="Tahoma" w:hAnsi="Tahoma" w:cs="Tahoma"/>
                <w:color w:val="auto"/>
                <w:sz w:val="18"/>
                <w:szCs w:val="18"/>
              </w:rPr>
            </w:pPr>
          </w:p>
          <w:p w14:paraId="7BC8DFA0" w14:textId="77777777" w:rsidR="00FE22DE" w:rsidRDefault="00FE22DE" w:rsidP="00602EA6">
            <w:pPr>
              <w:spacing w:after="0"/>
              <w:rPr>
                <w:rFonts w:ascii="Tahoma" w:hAnsi="Tahoma" w:cs="Tahoma"/>
                <w:color w:val="auto"/>
                <w:sz w:val="18"/>
                <w:szCs w:val="18"/>
              </w:rPr>
            </w:pPr>
          </w:p>
          <w:p w14:paraId="008811FD" w14:textId="77777777" w:rsidR="00FE22DE" w:rsidRDefault="00FE22DE" w:rsidP="00602EA6">
            <w:pPr>
              <w:spacing w:after="0"/>
              <w:rPr>
                <w:rFonts w:ascii="Tahoma" w:hAnsi="Tahoma" w:cs="Tahoma"/>
                <w:color w:val="auto"/>
                <w:sz w:val="18"/>
                <w:szCs w:val="18"/>
              </w:rPr>
            </w:pPr>
          </w:p>
          <w:p w14:paraId="1CBAA1C3" w14:textId="77777777" w:rsidR="00FE22DE" w:rsidRDefault="00FE22DE" w:rsidP="00602EA6">
            <w:pPr>
              <w:spacing w:after="0"/>
              <w:rPr>
                <w:rFonts w:ascii="Tahoma" w:hAnsi="Tahoma" w:cs="Tahoma"/>
                <w:color w:val="auto"/>
                <w:sz w:val="18"/>
                <w:szCs w:val="18"/>
              </w:rPr>
            </w:pPr>
          </w:p>
          <w:p w14:paraId="1BEA28CB" w14:textId="77777777" w:rsidR="00FE22DE" w:rsidRDefault="00FE22DE" w:rsidP="00602EA6">
            <w:pPr>
              <w:spacing w:after="0"/>
              <w:rPr>
                <w:rFonts w:ascii="Tahoma" w:hAnsi="Tahoma" w:cs="Tahoma"/>
                <w:color w:val="auto"/>
                <w:sz w:val="18"/>
                <w:szCs w:val="18"/>
              </w:rPr>
            </w:pPr>
          </w:p>
          <w:p w14:paraId="12233461" w14:textId="77777777" w:rsidR="00FE22DE" w:rsidRDefault="00FE22DE" w:rsidP="00602EA6">
            <w:pPr>
              <w:spacing w:after="0"/>
              <w:rPr>
                <w:rFonts w:ascii="Tahoma" w:hAnsi="Tahoma" w:cs="Tahoma"/>
                <w:color w:val="auto"/>
                <w:sz w:val="18"/>
                <w:szCs w:val="18"/>
              </w:rPr>
            </w:pPr>
          </w:p>
          <w:p w14:paraId="73F4BE2E" w14:textId="77777777" w:rsidR="00FE22DE" w:rsidRDefault="00FE22DE" w:rsidP="00602EA6">
            <w:pPr>
              <w:spacing w:after="0"/>
              <w:rPr>
                <w:rFonts w:ascii="Tahoma" w:hAnsi="Tahoma" w:cs="Tahoma"/>
                <w:color w:val="auto"/>
                <w:sz w:val="18"/>
                <w:szCs w:val="18"/>
              </w:rPr>
            </w:pPr>
          </w:p>
          <w:p w14:paraId="56881799" w14:textId="77777777" w:rsidR="00FE22DE" w:rsidRDefault="00FE22DE" w:rsidP="00602EA6">
            <w:pPr>
              <w:spacing w:after="0"/>
              <w:rPr>
                <w:rFonts w:ascii="Tahoma" w:hAnsi="Tahoma" w:cs="Tahoma"/>
                <w:color w:val="auto"/>
                <w:sz w:val="18"/>
                <w:szCs w:val="18"/>
              </w:rPr>
            </w:pPr>
          </w:p>
          <w:p w14:paraId="7C21D422" w14:textId="77777777" w:rsidR="00FE22DE" w:rsidRDefault="00FE22DE" w:rsidP="00602EA6">
            <w:pPr>
              <w:spacing w:after="0"/>
              <w:rPr>
                <w:rFonts w:ascii="Tahoma" w:hAnsi="Tahoma" w:cs="Tahoma"/>
                <w:color w:val="auto"/>
                <w:sz w:val="18"/>
                <w:szCs w:val="18"/>
              </w:rPr>
            </w:pPr>
          </w:p>
          <w:p w14:paraId="24606352" w14:textId="77777777" w:rsidR="00FE22DE" w:rsidRDefault="00FE22DE" w:rsidP="00602EA6">
            <w:pPr>
              <w:spacing w:after="0"/>
              <w:rPr>
                <w:rFonts w:ascii="Tahoma" w:hAnsi="Tahoma" w:cs="Tahoma"/>
                <w:color w:val="auto"/>
                <w:sz w:val="18"/>
                <w:szCs w:val="18"/>
              </w:rPr>
            </w:pPr>
          </w:p>
          <w:p w14:paraId="7631A992" w14:textId="77777777" w:rsidR="00FE22DE" w:rsidRDefault="00FE22DE" w:rsidP="00602EA6">
            <w:pPr>
              <w:spacing w:after="0"/>
              <w:rPr>
                <w:rFonts w:ascii="Tahoma" w:hAnsi="Tahoma" w:cs="Tahoma"/>
                <w:color w:val="auto"/>
                <w:sz w:val="18"/>
                <w:szCs w:val="18"/>
              </w:rPr>
            </w:pPr>
          </w:p>
          <w:p w14:paraId="549F6C4A" w14:textId="44EA93B7" w:rsidR="00FE22DE" w:rsidRPr="00C45D7B" w:rsidRDefault="00FE22DE" w:rsidP="00602EA6">
            <w:pPr>
              <w:spacing w:after="0"/>
              <w:rPr>
                <w:rFonts w:ascii="Tahoma" w:hAnsi="Tahoma" w:cs="Tahoma"/>
                <w:i/>
                <w:color w:val="FF0000"/>
                <w:sz w:val="18"/>
                <w:szCs w:val="18"/>
              </w:rPr>
            </w:pPr>
          </w:p>
        </w:tc>
      </w:tr>
      <w:tr w:rsidR="00602EA6" w:rsidRPr="00C45D7B" w14:paraId="1A1BDD6C" w14:textId="77777777" w:rsidTr="00E35163">
        <w:trPr>
          <w:trHeight w:val="5985"/>
        </w:trPr>
        <w:tc>
          <w:tcPr>
            <w:tcW w:w="2063" w:type="dxa"/>
            <w:tcMar>
              <w:top w:w="57" w:type="dxa"/>
              <w:bottom w:w="57" w:type="dxa"/>
            </w:tcMar>
          </w:tcPr>
          <w:p w14:paraId="2D4E8D29" w14:textId="77777777" w:rsidR="0000096B" w:rsidRPr="00C31887" w:rsidRDefault="00602EA6" w:rsidP="00602EA6">
            <w:pPr>
              <w:spacing w:after="0"/>
              <w:rPr>
                <w:rFonts w:ascii="Tahoma" w:hAnsi="Tahoma" w:cs="Tahoma"/>
                <w:sz w:val="18"/>
                <w:szCs w:val="18"/>
              </w:rPr>
            </w:pPr>
            <w:r w:rsidRPr="00C31887">
              <w:rPr>
                <w:rFonts w:ascii="Tahoma" w:hAnsi="Tahoma" w:cs="Tahoma"/>
                <w:sz w:val="18"/>
                <w:szCs w:val="18"/>
              </w:rPr>
              <w:t>Targeting KS3 Support in English and Maths</w:t>
            </w:r>
          </w:p>
          <w:p w14:paraId="63CD12B5" w14:textId="77777777" w:rsidR="0000096B" w:rsidRPr="00591EE1" w:rsidRDefault="0000096B" w:rsidP="00602EA6">
            <w:pPr>
              <w:spacing w:after="0"/>
              <w:rPr>
                <w:rFonts w:ascii="Tahoma" w:hAnsi="Tahoma" w:cs="Tahoma"/>
                <w:sz w:val="18"/>
                <w:szCs w:val="18"/>
                <w:highlight w:val="magenta"/>
              </w:rPr>
            </w:pPr>
          </w:p>
          <w:p w14:paraId="3AB58C1C" w14:textId="29FB6F19" w:rsidR="00602EA6" w:rsidRPr="00591EE1" w:rsidRDefault="00602EA6" w:rsidP="00602EA6">
            <w:pPr>
              <w:spacing w:after="0"/>
              <w:rPr>
                <w:rFonts w:ascii="Tahoma" w:hAnsi="Tahoma" w:cs="Tahoma"/>
                <w:sz w:val="18"/>
                <w:szCs w:val="18"/>
                <w:highlight w:val="magenta"/>
              </w:rPr>
            </w:pPr>
            <w:r w:rsidRPr="00591EE1">
              <w:rPr>
                <w:rFonts w:ascii="Tahoma" w:hAnsi="Tahoma" w:cs="Tahoma"/>
                <w:sz w:val="18"/>
                <w:szCs w:val="18"/>
                <w:highlight w:val="magenta"/>
              </w:rPr>
              <w:t xml:space="preserve"> </w:t>
            </w:r>
          </w:p>
        </w:tc>
        <w:tc>
          <w:tcPr>
            <w:tcW w:w="2096" w:type="dxa"/>
            <w:gridSpan w:val="2"/>
            <w:tcMar>
              <w:top w:w="57" w:type="dxa"/>
              <w:bottom w:w="57" w:type="dxa"/>
            </w:tcMar>
          </w:tcPr>
          <w:p w14:paraId="320CB959" w14:textId="4E1F9404" w:rsidR="00602EA6" w:rsidRPr="002E123F" w:rsidRDefault="00602EA6" w:rsidP="00602EA6">
            <w:pPr>
              <w:spacing w:after="0" w:line="240" w:lineRule="auto"/>
              <w:rPr>
                <w:rFonts w:ascii="Tahoma" w:hAnsi="Tahoma" w:cs="Tahoma"/>
                <w:sz w:val="18"/>
                <w:szCs w:val="18"/>
              </w:rPr>
            </w:pPr>
            <w:r w:rsidRPr="002E123F">
              <w:rPr>
                <w:rFonts w:ascii="Tahoma" w:hAnsi="Tahoma" w:cs="Tahoma"/>
                <w:sz w:val="18"/>
                <w:szCs w:val="18"/>
              </w:rPr>
              <w:t>Focus all intervention support in Literacy and Numeracy on underachieving PP pupils</w:t>
            </w:r>
            <w:r w:rsidR="0000096B" w:rsidRPr="002E123F">
              <w:rPr>
                <w:rFonts w:ascii="Tahoma" w:hAnsi="Tahoma" w:cs="Tahoma"/>
                <w:sz w:val="18"/>
                <w:szCs w:val="18"/>
              </w:rPr>
              <w:t xml:space="preserve"> using</w:t>
            </w:r>
          </w:p>
          <w:p w14:paraId="0E223620" w14:textId="727AAF94" w:rsidR="00602EA6" w:rsidRPr="002E123F" w:rsidRDefault="00602EA6" w:rsidP="00602EA6">
            <w:pPr>
              <w:spacing w:after="0" w:line="240" w:lineRule="auto"/>
              <w:rPr>
                <w:rFonts w:ascii="Tahoma" w:hAnsi="Tahoma" w:cs="Tahoma"/>
                <w:sz w:val="18"/>
                <w:szCs w:val="18"/>
              </w:rPr>
            </w:pPr>
            <w:r w:rsidRPr="002E123F">
              <w:rPr>
                <w:rFonts w:ascii="Tahoma" w:hAnsi="Tahoma" w:cs="Tahoma"/>
                <w:sz w:val="18"/>
                <w:szCs w:val="18"/>
              </w:rPr>
              <w:t>Extra English / Extra Numeracy instead of French in Y8 and Y9 for 100 pupils in each year group</w:t>
            </w:r>
          </w:p>
          <w:p w14:paraId="51830FC3" w14:textId="77777777" w:rsidR="00602EA6" w:rsidRPr="002E123F" w:rsidRDefault="00602EA6" w:rsidP="00602EA6">
            <w:pPr>
              <w:spacing w:after="0" w:line="240" w:lineRule="auto"/>
              <w:rPr>
                <w:rFonts w:ascii="Tahoma" w:hAnsi="Tahoma" w:cs="Tahoma"/>
                <w:sz w:val="18"/>
                <w:szCs w:val="18"/>
              </w:rPr>
            </w:pPr>
          </w:p>
          <w:p w14:paraId="2C009724" w14:textId="77777777" w:rsidR="00602EA6" w:rsidRPr="002E123F" w:rsidRDefault="00602EA6" w:rsidP="00602EA6">
            <w:pPr>
              <w:spacing w:after="0" w:line="240" w:lineRule="auto"/>
              <w:rPr>
                <w:rFonts w:ascii="Tahoma" w:hAnsi="Tahoma" w:cs="Tahoma"/>
                <w:sz w:val="18"/>
                <w:szCs w:val="18"/>
              </w:rPr>
            </w:pPr>
            <w:r w:rsidRPr="002E123F">
              <w:rPr>
                <w:rFonts w:ascii="Tahoma" w:hAnsi="Tahoma" w:cs="Tahoma"/>
                <w:sz w:val="18"/>
                <w:szCs w:val="18"/>
              </w:rPr>
              <w:t>Target Y7 pupils with less &lt;100 standardised score for reading or Maths at KS2 – 6 small group booster sessions. Low PP learners to continue Ma support  for the year.</w:t>
            </w:r>
          </w:p>
          <w:p w14:paraId="2DBAF994" w14:textId="77777777" w:rsidR="00602EA6" w:rsidRPr="002E123F" w:rsidRDefault="00602EA6" w:rsidP="00602EA6">
            <w:pPr>
              <w:spacing w:after="0" w:line="240" w:lineRule="auto"/>
              <w:rPr>
                <w:rFonts w:ascii="Tahoma" w:hAnsi="Tahoma" w:cs="Tahoma"/>
                <w:sz w:val="18"/>
                <w:szCs w:val="18"/>
              </w:rPr>
            </w:pPr>
          </w:p>
          <w:p w14:paraId="79056B11" w14:textId="77777777" w:rsidR="00602EA6" w:rsidRPr="002E123F" w:rsidRDefault="00602EA6" w:rsidP="00602EA6">
            <w:pPr>
              <w:spacing w:after="0" w:line="240" w:lineRule="auto"/>
              <w:rPr>
                <w:rFonts w:ascii="Tahoma" w:hAnsi="Tahoma" w:cs="Tahoma"/>
                <w:sz w:val="18"/>
                <w:szCs w:val="18"/>
              </w:rPr>
            </w:pPr>
          </w:p>
          <w:p w14:paraId="5FE9763E" w14:textId="77777777" w:rsidR="00602EA6" w:rsidRPr="00591EE1" w:rsidRDefault="00602EA6" w:rsidP="00602EA6">
            <w:pPr>
              <w:spacing w:after="0" w:line="240" w:lineRule="auto"/>
              <w:rPr>
                <w:rFonts w:ascii="Tahoma" w:hAnsi="Tahoma" w:cs="Tahoma"/>
                <w:sz w:val="18"/>
                <w:szCs w:val="18"/>
                <w:highlight w:val="magenta"/>
              </w:rPr>
            </w:pPr>
          </w:p>
          <w:p w14:paraId="5E904488" w14:textId="0B4F8A46" w:rsidR="00602EA6" w:rsidRPr="00591EE1" w:rsidRDefault="00602EA6" w:rsidP="00602EA6">
            <w:pPr>
              <w:spacing w:after="0" w:line="240" w:lineRule="auto"/>
              <w:rPr>
                <w:rFonts w:ascii="Tahoma" w:hAnsi="Tahoma" w:cs="Tahoma"/>
                <w:sz w:val="18"/>
                <w:szCs w:val="18"/>
                <w:highlight w:val="magenta"/>
              </w:rPr>
            </w:pPr>
            <w:r w:rsidRPr="002E123F">
              <w:rPr>
                <w:rFonts w:ascii="Tahoma" w:hAnsi="Tahoma" w:cs="Tahoma"/>
                <w:sz w:val="18"/>
                <w:szCs w:val="18"/>
              </w:rPr>
              <w:t>Decrease class size</w:t>
            </w:r>
            <w:r w:rsidR="002E123F" w:rsidRPr="002E123F">
              <w:rPr>
                <w:rFonts w:ascii="Tahoma" w:hAnsi="Tahoma" w:cs="Tahoma"/>
                <w:sz w:val="18"/>
                <w:szCs w:val="18"/>
              </w:rPr>
              <w:t>s in Core subjects and in Year 9</w:t>
            </w:r>
            <w:r w:rsidRPr="002E123F">
              <w:rPr>
                <w:rFonts w:ascii="Tahoma" w:hAnsi="Tahoma" w:cs="Tahoma"/>
                <w:sz w:val="18"/>
                <w:szCs w:val="18"/>
              </w:rPr>
              <w:t xml:space="preserve"> to improve achievement       </w:t>
            </w:r>
          </w:p>
        </w:tc>
        <w:tc>
          <w:tcPr>
            <w:tcW w:w="4605" w:type="dxa"/>
            <w:tcMar>
              <w:top w:w="57" w:type="dxa"/>
              <w:bottom w:w="57" w:type="dxa"/>
            </w:tcMar>
          </w:tcPr>
          <w:p w14:paraId="034C412A" w14:textId="7949E464" w:rsidR="00602EA6" w:rsidRPr="000C58F5" w:rsidRDefault="00602EA6" w:rsidP="00602EA6">
            <w:pPr>
              <w:spacing w:after="0" w:line="240" w:lineRule="auto"/>
              <w:rPr>
                <w:rFonts w:ascii="Tahoma" w:hAnsi="Tahoma" w:cs="Tahoma"/>
                <w:sz w:val="18"/>
                <w:szCs w:val="18"/>
              </w:rPr>
            </w:pPr>
            <w:r w:rsidRPr="002E123F">
              <w:rPr>
                <w:rFonts w:ascii="Tahoma" w:hAnsi="Tahoma" w:cs="Tahoma"/>
                <w:sz w:val="18"/>
                <w:szCs w:val="18"/>
              </w:rPr>
              <w:t xml:space="preserve">Extra literacy and numeracy lessons most effective with specialist teachers. Improving levels of progress in Maths and English at KS3: </w:t>
            </w:r>
            <w:r w:rsidRPr="000C58F5">
              <w:rPr>
                <w:rFonts w:ascii="Tahoma" w:hAnsi="Tahoma" w:cs="Tahoma"/>
                <w:sz w:val="18"/>
                <w:szCs w:val="18"/>
              </w:rPr>
              <w:t>The rise in the average lev</w:t>
            </w:r>
            <w:r w:rsidR="00107415">
              <w:rPr>
                <w:rFonts w:ascii="Tahoma" w:hAnsi="Tahoma" w:cs="Tahoma"/>
                <w:sz w:val="18"/>
                <w:szCs w:val="18"/>
              </w:rPr>
              <w:t xml:space="preserve">el of progress in English was </w:t>
            </w:r>
            <w:r w:rsidRPr="000C58F5">
              <w:rPr>
                <w:rFonts w:ascii="Tahoma" w:hAnsi="Tahoma" w:cs="Tahoma"/>
                <w:sz w:val="18"/>
                <w:szCs w:val="18"/>
              </w:rPr>
              <w:t>maintai</w:t>
            </w:r>
            <w:r w:rsidR="000C58F5" w:rsidRPr="000C58F5">
              <w:rPr>
                <w:rFonts w:ascii="Tahoma" w:hAnsi="Tahoma" w:cs="Tahoma"/>
                <w:sz w:val="18"/>
                <w:szCs w:val="18"/>
              </w:rPr>
              <w:t>ned at the end of KS3 in 2018-19 to 5 sub levels with most</w:t>
            </w:r>
            <w:r w:rsidRPr="000C58F5">
              <w:rPr>
                <w:rFonts w:ascii="Tahoma" w:hAnsi="Tahoma" w:cs="Tahoma"/>
                <w:sz w:val="18"/>
                <w:szCs w:val="18"/>
              </w:rPr>
              <w:t xml:space="preserve"> progress being made in Y8 and Y9 fo</w:t>
            </w:r>
            <w:r w:rsidR="000C58F5" w:rsidRPr="000C58F5">
              <w:rPr>
                <w:rFonts w:ascii="Tahoma" w:hAnsi="Tahoma" w:cs="Tahoma"/>
                <w:sz w:val="18"/>
                <w:szCs w:val="18"/>
              </w:rPr>
              <w:t>r all pupils</w:t>
            </w:r>
            <w:r w:rsidRPr="000C58F5">
              <w:rPr>
                <w:rFonts w:ascii="Tahoma" w:hAnsi="Tahoma" w:cs="Tahoma"/>
                <w:sz w:val="18"/>
                <w:szCs w:val="18"/>
              </w:rPr>
              <w:t xml:space="preserve">. PPG students are close in achievement to other pupils.  </w:t>
            </w:r>
          </w:p>
          <w:p w14:paraId="5D97C78A" w14:textId="277E9816" w:rsidR="00602EA6" w:rsidRPr="00107415" w:rsidRDefault="000C58F5" w:rsidP="00602EA6">
            <w:pPr>
              <w:spacing w:after="0" w:line="240" w:lineRule="auto"/>
              <w:rPr>
                <w:rFonts w:ascii="Tahoma" w:hAnsi="Tahoma" w:cs="Tahoma"/>
                <w:sz w:val="18"/>
                <w:szCs w:val="18"/>
              </w:rPr>
            </w:pPr>
            <w:r w:rsidRPr="00107415">
              <w:rPr>
                <w:rFonts w:ascii="Tahoma" w:hAnsi="Tahoma" w:cs="Tahoma"/>
                <w:sz w:val="18"/>
                <w:szCs w:val="18"/>
              </w:rPr>
              <w:t>There is minimal gap at Y7 and Y8</w:t>
            </w:r>
            <w:r w:rsidR="006417EB">
              <w:rPr>
                <w:rFonts w:ascii="Tahoma" w:hAnsi="Tahoma" w:cs="Tahoma"/>
                <w:sz w:val="18"/>
                <w:szCs w:val="18"/>
              </w:rPr>
              <w:t xml:space="preserve"> in Maths and </w:t>
            </w:r>
            <w:r w:rsidRPr="00107415">
              <w:rPr>
                <w:rFonts w:ascii="Tahoma" w:hAnsi="Tahoma" w:cs="Tahoma"/>
                <w:sz w:val="18"/>
                <w:szCs w:val="18"/>
              </w:rPr>
              <w:t xml:space="preserve">disadvantaged gap </w:t>
            </w:r>
            <w:r w:rsidR="00107415">
              <w:rPr>
                <w:rFonts w:ascii="Tahoma" w:hAnsi="Tahoma" w:cs="Tahoma"/>
                <w:sz w:val="18"/>
                <w:szCs w:val="18"/>
              </w:rPr>
              <w:t>slightly</w:t>
            </w:r>
            <w:r w:rsidRPr="00107415">
              <w:rPr>
                <w:rFonts w:ascii="Tahoma" w:hAnsi="Tahoma" w:cs="Tahoma"/>
                <w:sz w:val="18"/>
                <w:szCs w:val="18"/>
              </w:rPr>
              <w:t xml:space="preserve"> increases</w:t>
            </w:r>
            <w:r w:rsidR="00107415" w:rsidRPr="00107415">
              <w:rPr>
                <w:rFonts w:ascii="Tahoma" w:hAnsi="Tahoma" w:cs="Tahoma"/>
                <w:sz w:val="18"/>
                <w:szCs w:val="18"/>
              </w:rPr>
              <w:t xml:space="preserve"> to 1 sub level by</w:t>
            </w:r>
            <w:r w:rsidRPr="00107415">
              <w:rPr>
                <w:rFonts w:ascii="Tahoma" w:hAnsi="Tahoma" w:cs="Tahoma"/>
                <w:sz w:val="18"/>
                <w:szCs w:val="18"/>
              </w:rPr>
              <w:t xml:space="preserve"> the end of KS3</w:t>
            </w:r>
            <w:r w:rsidR="006417EB">
              <w:rPr>
                <w:rFonts w:ascii="Tahoma" w:hAnsi="Tahoma" w:cs="Tahoma"/>
                <w:sz w:val="18"/>
                <w:szCs w:val="18"/>
              </w:rPr>
              <w:t>. However</w:t>
            </w:r>
            <w:r w:rsidR="003C11BC">
              <w:rPr>
                <w:rFonts w:ascii="Tahoma" w:hAnsi="Tahoma" w:cs="Tahoma"/>
                <w:sz w:val="18"/>
                <w:szCs w:val="18"/>
              </w:rPr>
              <w:t>,</w:t>
            </w:r>
            <w:r w:rsidR="006417EB">
              <w:rPr>
                <w:rFonts w:ascii="Tahoma" w:hAnsi="Tahoma" w:cs="Tahoma"/>
                <w:sz w:val="18"/>
                <w:szCs w:val="18"/>
              </w:rPr>
              <w:t xml:space="preserve"> Ofsted inspectors and SLE observation of T&amp;L evidences low expectations of all pupils and not enough building on prior KS2 knowledge (particularly in Maths) </w:t>
            </w:r>
          </w:p>
          <w:p w14:paraId="09CEF6B1" w14:textId="77777777" w:rsidR="00602EA6" w:rsidRPr="00107415" w:rsidRDefault="00602EA6" w:rsidP="00602EA6">
            <w:pPr>
              <w:spacing w:after="0" w:line="240" w:lineRule="auto"/>
              <w:rPr>
                <w:rFonts w:ascii="Tahoma" w:hAnsi="Tahoma" w:cs="Tahoma"/>
                <w:sz w:val="18"/>
                <w:szCs w:val="18"/>
              </w:rPr>
            </w:pPr>
          </w:p>
          <w:p w14:paraId="5FA208F2" w14:textId="7491C694" w:rsidR="00602EA6" w:rsidRPr="00591EE1" w:rsidRDefault="00602EA6" w:rsidP="00602EA6">
            <w:pPr>
              <w:spacing w:after="0" w:line="240" w:lineRule="auto"/>
              <w:rPr>
                <w:rFonts w:ascii="Tahoma" w:hAnsi="Tahoma" w:cs="Tahoma"/>
                <w:sz w:val="18"/>
                <w:szCs w:val="18"/>
                <w:highlight w:val="magenta"/>
              </w:rPr>
            </w:pPr>
            <w:r w:rsidRPr="002E123F">
              <w:rPr>
                <w:rFonts w:ascii="Tahoma" w:hAnsi="Tahoma" w:cs="Tahoma"/>
                <w:sz w:val="18"/>
                <w:szCs w:val="18"/>
              </w:rPr>
              <w:t xml:space="preserve">Replacing a second language with extra literacy or numeracy impacted on </w:t>
            </w:r>
            <w:r w:rsidR="00934471" w:rsidRPr="00934471">
              <w:rPr>
                <w:rFonts w:ascii="Tahoma" w:hAnsi="Tahoma" w:cs="Tahoma"/>
                <w:sz w:val="18"/>
                <w:szCs w:val="18"/>
              </w:rPr>
              <w:t>262</w:t>
            </w:r>
            <w:r w:rsidRPr="00934471">
              <w:rPr>
                <w:rFonts w:ascii="Tahoma" w:hAnsi="Tahoma" w:cs="Tahoma"/>
                <w:sz w:val="18"/>
                <w:szCs w:val="18"/>
              </w:rPr>
              <w:t xml:space="preserve"> Y8 and</w:t>
            </w:r>
            <w:r w:rsidRPr="002E123F">
              <w:rPr>
                <w:rFonts w:ascii="Tahoma" w:hAnsi="Tahoma" w:cs="Tahoma"/>
                <w:sz w:val="18"/>
                <w:szCs w:val="18"/>
              </w:rPr>
              <w:t xml:space="preserve"> Y9 </w:t>
            </w:r>
            <w:r w:rsidRPr="00934471">
              <w:rPr>
                <w:rFonts w:ascii="Tahoma" w:hAnsi="Tahoma" w:cs="Tahoma"/>
                <w:sz w:val="18"/>
                <w:szCs w:val="18"/>
              </w:rPr>
              <w:t xml:space="preserve">Pupils (54 PP)   </w:t>
            </w:r>
          </w:p>
          <w:p w14:paraId="74F3C8D5" w14:textId="4387FCA3" w:rsidR="00602EA6" w:rsidRPr="00591EE1" w:rsidRDefault="00602EA6" w:rsidP="00602EA6">
            <w:pPr>
              <w:spacing w:after="0" w:line="240" w:lineRule="auto"/>
              <w:rPr>
                <w:rFonts w:ascii="Tahoma" w:hAnsi="Tahoma" w:cs="Tahoma"/>
                <w:sz w:val="18"/>
                <w:szCs w:val="18"/>
                <w:highlight w:val="magenta"/>
              </w:rPr>
            </w:pPr>
          </w:p>
          <w:p w14:paraId="258039EA" w14:textId="4C9A9191" w:rsidR="00602EA6" w:rsidRPr="002E123F" w:rsidRDefault="00602EA6" w:rsidP="00602EA6">
            <w:pPr>
              <w:spacing w:after="0" w:line="240" w:lineRule="auto"/>
              <w:rPr>
                <w:rFonts w:ascii="Tahoma" w:hAnsi="Tahoma" w:cs="Tahoma"/>
                <w:sz w:val="18"/>
                <w:szCs w:val="18"/>
              </w:rPr>
            </w:pPr>
            <w:r w:rsidRPr="002E123F">
              <w:rPr>
                <w:rFonts w:ascii="Tahoma" w:hAnsi="Tahoma" w:cs="Tahoma"/>
                <w:sz w:val="18"/>
                <w:szCs w:val="18"/>
              </w:rPr>
              <w:t>Coordination of resources for English more effective via new KS3 English co-ordinator and enhanced use of curriculum support resources for Maths</w:t>
            </w:r>
            <w:r w:rsidR="002E123F" w:rsidRPr="002E123F">
              <w:rPr>
                <w:rFonts w:ascii="Tahoma" w:hAnsi="Tahoma" w:cs="Tahoma"/>
                <w:sz w:val="18"/>
                <w:szCs w:val="18"/>
              </w:rPr>
              <w:t xml:space="preserve"> using TLR Maths post</w:t>
            </w:r>
            <w:r w:rsidRPr="002E123F">
              <w:rPr>
                <w:rFonts w:ascii="Tahoma" w:hAnsi="Tahoma" w:cs="Tahoma"/>
                <w:sz w:val="18"/>
                <w:szCs w:val="18"/>
              </w:rPr>
              <w:t>. English intervention focused on supporting students in developing assessment work and extending their classwork.</w:t>
            </w:r>
            <w:r w:rsidR="002E123F" w:rsidRPr="002E123F">
              <w:rPr>
                <w:rFonts w:ascii="Tahoma" w:hAnsi="Tahoma" w:cs="Tahoma"/>
                <w:sz w:val="18"/>
                <w:szCs w:val="18"/>
              </w:rPr>
              <w:t xml:space="preserve"> </w:t>
            </w:r>
          </w:p>
          <w:p w14:paraId="7B8F1B91" w14:textId="77777777" w:rsidR="000512BB" w:rsidRDefault="00602EA6" w:rsidP="00602EA6">
            <w:pPr>
              <w:spacing w:after="0" w:line="240" w:lineRule="auto"/>
              <w:rPr>
                <w:rFonts w:ascii="Tahoma" w:hAnsi="Tahoma" w:cs="Tahoma"/>
                <w:sz w:val="18"/>
                <w:szCs w:val="18"/>
              </w:rPr>
            </w:pPr>
            <w:r w:rsidRPr="002E123F">
              <w:rPr>
                <w:rFonts w:ascii="Tahoma" w:hAnsi="Tahoma" w:cs="Tahoma"/>
                <w:sz w:val="18"/>
                <w:szCs w:val="18"/>
              </w:rPr>
              <w:t xml:space="preserve">- Increased groupings in KS3 English and Maths to </w:t>
            </w:r>
            <w:r w:rsidR="002E123F" w:rsidRPr="002E123F">
              <w:rPr>
                <w:rFonts w:ascii="Tahoma" w:hAnsi="Tahoma" w:cs="Tahoma"/>
                <w:sz w:val="18"/>
                <w:szCs w:val="18"/>
              </w:rPr>
              <w:t>5 groups in each band for Y9.</w:t>
            </w:r>
            <w:r w:rsidRPr="002E123F">
              <w:rPr>
                <w:rFonts w:ascii="Tahoma" w:hAnsi="Tahoma" w:cs="Tahoma"/>
                <w:sz w:val="18"/>
                <w:szCs w:val="18"/>
              </w:rPr>
              <w:t xml:space="preserve">  </w:t>
            </w:r>
            <w:r w:rsidRPr="00107415">
              <w:rPr>
                <w:rFonts w:ascii="Tahoma" w:hAnsi="Tahoma" w:cs="Tahoma"/>
                <w:sz w:val="18"/>
                <w:szCs w:val="18"/>
              </w:rPr>
              <w:t xml:space="preserve">Narrowed PP gap and maintained improvement in English levels of progress at Y9 (see table at Point 7) but less progress made in Y7 across mid/high ability pupils </w:t>
            </w:r>
            <w:r w:rsidR="000512BB">
              <w:rPr>
                <w:rFonts w:ascii="Tahoma" w:hAnsi="Tahoma" w:cs="Tahoma"/>
                <w:sz w:val="18"/>
                <w:szCs w:val="18"/>
              </w:rPr>
              <w:t xml:space="preserve">and boys in the larger groups. </w:t>
            </w:r>
          </w:p>
          <w:p w14:paraId="2DC1FF04" w14:textId="3D6151EC" w:rsidR="00602EA6" w:rsidRPr="000512BB" w:rsidRDefault="000512BB" w:rsidP="00602EA6">
            <w:pPr>
              <w:spacing w:after="0" w:line="240" w:lineRule="auto"/>
              <w:rPr>
                <w:rFonts w:ascii="Tahoma" w:hAnsi="Tahoma" w:cs="Tahoma"/>
                <w:sz w:val="18"/>
                <w:szCs w:val="18"/>
              </w:rPr>
            </w:pPr>
            <w:r w:rsidRPr="00B4724C">
              <w:rPr>
                <w:rFonts w:ascii="Tahoma" w:hAnsi="Tahoma" w:cs="Tahoma"/>
                <w:sz w:val="18"/>
                <w:szCs w:val="18"/>
              </w:rPr>
              <w:t>Maths attainment data in Y7/8 and 9 show limited progress by low ability boys. Behaviour data in Foundation Maths groups in Y8/Y9 indicates small groups of  disaffected boys (including a significant number of PPG pupils) who are not engaging with T&amp;L.</w:t>
            </w:r>
            <w:r>
              <w:rPr>
                <w:rFonts w:ascii="Tahoma" w:hAnsi="Tahoma" w:cs="Tahoma"/>
                <w:sz w:val="18"/>
                <w:szCs w:val="18"/>
              </w:rPr>
              <w:t xml:space="preserve"> </w:t>
            </w:r>
          </w:p>
        </w:tc>
        <w:tc>
          <w:tcPr>
            <w:tcW w:w="5441" w:type="dxa"/>
            <w:tcMar>
              <w:top w:w="57" w:type="dxa"/>
              <w:bottom w:w="57" w:type="dxa"/>
            </w:tcMar>
          </w:tcPr>
          <w:p w14:paraId="04C55AE3" w14:textId="79662A48" w:rsidR="00602EA6" w:rsidRPr="00610070" w:rsidRDefault="00610070" w:rsidP="00610070">
            <w:pPr>
              <w:spacing w:after="0"/>
              <w:rPr>
                <w:rFonts w:ascii="Tahoma" w:hAnsi="Tahoma" w:cs="Tahoma"/>
                <w:sz w:val="18"/>
                <w:szCs w:val="18"/>
              </w:rPr>
            </w:pPr>
            <w:r w:rsidRPr="00610070">
              <w:rPr>
                <w:rFonts w:ascii="Tahoma" w:hAnsi="Tahoma" w:cs="Tahoma"/>
                <w:sz w:val="18"/>
                <w:szCs w:val="18"/>
              </w:rPr>
              <w:t>In 2018-19</w:t>
            </w:r>
            <w:r w:rsidR="00602EA6" w:rsidRPr="00610070">
              <w:rPr>
                <w:rFonts w:ascii="Tahoma" w:hAnsi="Tahoma" w:cs="Tahoma"/>
                <w:sz w:val="18"/>
                <w:szCs w:val="18"/>
              </w:rPr>
              <w:t xml:space="preserve"> timetabling of extra English and Nu</w:t>
            </w:r>
            <w:r w:rsidR="00DE0070">
              <w:rPr>
                <w:rFonts w:ascii="Tahoma" w:hAnsi="Tahoma" w:cs="Tahoma"/>
                <w:sz w:val="18"/>
                <w:szCs w:val="18"/>
              </w:rPr>
              <w:t xml:space="preserve">meracy to only </w:t>
            </w:r>
            <w:r w:rsidR="00602EA6" w:rsidRPr="00610070">
              <w:rPr>
                <w:rFonts w:ascii="Tahoma" w:hAnsi="Tahoma" w:cs="Tahoma"/>
                <w:sz w:val="18"/>
                <w:szCs w:val="18"/>
              </w:rPr>
              <w:t>Y9 (</w:t>
            </w:r>
            <w:r w:rsidR="00602EA6" w:rsidRPr="00C056A3">
              <w:rPr>
                <w:rFonts w:ascii="Tahoma" w:hAnsi="Tahoma" w:cs="Tahoma"/>
                <w:sz w:val="18"/>
                <w:szCs w:val="18"/>
              </w:rPr>
              <w:t>26</w:t>
            </w:r>
            <w:r w:rsidRPr="00C056A3">
              <w:rPr>
                <w:rFonts w:ascii="Tahoma" w:hAnsi="Tahoma" w:cs="Tahoma"/>
                <w:sz w:val="18"/>
                <w:szCs w:val="18"/>
              </w:rPr>
              <w:t xml:space="preserve"> PPG)</w:t>
            </w:r>
            <w:r w:rsidRPr="00610070">
              <w:rPr>
                <w:rFonts w:ascii="Tahoma" w:hAnsi="Tahoma" w:cs="Tahoma"/>
                <w:sz w:val="18"/>
                <w:szCs w:val="18"/>
              </w:rPr>
              <w:t xml:space="preserve"> to replace French due to move to deliver early entry Spanish. </w:t>
            </w:r>
          </w:p>
          <w:p w14:paraId="175C9786" w14:textId="77777777" w:rsidR="00602EA6" w:rsidRPr="00591EE1" w:rsidRDefault="00602EA6" w:rsidP="00602EA6">
            <w:pPr>
              <w:spacing w:after="0" w:line="240" w:lineRule="auto"/>
              <w:rPr>
                <w:rFonts w:ascii="Tahoma" w:hAnsi="Tahoma" w:cs="Tahoma"/>
                <w:sz w:val="18"/>
                <w:szCs w:val="18"/>
                <w:highlight w:val="magenta"/>
              </w:rPr>
            </w:pPr>
          </w:p>
          <w:p w14:paraId="79AEC1DB" w14:textId="1AB5A716" w:rsidR="00602EA6" w:rsidRPr="00B4724C" w:rsidRDefault="00602EA6" w:rsidP="00602EA6">
            <w:pPr>
              <w:spacing w:after="0"/>
              <w:rPr>
                <w:rFonts w:ascii="Tahoma" w:hAnsi="Tahoma" w:cs="Tahoma"/>
                <w:sz w:val="18"/>
                <w:szCs w:val="18"/>
              </w:rPr>
            </w:pPr>
            <w:r w:rsidRPr="00C056A3">
              <w:rPr>
                <w:rFonts w:ascii="Tahoma" w:hAnsi="Tahoma" w:cs="Tahoma"/>
                <w:sz w:val="18"/>
                <w:szCs w:val="18"/>
              </w:rPr>
              <w:t xml:space="preserve">Maths intervention improvement with more specialised staffing (4 out of 6 classes) </w:t>
            </w:r>
            <w:r w:rsidRPr="00610070">
              <w:rPr>
                <w:rFonts w:ascii="Tahoma" w:hAnsi="Tahoma" w:cs="Tahoma"/>
                <w:sz w:val="18"/>
                <w:szCs w:val="18"/>
              </w:rPr>
              <w:t xml:space="preserve">More targeting of intervention lessons to pre/post maths lesson analysis. English approach </w:t>
            </w:r>
            <w:r w:rsidR="00610070" w:rsidRPr="00610070">
              <w:rPr>
                <w:rFonts w:ascii="Tahoma" w:hAnsi="Tahoma" w:cs="Tahoma"/>
                <w:sz w:val="18"/>
                <w:szCs w:val="18"/>
              </w:rPr>
              <w:t xml:space="preserve">changed from </w:t>
            </w:r>
            <w:r w:rsidRPr="00610070">
              <w:rPr>
                <w:rFonts w:ascii="Tahoma" w:hAnsi="Tahoma" w:cs="Tahoma"/>
                <w:sz w:val="18"/>
                <w:szCs w:val="18"/>
              </w:rPr>
              <w:t>creative additional lesson to use Englis</w:t>
            </w:r>
            <w:r w:rsidR="00610070" w:rsidRPr="00610070">
              <w:rPr>
                <w:rFonts w:ascii="Tahoma" w:hAnsi="Tahoma" w:cs="Tahoma"/>
                <w:sz w:val="18"/>
                <w:szCs w:val="18"/>
              </w:rPr>
              <w:t>h s</w:t>
            </w:r>
            <w:r w:rsidR="00610070">
              <w:rPr>
                <w:rFonts w:ascii="Tahoma" w:hAnsi="Tahoma" w:cs="Tahoma"/>
                <w:sz w:val="18"/>
                <w:szCs w:val="18"/>
              </w:rPr>
              <w:t xml:space="preserve">kills in different contexts to </w:t>
            </w:r>
            <w:r w:rsidR="00610070" w:rsidRPr="00610070">
              <w:rPr>
                <w:rFonts w:ascii="Tahoma" w:hAnsi="Tahoma" w:cs="Tahoma"/>
                <w:sz w:val="18"/>
                <w:szCs w:val="18"/>
              </w:rPr>
              <w:t>SPAG reinforcement and writing skills due to increased pupil numbers.</w:t>
            </w:r>
            <w:r w:rsidR="000512BB">
              <w:rPr>
                <w:rFonts w:ascii="Tahoma" w:hAnsi="Tahoma" w:cs="Tahoma"/>
                <w:sz w:val="18"/>
                <w:szCs w:val="18"/>
              </w:rPr>
              <w:t xml:space="preserve"> </w:t>
            </w:r>
            <w:r w:rsidR="000512BB" w:rsidRPr="00B4724C">
              <w:rPr>
                <w:rFonts w:ascii="Tahoma" w:hAnsi="Tahoma" w:cs="Tahoma"/>
                <w:sz w:val="18"/>
                <w:szCs w:val="18"/>
              </w:rPr>
              <w:t xml:space="preserve">In 2019-20 the intervention lesson needs to have an assessment of work to judge the impact of T&amp;L in this additional lesson </w:t>
            </w:r>
            <w:r w:rsidR="00610070" w:rsidRPr="00B4724C">
              <w:rPr>
                <w:rFonts w:ascii="Tahoma" w:hAnsi="Tahoma" w:cs="Tahoma"/>
                <w:sz w:val="18"/>
                <w:szCs w:val="18"/>
              </w:rPr>
              <w:t xml:space="preserve"> </w:t>
            </w:r>
            <w:r w:rsidRPr="00B4724C">
              <w:rPr>
                <w:rFonts w:ascii="Tahoma" w:hAnsi="Tahoma" w:cs="Tahoma"/>
                <w:sz w:val="18"/>
                <w:szCs w:val="18"/>
              </w:rPr>
              <w:t xml:space="preserve"> </w:t>
            </w:r>
          </w:p>
          <w:p w14:paraId="4C1EE7C1" w14:textId="46AB6D2E" w:rsidR="00602EA6" w:rsidRPr="00B4724C" w:rsidRDefault="00602EA6" w:rsidP="00602EA6">
            <w:pPr>
              <w:spacing w:after="0"/>
              <w:rPr>
                <w:rFonts w:ascii="Tahoma" w:hAnsi="Tahoma" w:cs="Tahoma"/>
                <w:sz w:val="18"/>
                <w:szCs w:val="18"/>
              </w:rPr>
            </w:pPr>
          </w:p>
          <w:p w14:paraId="1881A84D" w14:textId="78B1DDD4" w:rsidR="00602EA6" w:rsidRPr="00B4724C" w:rsidRDefault="000512BB" w:rsidP="00602EA6">
            <w:pPr>
              <w:spacing w:after="0"/>
              <w:rPr>
                <w:rFonts w:ascii="Tahoma" w:hAnsi="Tahoma" w:cs="Tahoma"/>
                <w:sz w:val="18"/>
                <w:szCs w:val="18"/>
              </w:rPr>
            </w:pPr>
            <w:r w:rsidRPr="00B4724C">
              <w:rPr>
                <w:rFonts w:ascii="Tahoma" w:hAnsi="Tahoma" w:cs="Tahoma"/>
                <w:sz w:val="18"/>
                <w:szCs w:val="18"/>
              </w:rPr>
              <w:t xml:space="preserve">In 2019-20 </w:t>
            </w:r>
            <w:r w:rsidR="002E123F" w:rsidRPr="00B4724C">
              <w:rPr>
                <w:rFonts w:ascii="Tahoma" w:hAnsi="Tahoma" w:cs="Tahoma"/>
                <w:sz w:val="18"/>
                <w:szCs w:val="18"/>
              </w:rPr>
              <w:t xml:space="preserve">Baseline and post intervention </w:t>
            </w:r>
            <w:r w:rsidRPr="00B4724C">
              <w:rPr>
                <w:rFonts w:ascii="Tahoma" w:hAnsi="Tahoma" w:cs="Tahoma"/>
                <w:sz w:val="18"/>
                <w:szCs w:val="18"/>
              </w:rPr>
              <w:t>tracking needs to be embedded and closely monitored</w:t>
            </w:r>
            <w:r w:rsidR="004E11AC" w:rsidRPr="00B4724C">
              <w:rPr>
                <w:rFonts w:ascii="Tahoma" w:hAnsi="Tahoma" w:cs="Tahoma"/>
                <w:sz w:val="18"/>
                <w:szCs w:val="18"/>
              </w:rPr>
              <w:t xml:space="preserve"> by st</w:t>
            </w:r>
            <w:r w:rsidR="00610070" w:rsidRPr="00B4724C">
              <w:rPr>
                <w:rFonts w:ascii="Tahoma" w:hAnsi="Tahoma" w:cs="Tahoma"/>
                <w:sz w:val="18"/>
                <w:szCs w:val="18"/>
              </w:rPr>
              <w:t>a</w:t>
            </w:r>
            <w:r w:rsidR="004E11AC" w:rsidRPr="00B4724C">
              <w:rPr>
                <w:rFonts w:ascii="Tahoma" w:hAnsi="Tahoma" w:cs="Tahoma"/>
                <w:sz w:val="18"/>
                <w:szCs w:val="18"/>
              </w:rPr>
              <w:t>ff /departments delivering</w:t>
            </w:r>
            <w:r w:rsidRPr="00B4724C">
              <w:rPr>
                <w:rFonts w:ascii="Tahoma" w:hAnsi="Tahoma" w:cs="Tahoma"/>
                <w:sz w:val="18"/>
                <w:szCs w:val="18"/>
              </w:rPr>
              <w:t xml:space="preserve"> intervention</w:t>
            </w:r>
            <w:r w:rsidR="004E11AC" w:rsidRPr="00B4724C">
              <w:rPr>
                <w:rFonts w:ascii="Tahoma" w:hAnsi="Tahoma" w:cs="Tahoma"/>
                <w:sz w:val="18"/>
                <w:szCs w:val="18"/>
              </w:rPr>
              <w:t xml:space="preserve"> to allow </w:t>
            </w:r>
            <w:r w:rsidR="00602EA6" w:rsidRPr="00B4724C">
              <w:rPr>
                <w:rFonts w:ascii="Tahoma" w:hAnsi="Tahoma" w:cs="Tahoma"/>
                <w:sz w:val="18"/>
                <w:szCs w:val="18"/>
              </w:rPr>
              <w:t>close</w:t>
            </w:r>
            <w:r w:rsidR="004E11AC" w:rsidRPr="00B4724C">
              <w:rPr>
                <w:rFonts w:ascii="Tahoma" w:hAnsi="Tahoma" w:cs="Tahoma"/>
                <w:sz w:val="18"/>
                <w:szCs w:val="18"/>
              </w:rPr>
              <w:t>r</w:t>
            </w:r>
            <w:r w:rsidRPr="00B4724C">
              <w:rPr>
                <w:rFonts w:ascii="Tahoma" w:hAnsi="Tahoma" w:cs="Tahoma"/>
                <w:sz w:val="18"/>
                <w:szCs w:val="18"/>
              </w:rPr>
              <w:t xml:space="preserve"> t</w:t>
            </w:r>
            <w:r w:rsidR="00602EA6" w:rsidRPr="00B4724C">
              <w:rPr>
                <w:rFonts w:ascii="Tahoma" w:hAnsi="Tahoma" w:cs="Tahoma"/>
                <w:sz w:val="18"/>
                <w:szCs w:val="18"/>
              </w:rPr>
              <w:t xml:space="preserve">racking of PP pupils in </w:t>
            </w:r>
            <w:r w:rsidR="004E11AC" w:rsidRPr="00B4724C">
              <w:rPr>
                <w:rFonts w:ascii="Tahoma" w:hAnsi="Tahoma" w:cs="Tahoma"/>
                <w:sz w:val="18"/>
                <w:szCs w:val="18"/>
              </w:rPr>
              <w:t xml:space="preserve">intervention </w:t>
            </w:r>
            <w:r w:rsidR="00C056A3" w:rsidRPr="00B4724C">
              <w:rPr>
                <w:rFonts w:ascii="Tahoma" w:hAnsi="Tahoma" w:cs="Tahoma"/>
                <w:sz w:val="18"/>
                <w:szCs w:val="18"/>
              </w:rPr>
              <w:t>Maths and</w:t>
            </w:r>
            <w:r w:rsidRPr="00B4724C">
              <w:rPr>
                <w:rFonts w:ascii="Tahoma" w:hAnsi="Tahoma" w:cs="Tahoma"/>
                <w:sz w:val="18"/>
                <w:szCs w:val="18"/>
              </w:rPr>
              <w:t xml:space="preserve"> English and impact measurement with report back to AHT (progress and Intervention).</w:t>
            </w:r>
            <w:r w:rsidR="00602EA6" w:rsidRPr="00B4724C">
              <w:rPr>
                <w:rFonts w:ascii="Tahoma" w:hAnsi="Tahoma" w:cs="Tahoma"/>
                <w:sz w:val="18"/>
                <w:szCs w:val="18"/>
              </w:rPr>
              <w:t xml:space="preserve"> </w:t>
            </w:r>
          </w:p>
          <w:p w14:paraId="70D803A8" w14:textId="2AC12EA0" w:rsidR="00602EA6" w:rsidRPr="00B4724C" w:rsidRDefault="00602EA6" w:rsidP="00602EA6">
            <w:pPr>
              <w:spacing w:after="0"/>
              <w:rPr>
                <w:rFonts w:ascii="Tahoma" w:hAnsi="Tahoma" w:cs="Tahoma"/>
                <w:sz w:val="18"/>
                <w:szCs w:val="18"/>
              </w:rPr>
            </w:pPr>
          </w:p>
          <w:p w14:paraId="40E519FB" w14:textId="28394E73" w:rsidR="00602EA6" w:rsidRPr="00591EE1" w:rsidRDefault="00602EA6" w:rsidP="00A27D90">
            <w:pPr>
              <w:spacing w:after="0"/>
              <w:rPr>
                <w:rFonts w:ascii="Tahoma" w:hAnsi="Tahoma" w:cs="Tahoma"/>
                <w:sz w:val="18"/>
                <w:szCs w:val="18"/>
                <w:highlight w:val="magenta"/>
              </w:rPr>
            </w:pPr>
            <w:r w:rsidRPr="00B4724C">
              <w:rPr>
                <w:rFonts w:ascii="Tahoma" w:hAnsi="Tahoma" w:cs="Tahoma"/>
                <w:sz w:val="18"/>
                <w:szCs w:val="18"/>
              </w:rPr>
              <w:t xml:space="preserve">Budget constraints </w:t>
            </w:r>
            <w:r w:rsidR="002E123F" w:rsidRPr="00B4724C">
              <w:rPr>
                <w:rFonts w:ascii="Tahoma" w:hAnsi="Tahoma" w:cs="Tahoma"/>
                <w:sz w:val="18"/>
                <w:szCs w:val="18"/>
              </w:rPr>
              <w:t xml:space="preserve">and staffing restructuring </w:t>
            </w:r>
            <w:r w:rsidRPr="00B4724C">
              <w:rPr>
                <w:rFonts w:ascii="Tahoma" w:hAnsi="Tahoma" w:cs="Tahoma"/>
                <w:sz w:val="18"/>
                <w:szCs w:val="18"/>
              </w:rPr>
              <w:t>ar</w:t>
            </w:r>
            <w:r w:rsidR="002E123F" w:rsidRPr="00B4724C">
              <w:rPr>
                <w:rFonts w:ascii="Tahoma" w:hAnsi="Tahoma" w:cs="Tahoma"/>
                <w:sz w:val="18"/>
                <w:szCs w:val="18"/>
              </w:rPr>
              <w:t>e</w:t>
            </w:r>
            <w:r w:rsidR="002E123F" w:rsidRPr="002E123F">
              <w:rPr>
                <w:rFonts w:ascii="Tahoma" w:hAnsi="Tahoma" w:cs="Tahoma"/>
                <w:sz w:val="18"/>
                <w:szCs w:val="18"/>
              </w:rPr>
              <w:t xml:space="preserve"> increasing class sizes in 2019-20 </w:t>
            </w:r>
            <w:r w:rsidRPr="002E123F">
              <w:rPr>
                <w:rFonts w:ascii="Tahoma" w:hAnsi="Tahoma" w:cs="Tahoma"/>
                <w:sz w:val="18"/>
                <w:szCs w:val="18"/>
              </w:rPr>
              <w:t>especially in Intervention classes in Y8/Y9 alt</w:t>
            </w:r>
            <w:r w:rsidR="000512BB">
              <w:rPr>
                <w:rFonts w:ascii="Tahoma" w:hAnsi="Tahoma" w:cs="Tahoma"/>
                <w:sz w:val="18"/>
                <w:szCs w:val="18"/>
              </w:rPr>
              <w:t>hough smaller classes sizes had previously</w:t>
            </w:r>
            <w:r w:rsidRPr="002E123F">
              <w:rPr>
                <w:rFonts w:ascii="Tahoma" w:hAnsi="Tahoma" w:cs="Tahoma"/>
                <w:sz w:val="18"/>
                <w:szCs w:val="18"/>
              </w:rPr>
              <w:t xml:space="preserve"> contributed </w:t>
            </w:r>
            <w:r w:rsidR="00A27D90">
              <w:rPr>
                <w:rFonts w:ascii="Tahoma" w:hAnsi="Tahoma" w:cs="Tahoma"/>
                <w:sz w:val="18"/>
                <w:szCs w:val="18"/>
              </w:rPr>
              <w:t xml:space="preserve">some evidence to </w:t>
            </w:r>
            <w:r w:rsidRPr="002E123F">
              <w:rPr>
                <w:rFonts w:ascii="Tahoma" w:hAnsi="Tahoma" w:cs="Tahoma"/>
                <w:sz w:val="18"/>
                <w:szCs w:val="18"/>
              </w:rPr>
              <w:t>improving picture in KS3 Maths and English.</w:t>
            </w:r>
          </w:p>
        </w:tc>
        <w:tc>
          <w:tcPr>
            <w:tcW w:w="1261" w:type="dxa"/>
            <w:shd w:val="clear" w:color="auto" w:fill="auto"/>
          </w:tcPr>
          <w:p w14:paraId="0D6608AA" w14:textId="10910452" w:rsidR="00602EA6" w:rsidRPr="00610070" w:rsidRDefault="00602EA6" w:rsidP="00602EA6">
            <w:pPr>
              <w:spacing w:after="0"/>
              <w:rPr>
                <w:rFonts w:ascii="Tahoma" w:hAnsi="Tahoma" w:cs="Tahoma"/>
                <w:sz w:val="18"/>
                <w:szCs w:val="18"/>
              </w:rPr>
            </w:pPr>
            <w:r w:rsidRPr="00610070">
              <w:rPr>
                <w:rFonts w:ascii="Tahoma" w:hAnsi="Tahoma" w:cs="Tahoma"/>
                <w:sz w:val="18"/>
                <w:szCs w:val="18"/>
              </w:rPr>
              <w:t xml:space="preserve"> </w:t>
            </w:r>
            <w:r w:rsidRPr="00610070">
              <w:rPr>
                <w:rFonts w:ascii="Tahoma" w:hAnsi="Tahoma" w:cs="Tahoma"/>
                <w:color w:val="auto"/>
                <w:sz w:val="18"/>
                <w:szCs w:val="18"/>
              </w:rPr>
              <w:t>2 additional teachers</w:t>
            </w:r>
            <w:r w:rsidR="004E11AC" w:rsidRPr="00610070">
              <w:rPr>
                <w:rFonts w:ascii="Tahoma" w:hAnsi="Tahoma" w:cs="Tahoma"/>
                <w:color w:val="auto"/>
                <w:sz w:val="18"/>
                <w:szCs w:val="18"/>
              </w:rPr>
              <w:t xml:space="preserve"> U3 for extra groups Eng/Ma and Y8/Y9 intervention Ma/Eng 4 lessons/week alternative to 2</w:t>
            </w:r>
            <w:r w:rsidR="004E11AC" w:rsidRPr="00610070">
              <w:rPr>
                <w:rFonts w:ascii="Tahoma" w:hAnsi="Tahoma" w:cs="Tahoma"/>
                <w:color w:val="auto"/>
                <w:sz w:val="18"/>
                <w:szCs w:val="18"/>
                <w:vertAlign w:val="superscript"/>
              </w:rPr>
              <w:t>nd</w:t>
            </w:r>
            <w:r w:rsidR="004E11AC" w:rsidRPr="00610070">
              <w:rPr>
                <w:rFonts w:ascii="Tahoma" w:hAnsi="Tahoma" w:cs="Tahoma"/>
                <w:color w:val="auto"/>
                <w:sz w:val="18"/>
                <w:szCs w:val="18"/>
              </w:rPr>
              <w:t xml:space="preserve"> lang. U3 </w:t>
            </w:r>
          </w:p>
          <w:p w14:paraId="6BBA13C0" w14:textId="77777777" w:rsidR="00602EA6" w:rsidRPr="00610070" w:rsidRDefault="004E11AC" w:rsidP="00602EA6">
            <w:pPr>
              <w:spacing w:after="0"/>
              <w:rPr>
                <w:rFonts w:ascii="Tahoma" w:hAnsi="Tahoma" w:cs="Tahoma"/>
                <w:color w:val="auto"/>
                <w:sz w:val="18"/>
                <w:szCs w:val="18"/>
              </w:rPr>
            </w:pPr>
            <w:r w:rsidRPr="00610070">
              <w:rPr>
                <w:rFonts w:ascii="Tahoma" w:hAnsi="Tahoma" w:cs="Tahoma"/>
                <w:color w:val="auto"/>
                <w:sz w:val="18"/>
                <w:szCs w:val="18"/>
              </w:rPr>
              <w:t>£102,800</w:t>
            </w:r>
          </w:p>
          <w:p w14:paraId="2B40B84F" w14:textId="1E7C8C0D" w:rsidR="004E11AC" w:rsidRPr="00610070" w:rsidRDefault="00B31B45" w:rsidP="00602EA6">
            <w:pPr>
              <w:spacing w:after="0"/>
              <w:rPr>
                <w:rFonts w:ascii="Tahoma" w:hAnsi="Tahoma" w:cs="Tahoma"/>
                <w:color w:val="auto"/>
                <w:sz w:val="18"/>
                <w:szCs w:val="18"/>
              </w:rPr>
            </w:pPr>
            <w:r>
              <w:rPr>
                <w:rFonts w:ascii="Tahoma" w:hAnsi="Tahoma" w:cs="Tahoma"/>
                <w:color w:val="auto"/>
                <w:sz w:val="18"/>
                <w:szCs w:val="18"/>
              </w:rPr>
              <w:t>Y7 PPG</w:t>
            </w:r>
            <w:r w:rsidR="004E11AC" w:rsidRPr="00610070">
              <w:rPr>
                <w:rFonts w:ascii="Tahoma" w:hAnsi="Tahoma" w:cs="Tahoma"/>
                <w:color w:val="auto"/>
                <w:sz w:val="18"/>
                <w:szCs w:val="18"/>
              </w:rPr>
              <w:t xml:space="preserve"> boosters – 4 lesson</w:t>
            </w:r>
          </w:p>
          <w:p w14:paraId="343DD940" w14:textId="77777777" w:rsidR="004E11AC" w:rsidRPr="00610070" w:rsidRDefault="004E11AC" w:rsidP="00602EA6">
            <w:pPr>
              <w:spacing w:after="0"/>
              <w:rPr>
                <w:rFonts w:ascii="Tahoma" w:hAnsi="Tahoma" w:cs="Tahoma"/>
                <w:color w:val="auto"/>
                <w:sz w:val="18"/>
                <w:szCs w:val="18"/>
              </w:rPr>
            </w:pPr>
            <w:r w:rsidRPr="00610070">
              <w:rPr>
                <w:rFonts w:ascii="Tahoma" w:hAnsi="Tahoma" w:cs="Tahoma"/>
                <w:color w:val="auto"/>
                <w:sz w:val="18"/>
                <w:szCs w:val="18"/>
              </w:rPr>
              <w:t>2 lessons maths 34,650</w:t>
            </w:r>
          </w:p>
          <w:p w14:paraId="739AF0FC" w14:textId="375ECD37" w:rsidR="004E11AC" w:rsidRPr="004E11AC" w:rsidRDefault="004E11AC" w:rsidP="00602EA6">
            <w:pPr>
              <w:spacing w:after="0"/>
              <w:rPr>
                <w:rFonts w:ascii="Tahoma" w:hAnsi="Tahoma" w:cs="Tahoma"/>
                <w:color w:val="auto"/>
                <w:sz w:val="18"/>
                <w:szCs w:val="18"/>
                <w:highlight w:val="magenta"/>
              </w:rPr>
            </w:pPr>
            <w:r w:rsidRPr="00610070">
              <w:rPr>
                <w:rFonts w:ascii="Tahoma" w:hAnsi="Tahoma" w:cs="Tahoma"/>
                <w:color w:val="auto"/>
                <w:sz w:val="18"/>
                <w:szCs w:val="18"/>
              </w:rPr>
              <w:t>2 lessons cover to release Eng staff</w:t>
            </w:r>
            <w:r w:rsidR="00B31B45">
              <w:rPr>
                <w:rFonts w:ascii="Tahoma" w:hAnsi="Tahoma" w:cs="Tahoma"/>
                <w:color w:val="auto"/>
                <w:sz w:val="18"/>
                <w:szCs w:val="18"/>
              </w:rPr>
              <w:t xml:space="preserve"> on ro</w:t>
            </w:r>
            <w:r w:rsidRPr="00610070">
              <w:rPr>
                <w:rFonts w:ascii="Tahoma" w:hAnsi="Tahoma" w:cs="Tahoma"/>
                <w:color w:val="auto"/>
                <w:sz w:val="18"/>
                <w:szCs w:val="18"/>
              </w:rPr>
              <w:t>ta £1500</w:t>
            </w:r>
          </w:p>
        </w:tc>
      </w:tr>
      <w:tr w:rsidR="00602EA6" w:rsidRPr="006A4BB9" w14:paraId="48A7719A" w14:textId="77777777" w:rsidTr="00E35163">
        <w:trPr>
          <w:trHeight w:hRule="exact" w:val="643"/>
        </w:trPr>
        <w:tc>
          <w:tcPr>
            <w:tcW w:w="2063" w:type="dxa"/>
            <w:tcMar>
              <w:top w:w="57" w:type="dxa"/>
              <w:bottom w:w="57" w:type="dxa"/>
            </w:tcMar>
          </w:tcPr>
          <w:p w14:paraId="0014ADAF" w14:textId="77777777" w:rsidR="00602EA6" w:rsidRDefault="00602EA6" w:rsidP="00602EA6">
            <w:pPr>
              <w:spacing w:after="0"/>
              <w:rPr>
                <w:rFonts w:ascii="Tahoma" w:hAnsi="Tahoma" w:cs="Tahoma"/>
                <w:sz w:val="18"/>
                <w:szCs w:val="18"/>
              </w:rPr>
            </w:pPr>
          </w:p>
          <w:p w14:paraId="3CFFEE27" w14:textId="77777777" w:rsidR="00591EE1" w:rsidRDefault="00591EE1" w:rsidP="00602EA6">
            <w:pPr>
              <w:spacing w:after="0"/>
              <w:rPr>
                <w:rFonts w:ascii="Tahoma" w:hAnsi="Tahoma" w:cs="Tahoma"/>
                <w:sz w:val="18"/>
                <w:szCs w:val="18"/>
              </w:rPr>
            </w:pPr>
          </w:p>
          <w:p w14:paraId="0CBBE76C" w14:textId="77777777" w:rsidR="00591EE1" w:rsidRDefault="00591EE1" w:rsidP="00602EA6">
            <w:pPr>
              <w:spacing w:after="0"/>
              <w:rPr>
                <w:rFonts w:ascii="Tahoma" w:hAnsi="Tahoma" w:cs="Tahoma"/>
                <w:sz w:val="18"/>
                <w:szCs w:val="18"/>
              </w:rPr>
            </w:pPr>
          </w:p>
          <w:p w14:paraId="4A2C18A2" w14:textId="77777777" w:rsidR="00591EE1" w:rsidRDefault="00591EE1" w:rsidP="00602EA6">
            <w:pPr>
              <w:spacing w:after="0"/>
              <w:rPr>
                <w:rFonts w:ascii="Tahoma" w:hAnsi="Tahoma" w:cs="Tahoma"/>
                <w:sz w:val="18"/>
                <w:szCs w:val="18"/>
              </w:rPr>
            </w:pPr>
          </w:p>
          <w:p w14:paraId="6995E442" w14:textId="30D08286" w:rsidR="00591EE1" w:rsidRPr="006A4BB9" w:rsidRDefault="00591EE1" w:rsidP="00602EA6">
            <w:pPr>
              <w:spacing w:after="0"/>
              <w:rPr>
                <w:rFonts w:ascii="Tahoma" w:hAnsi="Tahoma" w:cs="Tahoma"/>
                <w:sz w:val="18"/>
                <w:szCs w:val="18"/>
              </w:rPr>
            </w:pPr>
          </w:p>
        </w:tc>
        <w:tc>
          <w:tcPr>
            <w:tcW w:w="2096" w:type="dxa"/>
            <w:gridSpan w:val="2"/>
            <w:tcMar>
              <w:top w:w="57" w:type="dxa"/>
              <w:bottom w:w="57" w:type="dxa"/>
            </w:tcMar>
          </w:tcPr>
          <w:p w14:paraId="3662A440" w14:textId="77777777" w:rsidR="00602EA6" w:rsidRPr="006A4BB9" w:rsidRDefault="00602EA6" w:rsidP="00602EA6">
            <w:pPr>
              <w:spacing w:after="0"/>
              <w:rPr>
                <w:rFonts w:ascii="Tahoma" w:hAnsi="Tahoma" w:cs="Tahoma"/>
                <w:sz w:val="18"/>
                <w:szCs w:val="18"/>
              </w:rPr>
            </w:pPr>
          </w:p>
        </w:tc>
        <w:tc>
          <w:tcPr>
            <w:tcW w:w="4605" w:type="dxa"/>
            <w:tcMar>
              <w:top w:w="57" w:type="dxa"/>
              <w:bottom w:w="57" w:type="dxa"/>
            </w:tcMar>
          </w:tcPr>
          <w:p w14:paraId="01B62555" w14:textId="77777777" w:rsidR="00602EA6" w:rsidRDefault="00602EA6" w:rsidP="00602EA6">
            <w:pPr>
              <w:spacing w:after="0"/>
              <w:rPr>
                <w:rFonts w:ascii="Tahoma" w:hAnsi="Tahoma" w:cs="Tahoma"/>
                <w:sz w:val="18"/>
                <w:szCs w:val="18"/>
                <w:highlight w:val="yellow"/>
              </w:rPr>
            </w:pPr>
          </w:p>
          <w:p w14:paraId="7DBA5BB8" w14:textId="77777777" w:rsidR="00591EE1" w:rsidRDefault="00591EE1" w:rsidP="00602EA6">
            <w:pPr>
              <w:spacing w:after="0"/>
              <w:rPr>
                <w:rFonts w:ascii="Tahoma" w:hAnsi="Tahoma" w:cs="Tahoma"/>
                <w:sz w:val="18"/>
                <w:szCs w:val="18"/>
                <w:highlight w:val="yellow"/>
              </w:rPr>
            </w:pPr>
          </w:p>
          <w:p w14:paraId="3210D6E0" w14:textId="77777777" w:rsidR="00591EE1" w:rsidRDefault="00591EE1" w:rsidP="00602EA6">
            <w:pPr>
              <w:spacing w:after="0"/>
              <w:rPr>
                <w:rFonts w:ascii="Tahoma" w:hAnsi="Tahoma" w:cs="Tahoma"/>
                <w:sz w:val="18"/>
                <w:szCs w:val="18"/>
                <w:highlight w:val="yellow"/>
              </w:rPr>
            </w:pPr>
          </w:p>
          <w:p w14:paraId="2E6B19E3" w14:textId="77777777" w:rsidR="00591EE1" w:rsidRDefault="00591EE1" w:rsidP="00602EA6">
            <w:pPr>
              <w:spacing w:after="0"/>
              <w:rPr>
                <w:rFonts w:ascii="Tahoma" w:hAnsi="Tahoma" w:cs="Tahoma"/>
                <w:sz w:val="18"/>
                <w:szCs w:val="18"/>
                <w:highlight w:val="yellow"/>
              </w:rPr>
            </w:pPr>
          </w:p>
          <w:p w14:paraId="0143F0CA" w14:textId="04683FFA" w:rsidR="00591EE1" w:rsidRPr="00062C0E" w:rsidRDefault="00591EE1" w:rsidP="00602EA6">
            <w:pPr>
              <w:spacing w:after="0"/>
              <w:rPr>
                <w:rFonts w:ascii="Tahoma" w:hAnsi="Tahoma" w:cs="Tahoma"/>
                <w:sz w:val="18"/>
                <w:szCs w:val="18"/>
                <w:highlight w:val="yellow"/>
              </w:rPr>
            </w:pPr>
          </w:p>
        </w:tc>
        <w:tc>
          <w:tcPr>
            <w:tcW w:w="5441" w:type="dxa"/>
            <w:tcMar>
              <w:top w:w="57" w:type="dxa"/>
              <w:bottom w:w="57" w:type="dxa"/>
            </w:tcMar>
          </w:tcPr>
          <w:p w14:paraId="26791814" w14:textId="47A5CC66" w:rsidR="00602EA6" w:rsidRPr="00062C0E" w:rsidRDefault="00602EA6" w:rsidP="00602EA6">
            <w:pPr>
              <w:spacing w:after="0"/>
              <w:rPr>
                <w:rFonts w:ascii="Tahoma" w:hAnsi="Tahoma" w:cs="Tahoma"/>
                <w:sz w:val="18"/>
                <w:szCs w:val="18"/>
                <w:highlight w:val="yellow"/>
              </w:rPr>
            </w:pPr>
            <w:r>
              <w:rPr>
                <w:rFonts w:ascii="Tahoma" w:hAnsi="Tahoma" w:cs="Tahoma"/>
                <w:sz w:val="18"/>
                <w:szCs w:val="18"/>
              </w:rPr>
              <w:t xml:space="preserve">                                                                              </w:t>
            </w:r>
            <w:r w:rsidRPr="00062C0E">
              <w:rPr>
                <w:rFonts w:ascii="Tahoma" w:hAnsi="Tahoma" w:cs="Tahoma"/>
                <w:sz w:val="18"/>
                <w:szCs w:val="18"/>
              </w:rPr>
              <w:t>Total Cost</w:t>
            </w:r>
          </w:p>
        </w:tc>
        <w:tc>
          <w:tcPr>
            <w:tcW w:w="1261" w:type="dxa"/>
          </w:tcPr>
          <w:p w14:paraId="0E9D6E91" w14:textId="318933D7" w:rsidR="00602EA6" w:rsidRPr="00062C0E" w:rsidRDefault="00610070" w:rsidP="00602EA6">
            <w:pPr>
              <w:spacing w:after="0"/>
              <w:rPr>
                <w:rFonts w:ascii="Tahoma" w:hAnsi="Tahoma" w:cs="Tahoma"/>
                <w:sz w:val="18"/>
                <w:szCs w:val="18"/>
              </w:rPr>
            </w:pPr>
            <w:r>
              <w:rPr>
                <w:rFonts w:ascii="Tahoma" w:hAnsi="Tahoma" w:cs="Tahoma"/>
                <w:sz w:val="18"/>
                <w:szCs w:val="18"/>
              </w:rPr>
              <w:t>£126,054</w:t>
            </w:r>
          </w:p>
        </w:tc>
      </w:tr>
      <w:tr w:rsidR="00602EA6" w:rsidRPr="006A4BB9" w14:paraId="27CACFF2" w14:textId="77777777" w:rsidTr="0095104D">
        <w:trPr>
          <w:trHeight w:hRule="exact" w:val="439"/>
        </w:trPr>
        <w:tc>
          <w:tcPr>
            <w:tcW w:w="15466" w:type="dxa"/>
            <w:gridSpan w:val="6"/>
            <w:tcMar>
              <w:top w:w="57" w:type="dxa"/>
              <w:bottom w:w="57" w:type="dxa"/>
            </w:tcMar>
            <w:vAlign w:val="center"/>
          </w:tcPr>
          <w:p w14:paraId="58ED6F11" w14:textId="799F4D1D" w:rsidR="00602EA6" w:rsidRPr="006A4BB9" w:rsidRDefault="00602EA6" w:rsidP="00610150">
            <w:pPr>
              <w:pStyle w:val="ListParagraph"/>
              <w:numPr>
                <w:ilvl w:val="0"/>
                <w:numId w:val="10"/>
              </w:numPr>
              <w:spacing w:after="0"/>
              <w:ind w:left="426" w:hanging="142"/>
              <w:contextualSpacing w:val="0"/>
              <w:rPr>
                <w:rFonts w:ascii="Tahoma" w:hAnsi="Tahoma" w:cs="Tahoma"/>
                <w:b/>
                <w:sz w:val="18"/>
                <w:szCs w:val="18"/>
              </w:rPr>
            </w:pPr>
            <w:r w:rsidRPr="006A4BB9">
              <w:rPr>
                <w:rFonts w:ascii="Tahoma" w:hAnsi="Tahoma" w:cs="Tahoma"/>
                <w:b/>
                <w:sz w:val="18"/>
                <w:szCs w:val="18"/>
              </w:rPr>
              <w:t>Other approaches</w:t>
            </w:r>
          </w:p>
        </w:tc>
      </w:tr>
      <w:tr w:rsidR="00602EA6" w:rsidRPr="006A4BB9" w14:paraId="0B664935" w14:textId="77777777" w:rsidTr="00E35163">
        <w:tc>
          <w:tcPr>
            <w:tcW w:w="2063" w:type="dxa"/>
            <w:tcMar>
              <w:top w:w="57" w:type="dxa"/>
              <w:bottom w:w="57" w:type="dxa"/>
            </w:tcMar>
          </w:tcPr>
          <w:p w14:paraId="2A98388E" w14:textId="77777777" w:rsidR="00602EA6" w:rsidRPr="00610070" w:rsidRDefault="00602EA6" w:rsidP="00602EA6">
            <w:pPr>
              <w:spacing w:after="0"/>
              <w:rPr>
                <w:rFonts w:ascii="Tahoma" w:hAnsi="Tahoma" w:cs="Tahoma"/>
                <w:b/>
                <w:sz w:val="18"/>
                <w:szCs w:val="18"/>
              </w:rPr>
            </w:pPr>
            <w:r w:rsidRPr="00610070">
              <w:rPr>
                <w:rFonts w:ascii="Tahoma" w:hAnsi="Tahoma" w:cs="Tahoma"/>
                <w:b/>
                <w:sz w:val="18"/>
                <w:szCs w:val="18"/>
              </w:rPr>
              <w:t>Desired outcome</w:t>
            </w:r>
          </w:p>
        </w:tc>
        <w:tc>
          <w:tcPr>
            <w:tcW w:w="2096" w:type="dxa"/>
            <w:gridSpan w:val="2"/>
            <w:tcMar>
              <w:top w:w="57" w:type="dxa"/>
              <w:bottom w:w="57" w:type="dxa"/>
            </w:tcMar>
          </w:tcPr>
          <w:p w14:paraId="2CBE578F" w14:textId="30466C44" w:rsidR="00602EA6" w:rsidRPr="00610070" w:rsidRDefault="00602EA6" w:rsidP="00602EA6">
            <w:pPr>
              <w:spacing w:after="0"/>
              <w:rPr>
                <w:rFonts w:ascii="Tahoma" w:hAnsi="Tahoma" w:cs="Tahoma"/>
                <w:b/>
                <w:sz w:val="18"/>
                <w:szCs w:val="18"/>
              </w:rPr>
            </w:pPr>
            <w:r w:rsidRPr="00610070">
              <w:rPr>
                <w:rFonts w:ascii="Tahoma" w:hAnsi="Tahoma" w:cs="Tahoma"/>
                <w:b/>
                <w:sz w:val="18"/>
                <w:szCs w:val="18"/>
              </w:rPr>
              <w:t>Chosen action / approach</w:t>
            </w:r>
          </w:p>
        </w:tc>
        <w:tc>
          <w:tcPr>
            <w:tcW w:w="4605" w:type="dxa"/>
            <w:tcMar>
              <w:top w:w="57" w:type="dxa"/>
              <w:bottom w:w="57" w:type="dxa"/>
            </w:tcMar>
          </w:tcPr>
          <w:p w14:paraId="1D31D6BA" w14:textId="77777777" w:rsidR="00602EA6" w:rsidRPr="00610070" w:rsidRDefault="00602EA6" w:rsidP="00602EA6">
            <w:pPr>
              <w:spacing w:after="0"/>
              <w:rPr>
                <w:rFonts w:ascii="Tahoma" w:hAnsi="Tahoma" w:cs="Tahoma"/>
                <w:sz w:val="18"/>
                <w:szCs w:val="18"/>
              </w:rPr>
            </w:pPr>
            <w:r w:rsidRPr="00610070">
              <w:rPr>
                <w:rFonts w:ascii="Tahoma" w:hAnsi="Tahoma" w:cs="Tahoma"/>
                <w:b/>
                <w:sz w:val="18"/>
                <w:szCs w:val="18"/>
              </w:rPr>
              <w:t xml:space="preserve">Estimated impact: </w:t>
            </w:r>
            <w:r w:rsidRPr="00610070">
              <w:rPr>
                <w:rFonts w:ascii="Tahoma" w:hAnsi="Tahoma" w:cs="Tahoma"/>
                <w:sz w:val="18"/>
                <w:szCs w:val="18"/>
              </w:rPr>
              <w:t>Did you meet the success criteria? Include impact on pupils not eligible for PP, if appropriate.</w:t>
            </w:r>
          </w:p>
        </w:tc>
        <w:tc>
          <w:tcPr>
            <w:tcW w:w="5441" w:type="dxa"/>
            <w:tcMar>
              <w:top w:w="57" w:type="dxa"/>
              <w:bottom w:w="57" w:type="dxa"/>
            </w:tcMar>
          </w:tcPr>
          <w:p w14:paraId="1C0765E1" w14:textId="77777777" w:rsidR="00602EA6" w:rsidRPr="00610070" w:rsidRDefault="00602EA6" w:rsidP="00602EA6">
            <w:pPr>
              <w:spacing w:after="0"/>
              <w:rPr>
                <w:rFonts w:ascii="Tahoma" w:hAnsi="Tahoma" w:cs="Tahoma"/>
                <w:b/>
                <w:sz w:val="18"/>
                <w:szCs w:val="18"/>
              </w:rPr>
            </w:pPr>
            <w:r w:rsidRPr="00610070">
              <w:rPr>
                <w:rFonts w:ascii="Tahoma" w:hAnsi="Tahoma" w:cs="Tahoma"/>
                <w:b/>
                <w:sz w:val="18"/>
                <w:szCs w:val="18"/>
              </w:rPr>
              <w:t xml:space="preserve">Lessons learned </w:t>
            </w:r>
          </w:p>
          <w:p w14:paraId="62DC2714" w14:textId="77777777" w:rsidR="00602EA6" w:rsidRPr="00610070" w:rsidRDefault="00602EA6" w:rsidP="00602EA6">
            <w:pPr>
              <w:spacing w:after="0"/>
              <w:rPr>
                <w:rFonts w:ascii="Tahoma" w:hAnsi="Tahoma" w:cs="Tahoma"/>
                <w:b/>
                <w:sz w:val="18"/>
                <w:szCs w:val="18"/>
              </w:rPr>
            </w:pPr>
            <w:r w:rsidRPr="00610070">
              <w:rPr>
                <w:rFonts w:ascii="Tahoma" w:hAnsi="Tahoma" w:cs="Tahoma"/>
                <w:sz w:val="18"/>
                <w:szCs w:val="18"/>
              </w:rPr>
              <w:t>(and whether you will continue with this approach)</w:t>
            </w:r>
          </w:p>
        </w:tc>
        <w:tc>
          <w:tcPr>
            <w:tcW w:w="1261" w:type="dxa"/>
          </w:tcPr>
          <w:p w14:paraId="32D408E7" w14:textId="77777777" w:rsidR="00602EA6" w:rsidRPr="00610070" w:rsidRDefault="00602EA6" w:rsidP="00602EA6">
            <w:pPr>
              <w:spacing w:after="0"/>
              <w:rPr>
                <w:rFonts w:ascii="Tahoma" w:hAnsi="Tahoma" w:cs="Tahoma"/>
                <w:b/>
                <w:sz w:val="18"/>
                <w:szCs w:val="18"/>
              </w:rPr>
            </w:pPr>
            <w:r w:rsidRPr="00610070">
              <w:rPr>
                <w:rFonts w:ascii="Tahoma" w:hAnsi="Tahoma" w:cs="Tahoma"/>
                <w:b/>
                <w:sz w:val="18"/>
                <w:szCs w:val="18"/>
              </w:rPr>
              <w:t>Cost</w:t>
            </w:r>
          </w:p>
        </w:tc>
      </w:tr>
      <w:tr w:rsidR="00602EA6" w:rsidRPr="006A4BB9" w14:paraId="054A7D98" w14:textId="77777777" w:rsidTr="00E35163">
        <w:trPr>
          <w:trHeight w:hRule="exact" w:val="3611"/>
        </w:trPr>
        <w:tc>
          <w:tcPr>
            <w:tcW w:w="2063" w:type="dxa"/>
            <w:tcMar>
              <w:top w:w="57" w:type="dxa"/>
              <w:bottom w:w="57" w:type="dxa"/>
            </w:tcMar>
          </w:tcPr>
          <w:p w14:paraId="010431FF" w14:textId="37D9AC2B" w:rsidR="00602EA6" w:rsidRDefault="00C651D1" w:rsidP="00602EA6">
            <w:pPr>
              <w:spacing w:after="0"/>
              <w:rPr>
                <w:rFonts w:ascii="Tahoma" w:hAnsi="Tahoma" w:cs="Tahoma"/>
                <w:sz w:val="18"/>
                <w:szCs w:val="18"/>
              </w:rPr>
            </w:pPr>
            <w:r>
              <w:rPr>
                <w:rFonts w:ascii="Tahoma" w:hAnsi="Tahoma" w:cs="Tahoma"/>
                <w:sz w:val="18"/>
                <w:szCs w:val="18"/>
              </w:rPr>
              <w:t>Use of learning mentor  and Study Support</w:t>
            </w:r>
          </w:p>
          <w:p w14:paraId="61C83F5A" w14:textId="57C24FE4" w:rsidR="00C651D1" w:rsidRDefault="00C651D1" w:rsidP="00602EA6">
            <w:pPr>
              <w:spacing w:after="0"/>
              <w:rPr>
                <w:rFonts w:ascii="Tahoma" w:hAnsi="Tahoma" w:cs="Tahoma"/>
                <w:sz w:val="18"/>
                <w:szCs w:val="18"/>
              </w:rPr>
            </w:pPr>
          </w:p>
          <w:p w14:paraId="547FC53A" w14:textId="598D9D35" w:rsidR="00C651D1" w:rsidRDefault="00C651D1" w:rsidP="00602EA6">
            <w:pPr>
              <w:spacing w:after="0"/>
              <w:rPr>
                <w:rFonts w:ascii="Tahoma" w:hAnsi="Tahoma" w:cs="Tahoma"/>
                <w:sz w:val="18"/>
                <w:szCs w:val="18"/>
              </w:rPr>
            </w:pPr>
          </w:p>
          <w:p w14:paraId="0B3EC50A" w14:textId="77777777" w:rsidR="00C651D1" w:rsidRDefault="00C651D1" w:rsidP="00602EA6">
            <w:pPr>
              <w:spacing w:after="0"/>
              <w:rPr>
                <w:rFonts w:ascii="Tahoma" w:hAnsi="Tahoma" w:cs="Tahoma"/>
                <w:sz w:val="18"/>
                <w:szCs w:val="18"/>
              </w:rPr>
            </w:pPr>
          </w:p>
          <w:p w14:paraId="31CD96FF" w14:textId="77777777" w:rsidR="00C651D1" w:rsidRDefault="00C651D1" w:rsidP="00602EA6">
            <w:pPr>
              <w:spacing w:after="0"/>
              <w:rPr>
                <w:rFonts w:ascii="Tahoma" w:hAnsi="Tahoma" w:cs="Tahoma"/>
                <w:sz w:val="18"/>
                <w:szCs w:val="18"/>
              </w:rPr>
            </w:pPr>
          </w:p>
          <w:p w14:paraId="28D4EE52" w14:textId="29C626DC" w:rsidR="00C651D1" w:rsidRPr="006A4BB9" w:rsidRDefault="00C651D1" w:rsidP="00602EA6">
            <w:pPr>
              <w:spacing w:after="0"/>
              <w:rPr>
                <w:rFonts w:ascii="Tahoma" w:hAnsi="Tahoma" w:cs="Tahoma"/>
                <w:sz w:val="18"/>
                <w:szCs w:val="18"/>
              </w:rPr>
            </w:pPr>
            <w:r>
              <w:rPr>
                <w:rFonts w:ascii="Tahoma" w:hAnsi="Tahoma" w:cs="Tahoma"/>
                <w:sz w:val="18"/>
                <w:szCs w:val="18"/>
              </w:rPr>
              <w:t xml:space="preserve">Extended use of Curriculum Support at lunchtime and GSBS support after school. </w:t>
            </w:r>
          </w:p>
          <w:p w14:paraId="18FEB385" w14:textId="77777777" w:rsidR="00602EA6" w:rsidRPr="006A4BB9" w:rsidRDefault="00602EA6" w:rsidP="00602EA6">
            <w:pPr>
              <w:spacing w:after="0"/>
              <w:rPr>
                <w:rFonts w:ascii="Tahoma" w:hAnsi="Tahoma" w:cs="Tahoma"/>
                <w:sz w:val="18"/>
                <w:szCs w:val="18"/>
              </w:rPr>
            </w:pPr>
          </w:p>
          <w:p w14:paraId="7E39AB6A" w14:textId="77777777" w:rsidR="00602EA6" w:rsidRPr="006A4BB9" w:rsidRDefault="00602EA6" w:rsidP="00602EA6">
            <w:pPr>
              <w:spacing w:after="0"/>
              <w:rPr>
                <w:rFonts w:ascii="Tahoma" w:hAnsi="Tahoma" w:cs="Tahoma"/>
                <w:sz w:val="18"/>
                <w:szCs w:val="18"/>
              </w:rPr>
            </w:pPr>
          </w:p>
          <w:p w14:paraId="0571EC66" w14:textId="77777777" w:rsidR="00602EA6" w:rsidRPr="006A4BB9" w:rsidRDefault="00602EA6" w:rsidP="00602EA6">
            <w:pPr>
              <w:spacing w:after="0"/>
              <w:rPr>
                <w:rFonts w:ascii="Tahoma" w:hAnsi="Tahoma" w:cs="Tahoma"/>
                <w:sz w:val="18"/>
                <w:szCs w:val="18"/>
              </w:rPr>
            </w:pPr>
          </w:p>
          <w:p w14:paraId="7E86A9B1" w14:textId="77777777" w:rsidR="00602EA6" w:rsidRPr="006A4BB9" w:rsidRDefault="00602EA6" w:rsidP="00602EA6">
            <w:pPr>
              <w:spacing w:after="0"/>
              <w:rPr>
                <w:rFonts w:ascii="Tahoma" w:hAnsi="Tahoma" w:cs="Tahoma"/>
                <w:sz w:val="18"/>
                <w:szCs w:val="18"/>
              </w:rPr>
            </w:pPr>
          </w:p>
          <w:p w14:paraId="0F28E4B0" w14:textId="77777777" w:rsidR="00602EA6" w:rsidRPr="006A4BB9" w:rsidRDefault="00602EA6" w:rsidP="00602EA6">
            <w:pPr>
              <w:spacing w:after="0"/>
              <w:rPr>
                <w:rFonts w:ascii="Tahoma" w:hAnsi="Tahoma" w:cs="Tahoma"/>
                <w:sz w:val="18"/>
                <w:szCs w:val="18"/>
              </w:rPr>
            </w:pPr>
          </w:p>
          <w:p w14:paraId="2ED9F14E" w14:textId="77777777" w:rsidR="00602EA6" w:rsidRPr="006A4BB9" w:rsidRDefault="00602EA6" w:rsidP="00602EA6">
            <w:pPr>
              <w:spacing w:after="0"/>
              <w:rPr>
                <w:rFonts w:ascii="Tahoma" w:hAnsi="Tahoma" w:cs="Tahoma"/>
                <w:sz w:val="18"/>
                <w:szCs w:val="18"/>
              </w:rPr>
            </w:pPr>
          </w:p>
          <w:p w14:paraId="7A0B0E1B" w14:textId="77777777" w:rsidR="00602EA6" w:rsidRPr="006A4BB9" w:rsidRDefault="00602EA6" w:rsidP="00602EA6">
            <w:pPr>
              <w:spacing w:after="0"/>
              <w:rPr>
                <w:rFonts w:ascii="Tahoma" w:hAnsi="Tahoma" w:cs="Tahoma"/>
                <w:sz w:val="18"/>
                <w:szCs w:val="18"/>
              </w:rPr>
            </w:pPr>
          </w:p>
          <w:p w14:paraId="15291AAC" w14:textId="77777777" w:rsidR="00602EA6" w:rsidRPr="006A4BB9" w:rsidRDefault="00602EA6" w:rsidP="00602EA6">
            <w:pPr>
              <w:spacing w:after="0"/>
              <w:rPr>
                <w:rFonts w:ascii="Tahoma" w:hAnsi="Tahoma" w:cs="Tahoma"/>
                <w:sz w:val="18"/>
                <w:szCs w:val="18"/>
              </w:rPr>
            </w:pPr>
          </w:p>
          <w:p w14:paraId="64F0EB82" w14:textId="77777777" w:rsidR="00602EA6" w:rsidRPr="006A4BB9" w:rsidRDefault="00602EA6" w:rsidP="00602EA6">
            <w:pPr>
              <w:spacing w:after="0"/>
              <w:rPr>
                <w:rFonts w:ascii="Tahoma" w:hAnsi="Tahoma" w:cs="Tahoma"/>
                <w:sz w:val="18"/>
                <w:szCs w:val="18"/>
              </w:rPr>
            </w:pPr>
          </w:p>
          <w:p w14:paraId="0987CED2" w14:textId="77777777" w:rsidR="00602EA6" w:rsidRPr="006A4BB9" w:rsidRDefault="00602EA6" w:rsidP="00602EA6">
            <w:pPr>
              <w:spacing w:after="0"/>
              <w:rPr>
                <w:rFonts w:ascii="Tahoma" w:hAnsi="Tahoma" w:cs="Tahoma"/>
                <w:sz w:val="18"/>
                <w:szCs w:val="18"/>
              </w:rPr>
            </w:pPr>
          </w:p>
          <w:p w14:paraId="3A15F3AE" w14:textId="77777777" w:rsidR="00602EA6" w:rsidRPr="006A4BB9" w:rsidRDefault="00602EA6" w:rsidP="00602EA6">
            <w:pPr>
              <w:spacing w:after="0"/>
              <w:rPr>
                <w:rFonts w:ascii="Tahoma" w:hAnsi="Tahoma" w:cs="Tahoma"/>
                <w:sz w:val="18"/>
                <w:szCs w:val="18"/>
              </w:rPr>
            </w:pPr>
          </w:p>
          <w:p w14:paraId="6E132E13" w14:textId="3561F78E" w:rsidR="00602EA6" w:rsidRPr="006A4BB9" w:rsidRDefault="00602EA6" w:rsidP="00602EA6">
            <w:pPr>
              <w:spacing w:after="0"/>
              <w:rPr>
                <w:rFonts w:ascii="Tahoma" w:hAnsi="Tahoma" w:cs="Tahoma"/>
                <w:sz w:val="18"/>
                <w:szCs w:val="18"/>
              </w:rPr>
            </w:pPr>
          </w:p>
        </w:tc>
        <w:tc>
          <w:tcPr>
            <w:tcW w:w="2096" w:type="dxa"/>
            <w:gridSpan w:val="2"/>
            <w:tcMar>
              <w:top w:w="57" w:type="dxa"/>
              <w:bottom w:w="57" w:type="dxa"/>
            </w:tcMar>
          </w:tcPr>
          <w:p w14:paraId="492B2AC4" w14:textId="77777777" w:rsidR="00602EA6" w:rsidRPr="007261DD" w:rsidRDefault="00602EA6" w:rsidP="00602EA6">
            <w:pPr>
              <w:spacing w:after="0"/>
              <w:rPr>
                <w:rFonts w:ascii="Tahoma" w:hAnsi="Tahoma" w:cs="Tahoma"/>
                <w:sz w:val="18"/>
                <w:szCs w:val="18"/>
              </w:rPr>
            </w:pPr>
            <w:r w:rsidRPr="007261DD">
              <w:rPr>
                <w:rFonts w:ascii="Tahoma" w:hAnsi="Tahoma" w:cs="Tahoma"/>
                <w:sz w:val="18"/>
                <w:szCs w:val="18"/>
              </w:rPr>
              <w:t>Provide study support for KS3 (2 evenings) and KS4 (5 evenings) to support work across subject areas.</w:t>
            </w:r>
          </w:p>
          <w:p w14:paraId="4B2A5D98" w14:textId="77777777" w:rsidR="00602EA6" w:rsidRPr="00591EE1" w:rsidRDefault="00602EA6" w:rsidP="00602EA6">
            <w:pPr>
              <w:spacing w:after="0"/>
              <w:rPr>
                <w:rFonts w:ascii="Tahoma" w:hAnsi="Tahoma" w:cs="Tahoma"/>
                <w:sz w:val="18"/>
                <w:szCs w:val="18"/>
                <w:highlight w:val="magenta"/>
              </w:rPr>
            </w:pPr>
            <w:r w:rsidRPr="007261DD">
              <w:rPr>
                <w:rFonts w:ascii="Tahoma" w:hAnsi="Tahoma" w:cs="Tahoma"/>
                <w:sz w:val="18"/>
                <w:szCs w:val="18"/>
              </w:rPr>
              <w:t xml:space="preserve">System developed for targeting pupils using staff nominations </w:t>
            </w:r>
          </w:p>
          <w:p w14:paraId="033F6316" w14:textId="77777777" w:rsidR="00602EA6" w:rsidRPr="00591EE1" w:rsidRDefault="00602EA6" w:rsidP="00602EA6">
            <w:pPr>
              <w:spacing w:after="0"/>
              <w:rPr>
                <w:rFonts w:ascii="Tahoma" w:hAnsi="Tahoma" w:cs="Tahoma"/>
                <w:sz w:val="18"/>
                <w:szCs w:val="18"/>
                <w:highlight w:val="magenta"/>
              </w:rPr>
            </w:pPr>
          </w:p>
          <w:p w14:paraId="38A2BEE7" w14:textId="77777777" w:rsidR="00602EA6" w:rsidRPr="00591EE1" w:rsidRDefault="00602EA6" w:rsidP="00602EA6">
            <w:pPr>
              <w:spacing w:after="0"/>
              <w:rPr>
                <w:rFonts w:ascii="Tahoma" w:hAnsi="Tahoma" w:cs="Tahoma"/>
                <w:sz w:val="18"/>
                <w:szCs w:val="18"/>
                <w:highlight w:val="magenta"/>
              </w:rPr>
            </w:pPr>
          </w:p>
          <w:p w14:paraId="70DB751A" w14:textId="387D8551" w:rsidR="00602EA6" w:rsidRPr="007261DD" w:rsidRDefault="00602EA6" w:rsidP="00602EA6">
            <w:pPr>
              <w:spacing w:after="0"/>
              <w:rPr>
                <w:rFonts w:ascii="Tahoma" w:hAnsi="Tahoma" w:cs="Tahoma"/>
                <w:sz w:val="18"/>
                <w:szCs w:val="18"/>
              </w:rPr>
            </w:pPr>
            <w:r w:rsidRPr="007261DD">
              <w:rPr>
                <w:rFonts w:ascii="Tahoma" w:hAnsi="Tahoma" w:cs="Tahoma"/>
                <w:sz w:val="18"/>
                <w:szCs w:val="18"/>
              </w:rPr>
              <w:t xml:space="preserve">Curriculum support area open for pupils at lunchtimes. </w:t>
            </w:r>
          </w:p>
        </w:tc>
        <w:tc>
          <w:tcPr>
            <w:tcW w:w="4605" w:type="dxa"/>
            <w:tcMar>
              <w:top w:w="57" w:type="dxa"/>
              <w:bottom w:w="57" w:type="dxa"/>
            </w:tcMar>
          </w:tcPr>
          <w:p w14:paraId="254984BB" w14:textId="4051D191" w:rsidR="00602EA6" w:rsidRPr="007261DD" w:rsidRDefault="00602EA6" w:rsidP="00602EA6">
            <w:pPr>
              <w:spacing w:after="0"/>
              <w:rPr>
                <w:rFonts w:ascii="Tahoma" w:hAnsi="Tahoma" w:cs="Tahoma"/>
                <w:sz w:val="18"/>
                <w:szCs w:val="18"/>
              </w:rPr>
            </w:pPr>
            <w:r w:rsidRPr="007261DD">
              <w:rPr>
                <w:rFonts w:ascii="Tahoma" w:hAnsi="Tahoma" w:cs="Tahoma"/>
                <w:sz w:val="18"/>
                <w:szCs w:val="18"/>
              </w:rPr>
              <w:t>Attendance across</w:t>
            </w:r>
            <w:r w:rsidR="00C651D1" w:rsidRPr="007261DD">
              <w:rPr>
                <w:rFonts w:ascii="Tahoma" w:hAnsi="Tahoma" w:cs="Tahoma"/>
                <w:sz w:val="18"/>
                <w:szCs w:val="18"/>
              </w:rPr>
              <w:t xml:space="preserve"> subjects developing though many</w:t>
            </w:r>
            <w:r w:rsidRPr="007261DD">
              <w:rPr>
                <w:rFonts w:ascii="Tahoma" w:hAnsi="Tahoma" w:cs="Tahoma"/>
                <w:sz w:val="18"/>
                <w:szCs w:val="18"/>
              </w:rPr>
              <w:t xml:space="preserve"> pupils who are underachieving or PP do not attend re</w:t>
            </w:r>
            <w:r w:rsidR="00DE0070">
              <w:rPr>
                <w:rFonts w:ascii="Tahoma" w:hAnsi="Tahoma" w:cs="Tahoma"/>
                <w:sz w:val="18"/>
                <w:szCs w:val="18"/>
              </w:rPr>
              <w:t xml:space="preserve">gularly </w:t>
            </w:r>
            <w:r w:rsidR="007261DD" w:rsidRPr="007261DD">
              <w:rPr>
                <w:rFonts w:ascii="Tahoma" w:hAnsi="Tahoma" w:cs="Tahoma"/>
                <w:sz w:val="18"/>
                <w:szCs w:val="18"/>
              </w:rPr>
              <w:t>despite use of text system to PP parents each week.</w:t>
            </w:r>
          </w:p>
          <w:p w14:paraId="4EE677CE" w14:textId="419E36C0" w:rsidR="00C651D1" w:rsidRPr="007261DD" w:rsidRDefault="007261DD" w:rsidP="00602EA6">
            <w:pPr>
              <w:spacing w:after="0"/>
              <w:rPr>
                <w:rFonts w:ascii="Tahoma" w:hAnsi="Tahoma" w:cs="Tahoma"/>
                <w:sz w:val="18"/>
                <w:szCs w:val="18"/>
              </w:rPr>
            </w:pPr>
            <w:r w:rsidRPr="007261DD">
              <w:rPr>
                <w:rFonts w:ascii="Tahoma" w:hAnsi="Tahoma" w:cs="Tahoma"/>
                <w:sz w:val="18"/>
                <w:szCs w:val="18"/>
              </w:rPr>
              <w:t>20</w:t>
            </w:r>
            <w:r w:rsidR="00C651D1" w:rsidRPr="007261DD">
              <w:rPr>
                <w:rFonts w:ascii="Tahoma" w:hAnsi="Tahoma" w:cs="Tahoma"/>
                <w:sz w:val="18"/>
                <w:szCs w:val="18"/>
              </w:rPr>
              <w:t xml:space="preserve"> KS3</w:t>
            </w:r>
            <w:r w:rsidR="00602EA6" w:rsidRPr="007261DD">
              <w:rPr>
                <w:rFonts w:ascii="Tahoma" w:hAnsi="Tahoma" w:cs="Tahoma"/>
                <w:sz w:val="18"/>
                <w:szCs w:val="18"/>
              </w:rPr>
              <w:t xml:space="preserve"> pupils attend regularly over the 2 nights. </w:t>
            </w:r>
            <w:r w:rsidRPr="007261DD">
              <w:rPr>
                <w:rFonts w:ascii="Tahoma" w:hAnsi="Tahoma" w:cs="Tahoma"/>
                <w:sz w:val="18"/>
                <w:szCs w:val="18"/>
              </w:rPr>
              <w:t>A</w:t>
            </w:r>
            <w:r w:rsidR="00C651D1" w:rsidRPr="007261DD">
              <w:rPr>
                <w:rFonts w:ascii="Tahoma" w:hAnsi="Tahoma" w:cs="Tahoma"/>
                <w:sz w:val="18"/>
                <w:szCs w:val="18"/>
              </w:rPr>
              <w:t>ttendance by PPG pupils 30%</w:t>
            </w:r>
            <w:r w:rsidRPr="007261DD">
              <w:rPr>
                <w:rFonts w:ascii="Tahoma" w:hAnsi="Tahoma" w:cs="Tahoma"/>
                <w:sz w:val="18"/>
                <w:szCs w:val="18"/>
              </w:rPr>
              <w:t xml:space="preserve">. </w:t>
            </w:r>
            <w:r w:rsidR="006417EB">
              <w:rPr>
                <w:rFonts w:ascii="Tahoma" w:hAnsi="Tahoma" w:cs="Tahoma"/>
                <w:sz w:val="18"/>
                <w:szCs w:val="18"/>
              </w:rPr>
              <w:t xml:space="preserve">Parental support and transport </w:t>
            </w:r>
            <w:r w:rsidRPr="007261DD">
              <w:rPr>
                <w:rFonts w:ascii="Tahoma" w:hAnsi="Tahoma" w:cs="Tahoma"/>
                <w:sz w:val="18"/>
                <w:szCs w:val="18"/>
              </w:rPr>
              <w:t>recognised to be key factors to attendance so TA p</w:t>
            </w:r>
            <w:r w:rsidR="006417EB">
              <w:rPr>
                <w:rFonts w:ascii="Tahoma" w:hAnsi="Tahoma" w:cs="Tahoma"/>
                <w:sz w:val="18"/>
                <w:szCs w:val="18"/>
              </w:rPr>
              <w:t xml:space="preserve">aid for time to walk pupils to </w:t>
            </w:r>
            <w:r w:rsidRPr="007261DD">
              <w:rPr>
                <w:rFonts w:ascii="Tahoma" w:hAnsi="Tahoma" w:cs="Tahoma"/>
                <w:sz w:val="18"/>
                <w:szCs w:val="18"/>
              </w:rPr>
              <w:t xml:space="preserve">Bury interchange. </w:t>
            </w:r>
          </w:p>
          <w:p w14:paraId="1A92AAA0" w14:textId="77777777" w:rsidR="00C651D1" w:rsidRPr="00591EE1" w:rsidRDefault="00C651D1" w:rsidP="00602EA6">
            <w:pPr>
              <w:spacing w:after="0"/>
              <w:rPr>
                <w:rFonts w:ascii="Tahoma" w:hAnsi="Tahoma" w:cs="Tahoma"/>
                <w:sz w:val="18"/>
                <w:szCs w:val="18"/>
                <w:highlight w:val="magenta"/>
              </w:rPr>
            </w:pPr>
          </w:p>
          <w:p w14:paraId="1BE94A3A" w14:textId="77777777" w:rsidR="006417EB" w:rsidRDefault="006417EB" w:rsidP="00602EA6">
            <w:pPr>
              <w:spacing w:after="0"/>
              <w:rPr>
                <w:rFonts w:ascii="Tahoma" w:hAnsi="Tahoma" w:cs="Tahoma"/>
                <w:sz w:val="18"/>
                <w:szCs w:val="18"/>
              </w:rPr>
            </w:pPr>
          </w:p>
          <w:p w14:paraId="2E285D5C" w14:textId="35B2801B" w:rsidR="00602EA6" w:rsidRPr="00591EE1" w:rsidRDefault="00602EA6" w:rsidP="00602EA6">
            <w:pPr>
              <w:spacing w:after="0"/>
              <w:rPr>
                <w:rFonts w:ascii="Tahoma" w:hAnsi="Tahoma" w:cs="Tahoma"/>
                <w:sz w:val="18"/>
                <w:szCs w:val="18"/>
                <w:highlight w:val="magenta"/>
              </w:rPr>
            </w:pPr>
            <w:r w:rsidRPr="007261DD">
              <w:rPr>
                <w:rFonts w:ascii="Tahoma" w:hAnsi="Tahoma" w:cs="Tahoma"/>
                <w:sz w:val="18"/>
                <w:szCs w:val="18"/>
              </w:rPr>
              <w:t>Support for pupils with complex learning needs and multiple vulnerabilities throughout the year and effective use of the area as a sanctuary.</w:t>
            </w:r>
          </w:p>
        </w:tc>
        <w:tc>
          <w:tcPr>
            <w:tcW w:w="5441" w:type="dxa"/>
            <w:tcMar>
              <w:top w:w="57" w:type="dxa"/>
              <w:bottom w:w="57" w:type="dxa"/>
            </w:tcMar>
          </w:tcPr>
          <w:p w14:paraId="6A746A86" w14:textId="1F5FEC67" w:rsidR="00602EA6" w:rsidRPr="00B4724C" w:rsidRDefault="00602EA6" w:rsidP="00602EA6">
            <w:pPr>
              <w:spacing w:after="0"/>
              <w:rPr>
                <w:rFonts w:ascii="Tahoma" w:hAnsi="Tahoma" w:cs="Tahoma"/>
                <w:sz w:val="18"/>
                <w:szCs w:val="18"/>
              </w:rPr>
            </w:pPr>
            <w:r w:rsidRPr="00B4724C">
              <w:rPr>
                <w:rFonts w:ascii="Tahoma" w:hAnsi="Tahoma" w:cs="Tahoma"/>
                <w:sz w:val="18"/>
                <w:szCs w:val="18"/>
              </w:rPr>
              <w:t>Review system for invitation and feedback to parents</w:t>
            </w:r>
            <w:r w:rsidR="00C651D1" w:rsidRPr="00B4724C">
              <w:rPr>
                <w:rFonts w:ascii="Tahoma" w:hAnsi="Tahoma" w:cs="Tahoma"/>
                <w:sz w:val="18"/>
                <w:szCs w:val="18"/>
              </w:rPr>
              <w:t xml:space="preserve"> and tracking of attendance at Y11</w:t>
            </w:r>
            <w:r w:rsidRPr="00B4724C">
              <w:rPr>
                <w:rFonts w:ascii="Tahoma" w:hAnsi="Tahoma" w:cs="Tahoma"/>
                <w:sz w:val="18"/>
                <w:szCs w:val="18"/>
              </w:rPr>
              <w:t xml:space="preserve"> study support</w:t>
            </w:r>
            <w:r w:rsidR="00C651D1" w:rsidRPr="00B4724C">
              <w:rPr>
                <w:rFonts w:ascii="Tahoma" w:hAnsi="Tahoma" w:cs="Tahoma"/>
                <w:sz w:val="18"/>
                <w:szCs w:val="18"/>
              </w:rPr>
              <w:t xml:space="preserve"> across curriculum areas</w:t>
            </w:r>
            <w:r w:rsidRPr="00B4724C">
              <w:rPr>
                <w:rFonts w:ascii="Tahoma" w:hAnsi="Tahoma" w:cs="Tahoma"/>
                <w:sz w:val="18"/>
                <w:szCs w:val="18"/>
              </w:rPr>
              <w:t>.</w:t>
            </w:r>
            <w:r w:rsidR="006417EB" w:rsidRPr="00B4724C">
              <w:rPr>
                <w:rFonts w:ascii="Tahoma" w:hAnsi="Tahoma" w:cs="Tahoma"/>
                <w:sz w:val="18"/>
                <w:szCs w:val="18"/>
              </w:rPr>
              <w:t xml:space="preserve"> In 2019-20 d</w:t>
            </w:r>
            <w:r w:rsidR="00C651D1" w:rsidRPr="00B4724C">
              <w:rPr>
                <w:rFonts w:ascii="Tahoma" w:hAnsi="Tahoma" w:cs="Tahoma"/>
                <w:sz w:val="18"/>
                <w:szCs w:val="18"/>
              </w:rPr>
              <w:t xml:space="preserve">evelop incentives for study support attendance along with on line learning. </w:t>
            </w:r>
            <w:r w:rsidRPr="00B4724C">
              <w:rPr>
                <w:rFonts w:ascii="Tahoma" w:hAnsi="Tahoma" w:cs="Tahoma"/>
                <w:sz w:val="18"/>
                <w:szCs w:val="18"/>
              </w:rPr>
              <w:t xml:space="preserve"> </w:t>
            </w:r>
            <w:r w:rsidR="00C651D1" w:rsidRPr="00B4724C">
              <w:rPr>
                <w:rFonts w:ascii="Tahoma" w:hAnsi="Tahoma" w:cs="Tahoma"/>
                <w:sz w:val="18"/>
                <w:szCs w:val="18"/>
              </w:rPr>
              <w:t>Develop more rigorous monitoring</w:t>
            </w:r>
            <w:r w:rsidR="0000096B" w:rsidRPr="00B4724C">
              <w:rPr>
                <w:rFonts w:ascii="Tahoma" w:hAnsi="Tahoma" w:cs="Tahoma"/>
                <w:sz w:val="18"/>
                <w:szCs w:val="18"/>
              </w:rPr>
              <w:t xml:space="preserve"> of impact</w:t>
            </w:r>
            <w:r w:rsidR="00C651D1" w:rsidRPr="00B4724C">
              <w:rPr>
                <w:rFonts w:ascii="Tahoma" w:hAnsi="Tahoma" w:cs="Tahoma"/>
                <w:sz w:val="18"/>
                <w:szCs w:val="18"/>
              </w:rPr>
              <w:t xml:space="preserve"> of</w:t>
            </w:r>
            <w:r w:rsidRPr="00B4724C">
              <w:rPr>
                <w:rFonts w:ascii="Tahoma" w:hAnsi="Tahoma" w:cs="Tahoma"/>
                <w:sz w:val="18"/>
                <w:szCs w:val="18"/>
              </w:rPr>
              <w:t xml:space="preserve"> booster workshops</w:t>
            </w:r>
            <w:r w:rsidR="00B31B45" w:rsidRPr="00B4724C">
              <w:rPr>
                <w:rFonts w:ascii="Tahoma" w:hAnsi="Tahoma" w:cs="Tahoma"/>
                <w:sz w:val="18"/>
                <w:szCs w:val="18"/>
              </w:rPr>
              <w:t xml:space="preserve"> and F</w:t>
            </w:r>
            <w:r w:rsidR="006417EB" w:rsidRPr="00B4724C">
              <w:rPr>
                <w:rFonts w:ascii="Tahoma" w:hAnsi="Tahoma" w:cs="Tahoma"/>
                <w:sz w:val="18"/>
                <w:szCs w:val="18"/>
              </w:rPr>
              <w:t>ocus 5</w:t>
            </w:r>
            <w:r w:rsidR="0000096B" w:rsidRPr="00B4724C">
              <w:rPr>
                <w:rFonts w:ascii="Tahoma" w:hAnsi="Tahoma" w:cs="Tahoma"/>
                <w:sz w:val="18"/>
                <w:szCs w:val="18"/>
              </w:rPr>
              <w:t xml:space="preserve"> initiative</w:t>
            </w:r>
            <w:r w:rsidRPr="00B4724C">
              <w:rPr>
                <w:rFonts w:ascii="Tahoma" w:hAnsi="Tahoma" w:cs="Tahoma"/>
                <w:sz w:val="18"/>
                <w:szCs w:val="18"/>
              </w:rPr>
              <w:t xml:space="preserve">. </w:t>
            </w:r>
          </w:p>
          <w:p w14:paraId="7B5A50CF" w14:textId="77777777" w:rsidR="006417EB" w:rsidRPr="00B4724C" w:rsidRDefault="006417EB" w:rsidP="00602EA6">
            <w:pPr>
              <w:spacing w:after="0"/>
              <w:rPr>
                <w:rFonts w:ascii="Tahoma" w:hAnsi="Tahoma" w:cs="Tahoma"/>
                <w:sz w:val="18"/>
                <w:szCs w:val="18"/>
              </w:rPr>
            </w:pPr>
          </w:p>
          <w:p w14:paraId="02978122" w14:textId="563AF518" w:rsidR="00602EA6" w:rsidRPr="00B4724C" w:rsidRDefault="006417EB" w:rsidP="00602EA6">
            <w:pPr>
              <w:spacing w:after="0"/>
              <w:rPr>
                <w:rFonts w:ascii="Tahoma" w:hAnsi="Tahoma" w:cs="Tahoma"/>
                <w:sz w:val="18"/>
                <w:szCs w:val="18"/>
              </w:rPr>
            </w:pPr>
            <w:r w:rsidRPr="00B4724C">
              <w:rPr>
                <w:rFonts w:ascii="Tahoma" w:hAnsi="Tahoma" w:cs="Tahoma"/>
                <w:sz w:val="18"/>
                <w:szCs w:val="18"/>
              </w:rPr>
              <w:t>Combine</w:t>
            </w:r>
            <w:r w:rsidR="0000096B" w:rsidRPr="00B4724C">
              <w:rPr>
                <w:rFonts w:ascii="Tahoma" w:hAnsi="Tahoma" w:cs="Tahoma"/>
                <w:sz w:val="18"/>
                <w:szCs w:val="18"/>
              </w:rPr>
              <w:t xml:space="preserve"> KS3</w:t>
            </w:r>
            <w:r w:rsidRPr="00B4724C">
              <w:rPr>
                <w:rFonts w:ascii="Tahoma" w:hAnsi="Tahoma" w:cs="Tahoma"/>
                <w:sz w:val="18"/>
                <w:szCs w:val="18"/>
              </w:rPr>
              <w:t xml:space="preserve"> and KS4</w:t>
            </w:r>
            <w:r w:rsidR="0000096B" w:rsidRPr="00B4724C">
              <w:rPr>
                <w:rFonts w:ascii="Tahoma" w:hAnsi="Tahoma" w:cs="Tahoma"/>
                <w:sz w:val="18"/>
                <w:szCs w:val="18"/>
              </w:rPr>
              <w:t xml:space="preserve"> study </w:t>
            </w:r>
            <w:r w:rsidRPr="00B4724C">
              <w:rPr>
                <w:rFonts w:ascii="Tahoma" w:hAnsi="Tahoma" w:cs="Tahoma"/>
                <w:sz w:val="18"/>
                <w:szCs w:val="18"/>
              </w:rPr>
              <w:t>support after school 3 nights /week</w:t>
            </w:r>
            <w:r w:rsidR="0000096B" w:rsidRPr="00B4724C">
              <w:rPr>
                <w:rFonts w:ascii="Tahoma" w:hAnsi="Tahoma" w:cs="Tahoma"/>
                <w:sz w:val="18"/>
                <w:szCs w:val="18"/>
              </w:rPr>
              <w:t xml:space="preserve">. </w:t>
            </w:r>
            <w:r w:rsidR="00602EA6" w:rsidRPr="00B4724C">
              <w:rPr>
                <w:rFonts w:ascii="Tahoma" w:hAnsi="Tahoma" w:cs="Tahoma"/>
                <w:sz w:val="18"/>
                <w:szCs w:val="18"/>
              </w:rPr>
              <w:t xml:space="preserve"> </w:t>
            </w:r>
          </w:p>
          <w:p w14:paraId="1B631048" w14:textId="1AA83D46" w:rsidR="006417EB" w:rsidRPr="00B4724C" w:rsidRDefault="00602EA6" w:rsidP="00602EA6">
            <w:pPr>
              <w:spacing w:after="0"/>
              <w:rPr>
                <w:rFonts w:ascii="Tahoma" w:hAnsi="Tahoma" w:cs="Tahoma"/>
                <w:sz w:val="18"/>
                <w:szCs w:val="18"/>
              </w:rPr>
            </w:pPr>
            <w:r w:rsidRPr="00B4724C">
              <w:rPr>
                <w:rFonts w:ascii="Tahoma" w:hAnsi="Tahoma" w:cs="Tahoma"/>
                <w:sz w:val="18"/>
                <w:szCs w:val="18"/>
              </w:rPr>
              <w:t xml:space="preserve">Mailing invitation with reports showing poor homework record has </w:t>
            </w:r>
            <w:r w:rsidR="0000096B" w:rsidRPr="00B4724C">
              <w:rPr>
                <w:rFonts w:ascii="Tahoma" w:hAnsi="Tahoma" w:cs="Tahoma"/>
                <w:sz w:val="18"/>
                <w:szCs w:val="18"/>
              </w:rPr>
              <w:t xml:space="preserve">only </w:t>
            </w:r>
            <w:r w:rsidRPr="00B4724C">
              <w:rPr>
                <w:rFonts w:ascii="Tahoma" w:hAnsi="Tahoma" w:cs="Tahoma"/>
                <w:sz w:val="18"/>
                <w:szCs w:val="18"/>
              </w:rPr>
              <w:t>been effective with a limited number of pupils. Parental support for learning is the key issue.</w:t>
            </w:r>
            <w:r w:rsidR="007261DD" w:rsidRPr="00B4724C">
              <w:rPr>
                <w:rFonts w:ascii="Tahoma" w:hAnsi="Tahoma" w:cs="Tahoma"/>
                <w:sz w:val="18"/>
                <w:szCs w:val="18"/>
              </w:rPr>
              <w:t xml:space="preserve"> </w:t>
            </w:r>
            <w:r w:rsidR="006417EB" w:rsidRPr="00B4724C">
              <w:rPr>
                <w:rFonts w:ascii="Tahoma" w:hAnsi="Tahoma" w:cs="Tahoma"/>
                <w:sz w:val="18"/>
                <w:szCs w:val="18"/>
              </w:rPr>
              <w:t>For 2019-20 a</w:t>
            </w:r>
            <w:r w:rsidR="007261DD" w:rsidRPr="00B4724C">
              <w:rPr>
                <w:rFonts w:ascii="Tahoma" w:hAnsi="Tahoma" w:cs="Tahoma"/>
                <w:sz w:val="18"/>
                <w:szCs w:val="18"/>
              </w:rPr>
              <w:t>ction f</w:t>
            </w:r>
            <w:r w:rsidR="0000096B" w:rsidRPr="00B4724C">
              <w:rPr>
                <w:rFonts w:ascii="Tahoma" w:hAnsi="Tahoma" w:cs="Tahoma"/>
                <w:sz w:val="18"/>
                <w:szCs w:val="18"/>
              </w:rPr>
              <w:t>ollow up phone calls</w:t>
            </w:r>
            <w:r w:rsidR="007261DD" w:rsidRPr="00B4724C">
              <w:rPr>
                <w:rFonts w:ascii="Tahoma" w:hAnsi="Tahoma" w:cs="Tahoma"/>
                <w:sz w:val="18"/>
                <w:szCs w:val="18"/>
              </w:rPr>
              <w:t xml:space="preserve"> from past</w:t>
            </w:r>
            <w:r w:rsidR="006417EB" w:rsidRPr="00B4724C">
              <w:rPr>
                <w:rFonts w:ascii="Tahoma" w:hAnsi="Tahoma" w:cs="Tahoma"/>
                <w:sz w:val="18"/>
                <w:szCs w:val="18"/>
              </w:rPr>
              <w:t>oral managers/HOY</w:t>
            </w:r>
            <w:r w:rsidR="007261DD" w:rsidRPr="00B4724C">
              <w:rPr>
                <w:rFonts w:ascii="Tahoma" w:hAnsi="Tahoma" w:cs="Tahoma"/>
                <w:sz w:val="18"/>
                <w:szCs w:val="18"/>
              </w:rPr>
              <w:t xml:space="preserve"> and </w:t>
            </w:r>
            <w:r w:rsidR="0000096B" w:rsidRPr="00B4724C">
              <w:rPr>
                <w:rFonts w:ascii="Tahoma" w:hAnsi="Tahoma" w:cs="Tahoma"/>
                <w:sz w:val="18"/>
                <w:szCs w:val="18"/>
              </w:rPr>
              <w:t>letter from HT to parents.</w:t>
            </w:r>
            <w:r w:rsidR="006417EB" w:rsidRPr="00B4724C">
              <w:rPr>
                <w:rFonts w:ascii="Tahoma" w:hAnsi="Tahoma" w:cs="Tahoma"/>
                <w:sz w:val="18"/>
                <w:szCs w:val="18"/>
              </w:rPr>
              <w:t xml:space="preserve"> Use new Progress leaders from Jan 2020 to closely monitor and intervene with PPG pupils needing support with HW. </w:t>
            </w:r>
          </w:p>
          <w:p w14:paraId="73C6CCD0" w14:textId="0C00F27B" w:rsidR="00602EA6" w:rsidRPr="00B4724C" w:rsidRDefault="006417EB" w:rsidP="00602EA6">
            <w:pPr>
              <w:spacing w:after="0"/>
              <w:rPr>
                <w:rFonts w:ascii="Tahoma" w:hAnsi="Tahoma" w:cs="Tahoma"/>
                <w:sz w:val="18"/>
                <w:szCs w:val="18"/>
              </w:rPr>
            </w:pPr>
            <w:r w:rsidRPr="00B4724C">
              <w:rPr>
                <w:rFonts w:ascii="Tahoma" w:hAnsi="Tahoma" w:cs="Tahoma"/>
                <w:sz w:val="18"/>
                <w:szCs w:val="18"/>
              </w:rPr>
              <w:t xml:space="preserve"> </w:t>
            </w:r>
          </w:p>
          <w:p w14:paraId="569AFC0F" w14:textId="77777777" w:rsidR="00602EA6" w:rsidRPr="00B4724C" w:rsidRDefault="00602EA6" w:rsidP="00602EA6">
            <w:pPr>
              <w:spacing w:after="0"/>
              <w:rPr>
                <w:rFonts w:ascii="Tahoma" w:hAnsi="Tahoma" w:cs="Tahoma"/>
                <w:sz w:val="18"/>
                <w:szCs w:val="18"/>
              </w:rPr>
            </w:pPr>
          </w:p>
          <w:p w14:paraId="12C49DA6" w14:textId="77777777" w:rsidR="00602EA6" w:rsidRPr="00B4724C" w:rsidRDefault="00602EA6" w:rsidP="00602EA6">
            <w:pPr>
              <w:spacing w:after="0"/>
              <w:rPr>
                <w:rFonts w:ascii="Tahoma" w:hAnsi="Tahoma" w:cs="Tahoma"/>
                <w:sz w:val="18"/>
                <w:szCs w:val="18"/>
              </w:rPr>
            </w:pPr>
          </w:p>
          <w:p w14:paraId="49878AEF" w14:textId="77777777" w:rsidR="00602EA6" w:rsidRPr="00B4724C" w:rsidRDefault="00602EA6" w:rsidP="00602EA6">
            <w:pPr>
              <w:spacing w:after="0"/>
              <w:rPr>
                <w:rFonts w:ascii="Tahoma" w:hAnsi="Tahoma" w:cs="Tahoma"/>
                <w:sz w:val="18"/>
                <w:szCs w:val="18"/>
              </w:rPr>
            </w:pPr>
          </w:p>
          <w:p w14:paraId="7A544549" w14:textId="77777777" w:rsidR="00602EA6" w:rsidRPr="00B4724C" w:rsidRDefault="00602EA6" w:rsidP="00602EA6">
            <w:pPr>
              <w:spacing w:after="0"/>
              <w:rPr>
                <w:rFonts w:ascii="Tahoma" w:hAnsi="Tahoma" w:cs="Tahoma"/>
                <w:sz w:val="18"/>
                <w:szCs w:val="18"/>
              </w:rPr>
            </w:pPr>
          </w:p>
          <w:p w14:paraId="0DF2F3A4" w14:textId="77777777" w:rsidR="00602EA6" w:rsidRPr="00B4724C" w:rsidRDefault="00602EA6" w:rsidP="00602EA6">
            <w:pPr>
              <w:spacing w:after="0"/>
              <w:rPr>
                <w:rFonts w:ascii="Tahoma" w:hAnsi="Tahoma" w:cs="Tahoma"/>
                <w:sz w:val="18"/>
                <w:szCs w:val="18"/>
              </w:rPr>
            </w:pPr>
          </w:p>
          <w:p w14:paraId="5D925016" w14:textId="6937FEF5" w:rsidR="00602EA6" w:rsidRPr="00B4724C" w:rsidRDefault="00602EA6" w:rsidP="00602EA6">
            <w:pPr>
              <w:spacing w:after="0"/>
              <w:rPr>
                <w:rFonts w:ascii="Tahoma" w:hAnsi="Tahoma" w:cs="Tahoma"/>
                <w:sz w:val="18"/>
                <w:szCs w:val="18"/>
              </w:rPr>
            </w:pPr>
            <w:r w:rsidRPr="00B4724C">
              <w:rPr>
                <w:rFonts w:ascii="Tahoma" w:hAnsi="Tahoma" w:cs="Tahoma"/>
                <w:sz w:val="18"/>
                <w:szCs w:val="18"/>
              </w:rPr>
              <w:t xml:space="preserve"> </w:t>
            </w:r>
          </w:p>
        </w:tc>
        <w:tc>
          <w:tcPr>
            <w:tcW w:w="1261" w:type="dxa"/>
          </w:tcPr>
          <w:p w14:paraId="11A7E88A" w14:textId="3FAA2D5C" w:rsidR="00602EA6" w:rsidRPr="0095104D" w:rsidRDefault="00C651D1" w:rsidP="00602EA6">
            <w:pPr>
              <w:spacing w:after="0"/>
              <w:rPr>
                <w:rFonts w:ascii="Tahoma" w:hAnsi="Tahoma" w:cs="Tahoma"/>
                <w:color w:val="auto"/>
                <w:sz w:val="18"/>
                <w:szCs w:val="18"/>
              </w:rPr>
            </w:pPr>
            <w:r>
              <w:rPr>
                <w:rFonts w:ascii="Tahoma" w:hAnsi="Tahoma" w:cs="Tahoma"/>
                <w:color w:val="auto"/>
                <w:sz w:val="18"/>
                <w:szCs w:val="18"/>
              </w:rPr>
              <w:t>40% Learning Mentor services</w:t>
            </w:r>
            <w:r w:rsidR="00602EA6" w:rsidRPr="006A4BB9">
              <w:rPr>
                <w:rFonts w:ascii="Tahoma" w:hAnsi="Tahoma" w:cs="Tahoma"/>
                <w:color w:val="auto"/>
                <w:sz w:val="18"/>
                <w:szCs w:val="18"/>
              </w:rPr>
              <w:t xml:space="preserve"> </w:t>
            </w:r>
            <w:r>
              <w:rPr>
                <w:rFonts w:ascii="Tahoma" w:hAnsi="Tahoma" w:cs="Tahoma"/>
                <w:color w:val="auto"/>
                <w:sz w:val="18"/>
                <w:szCs w:val="18"/>
              </w:rPr>
              <w:t>£13,6</w:t>
            </w:r>
            <w:r w:rsidR="00602EA6" w:rsidRPr="0095104D">
              <w:rPr>
                <w:rFonts w:ascii="Tahoma" w:hAnsi="Tahoma" w:cs="Tahoma"/>
                <w:color w:val="auto"/>
                <w:sz w:val="18"/>
                <w:szCs w:val="18"/>
              </w:rPr>
              <w:t>00</w:t>
            </w:r>
          </w:p>
          <w:p w14:paraId="168C336F" w14:textId="77777777" w:rsidR="00602EA6" w:rsidRDefault="00602EA6" w:rsidP="00602EA6">
            <w:pPr>
              <w:spacing w:after="0"/>
              <w:rPr>
                <w:rFonts w:ascii="Tahoma" w:hAnsi="Tahoma" w:cs="Tahoma"/>
                <w:color w:val="auto"/>
                <w:sz w:val="18"/>
                <w:szCs w:val="18"/>
              </w:rPr>
            </w:pPr>
            <w:r w:rsidRPr="0095104D">
              <w:rPr>
                <w:rFonts w:ascii="Tahoma" w:hAnsi="Tahoma" w:cs="Tahoma"/>
                <w:color w:val="auto"/>
                <w:sz w:val="18"/>
                <w:szCs w:val="18"/>
              </w:rPr>
              <w:t xml:space="preserve">Study Support staffing </w:t>
            </w:r>
          </w:p>
          <w:p w14:paraId="28CCF210" w14:textId="3032B75C" w:rsidR="00C651D1" w:rsidRDefault="00C651D1" w:rsidP="00602EA6">
            <w:pPr>
              <w:spacing w:after="0"/>
              <w:rPr>
                <w:rFonts w:ascii="Tahoma" w:hAnsi="Tahoma" w:cs="Tahoma"/>
                <w:color w:val="auto"/>
                <w:sz w:val="18"/>
                <w:szCs w:val="18"/>
              </w:rPr>
            </w:pPr>
            <w:r>
              <w:rPr>
                <w:rFonts w:ascii="Tahoma" w:hAnsi="Tahoma" w:cs="Tahoma"/>
                <w:color w:val="auto"/>
                <w:sz w:val="18"/>
                <w:szCs w:val="18"/>
              </w:rPr>
              <w:t>KS4 &amp; KS3</w:t>
            </w:r>
          </w:p>
          <w:p w14:paraId="511748A3" w14:textId="3F327293" w:rsidR="00602EA6" w:rsidRPr="006A4BB9" w:rsidRDefault="00C651D1" w:rsidP="00602EA6">
            <w:pPr>
              <w:spacing w:after="0"/>
              <w:rPr>
                <w:rFonts w:ascii="Tahoma" w:hAnsi="Tahoma" w:cs="Tahoma"/>
                <w:sz w:val="18"/>
                <w:szCs w:val="18"/>
              </w:rPr>
            </w:pPr>
            <w:r>
              <w:rPr>
                <w:rFonts w:ascii="Tahoma" w:hAnsi="Tahoma" w:cs="Tahoma"/>
                <w:color w:val="auto"/>
                <w:sz w:val="18"/>
                <w:szCs w:val="18"/>
              </w:rPr>
              <w:t xml:space="preserve">£7,000 </w:t>
            </w:r>
          </w:p>
        </w:tc>
      </w:tr>
      <w:tr w:rsidR="00602EA6" w:rsidRPr="00C45D7B" w14:paraId="548396B6" w14:textId="77777777" w:rsidTr="00E35163">
        <w:trPr>
          <w:trHeight w:val="4980"/>
        </w:trPr>
        <w:tc>
          <w:tcPr>
            <w:tcW w:w="2063" w:type="dxa"/>
            <w:tcMar>
              <w:top w:w="57" w:type="dxa"/>
              <w:bottom w:w="57" w:type="dxa"/>
            </w:tcMar>
          </w:tcPr>
          <w:p w14:paraId="0EF14BC2" w14:textId="77A3B758" w:rsidR="00602EA6" w:rsidRPr="00374019" w:rsidRDefault="00602EA6" w:rsidP="00602EA6">
            <w:pPr>
              <w:spacing w:after="0"/>
              <w:rPr>
                <w:rFonts w:ascii="Tahoma" w:hAnsi="Tahoma" w:cs="Tahoma"/>
                <w:sz w:val="18"/>
                <w:szCs w:val="18"/>
              </w:rPr>
            </w:pPr>
            <w:r w:rsidRPr="00374019">
              <w:rPr>
                <w:rFonts w:ascii="Tahoma" w:hAnsi="Tahoma" w:cs="Tahoma"/>
                <w:sz w:val="18"/>
                <w:szCs w:val="18"/>
              </w:rPr>
              <w:t xml:space="preserve">Parental Workshops and pupil mentoring </w:t>
            </w:r>
          </w:p>
        </w:tc>
        <w:tc>
          <w:tcPr>
            <w:tcW w:w="2096" w:type="dxa"/>
            <w:gridSpan w:val="2"/>
            <w:shd w:val="clear" w:color="auto" w:fill="auto"/>
            <w:tcMar>
              <w:top w:w="57" w:type="dxa"/>
              <w:bottom w:w="57" w:type="dxa"/>
            </w:tcMar>
          </w:tcPr>
          <w:p w14:paraId="59F41150" w14:textId="41636ECB" w:rsidR="00602EA6" w:rsidRPr="00B31B45" w:rsidRDefault="00602EA6" w:rsidP="00602EA6">
            <w:pPr>
              <w:spacing w:after="0"/>
              <w:rPr>
                <w:rFonts w:ascii="Tahoma" w:hAnsi="Tahoma" w:cs="Tahoma"/>
                <w:sz w:val="18"/>
                <w:szCs w:val="18"/>
              </w:rPr>
            </w:pPr>
            <w:r w:rsidRPr="00B31B45">
              <w:rPr>
                <w:rFonts w:ascii="Tahoma" w:hAnsi="Tahoma" w:cs="Tahoma"/>
                <w:sz w:val="18"/>
                <w:szCs w:val="18"/>
              </w:rPr>
              <w:t>Increase Y11 P</w:t>
            </w:r>
            <w:r w:rsidR="003C11BC">
              <w:rPr>
                <w:rFonts w:ascii="Tahoma" w:hAnsi="Tahoma" w:cs="Tahoma"/>
                <w:sz w:val="18"/>
                <w:szCs w:val="18"/>
              </w:rPr>
              <w:t xml:space="preserve">arents evening to October  and </w:t>
            </w:r>
            <w:r w:rsidRPr="00B31B45">
              <w:rPr>
                <w:rFonts w:ascii="Tahoma" w:hAnsi="Tahoma" w:cs="Tahoma"/>
                <w:sz w:val="18"/>
                <w:szCs w:val="18"/>
              </w:rPr>
              <w:t xml:space="preserve">March </w:t>
            </w:r>
          </w:p>
          <w:p w14:paraId="0F397D66" w14:textId="4690C182" w:rsidR="00B31B45" w:rsidRDefault="00602EA6" w:rsidP="00602EA6">
            <w:pPr>
              <w:spacing w:after="0"/>
              <w:rPr>
                <w:rFonts w:ascii="Tahoma" w:hAnsi="Tahoma" w:cs="Tahoma"/>
                <w:sz w:val="18"/>
                <w:szCs w:val="18"/>
              </w:rPr>
            </w:pPr>
            <w:r w:rsidRPr="00B31B45">
              <w:rPr>
                <w:rFonts w:ascii="Tahoma" w:hAnsi="Tahoma" w:cs="Tahoma"/>
                <w:sz w:val="18"/>
                <w:szCs w:val="18"/>
              </w:rPr>
              <w:t>Pa</w:t>
            </w:r>
            <w:r w:rsidR="00B31B45" w:rsidRPr="00B31B45">
              <w:rPr>
                <w:rFonts w:ascii="Tahoma" w:hAnsi="Tahoma" w:cs="Tahoma"/>
                <w:sz w:val="18"/>
                <w:szCs w:val="18"/>
              </w:rPr>
              <w:t>rental workshops for Y10</w:t>
            </w:r>
            <w:r w:rsidRPr="00B31B45">
              <w:rPr>
                <w:rFonts w:ascii="Tahoma" w:hAnsi="Tahoma" w:cs="Tahoma"/>
                <w:sz w:val="18"/>
                <w:szCs w:val="18"/>
              </w:rPr>
              <w:t xml:space="preserve"> parents</w:t>
            </w:r>
            <w:r w:rsidR="00B31B45">
              <w:rPr>
                <w:rFonts w:ascii="Tahoma" w:hAnsi="Tahoma" w:cs="Tahoma"/>
                <w:sz w:val="18"/>
                <w:szCs w:val="18"/>
              </w:rPr>
              <w:t>.</w:t>
            </w:r>
          </w:p>
          <w:p w14:paraId="6E6A2BD8" w14:textId="6643187E" w:rsidR="00B31B45" w:rsidRDefault="00B31B45" w:rsidP="00602EA6">
            <w:pPr>
              <w:spacing w:after="0"/>
              <w:rPr>
                <w:rFonts w:ascii="Tahoma" w:hAnsi="Tahoma" w:cs="Tahoma"/>
                <w:sz w:val="18"/>
                <w:szCs w:val="18"/>
              </w:rPr>
            </w:pPr>
            <w:r>
              <w:rPr>
                <w:rFonts w:ascii="Tahoma" w:hAnsi="Tahoma" w:cs="Tahoma"/>
                <w:sz w:val="18"/>
                <w:szCs w:val="18"/>
              </w:rPr>
              <w:t>Use of mentoring schemes (Inspired to achieve), Man City and Barclays Life Skills intensive programme.</w:t>
            </w:r>
          </w:p>
          <w:p w14:paraId="7B7CF701" w14:textId="232CFE00" w:rsidR="00B31B45" w:rsidRDefault="00835F2A" w:rsidP="00602EA6">
            <w:pPr>
              <w:spacing w:after="0"/>
              <w:rPr>
                <w:rFonts w:ascii="Tahoma" w:hAnsi="Tahoma" w:cs="Tahoma"/>
                <w:sz w:val="18"/>
                <w:szCs w:val="18"/>
              </w:rPr>
            </w:pPr>
            <w:r>
              <w:rPr>
                <w:rFonts w:ascii="Tahoma" w:hAnsi="Tahoma" w:cs="Tahoma"/>
                <w:sz w:val="18"/>
                <w:szCs w:val="18"/>
              </w:rPr>
              <w:t xml:space="preserve">Support for PPG pupils with progression routes – more intensive support via Positive Steps careers advisor. Support with CV writing, applications and interview skills. </w:t>
            </w:r>
          </w:p>
          <w:p w14:paraId="034920FA" w14:textId="216E69E6" w:rsidR="00B31B45" w:rsidRPr="00591EE1" w:rsidRDefault="00602EA6" w:rsidP="00602EA6">
            <w:pPr>
              <w:spacing w:after="0"/>
              <w:rPr>
                <w:rFonts w:ascii="Tahoma" w:hAnsi="Tahoma" w:cs="Tahoma"/>
                <w:sz w:val="18"/>
                <w:szCs w:val="18"/>
                <w:highlight w:val="magenta"/>
              </w:rPr>
            </w:pPr>
            <w:r w:rsidRPr="00B31B45">
              <w:rPr>
                <w:rFonts w:ascii="Tahoma" w:hAnsi="Tahoma" w:cs="Tahoma"/>
                <w:sz w:val="18"/>
                <w:szCs w:val="18"/>
              </w:rPr>
              <w:t xml:space="preserve">  </w:t>
            </w:r>
          </w:p>
        </w:tc>
        <w:tc>
          <w:tcPr>
            <w:tcW w:w="4605" w:type="dxa"/>
            <w:tcMar>
              <w:top w:w="57" w:type="dxa"/>
              <w:bottom w:w="57" w:type="dxa"/>
            </w:tcMar>
          </w:tcPr>
          <w:p w14:paraId="00F48E36" w14:textId="468925C5" w:rsidR="00602EA6" w:rsidRPr="00B31B45" w:rsidRDefault="00602EA6" w:rsidP="00602EA6">
            <w:pPr>
              <w:spacing w:after="0"/>
              <w:rPr>
                <w:rFonts w:ascii="Tahoma" w:hAnsi="Tahoma" w:cs="Tahoma"/>
                <w:sz w:val="18"/>
                <w:szCs w:val="18"/>
              </w:rPr>
            </w:pPr>
            <w:r w:rsidRPr="00B31B45">
              <w:rPr>
                <w:rFonts w:ascii="Tahoma" w:hAnsi="Tahoma" w:cs="Tahoma"/>
                <w:sz w:val="18"/>
                <w:szCs w:val="18"/>
              </w:rPr>
              <w:t>Increasing parental communication to improve engagement and awareness of the resources and support available and expectations for the independent learning necessary to be successful at KS4</w:t>
            </w:r>
            <w:r w:rsidR="00B31B45">
              <w:rPr>
                <w:rFonts w:ascii="Tahoma" w:hAnsi="Tahoma" w:cs="Tahoma"/>
                <w:sz w:val="18"/>
                <w:szCs w:val="18"/>
              </w:rPr>
              <w:t xml:space="preserve">. </w:t>
            </w:r>
          </w:p>
          <w:p w14:paraId="611BA5D3" w14:textId="77777777" w:rsidR="00602EA6" w:rsidRPr="00B31B45" w:rsidRDefault="00602EA6" w:rsidP="00602EA6">
            <w:pPr>
              <w:spacing w:after="0"/>
              <w:rPr>
                <w:rFonts w:ascii="Tahoma" w:hAnsi="Tahoma" w:cs="Tahoma"/>
                <w:sz w:val="18"/>
                <w:szCs w:val="18"/>
              </w:rPr>
            </w:pPr>
          </w:p>
          <w:p w14:paraId="406399DF" w14:textId="77777777" w:rsidR="00835F2A" w:rsidRDefault="00835F2A" w:rsidP="00602EA6">
            <w:pPr>
              <w:spacing w:after="0"/>
              <w:rPr>
                <w:rFonts w:ascii="Tahoma" w:hAnsi="Tahoma" w:cs="Tahoma"/>
                <w:sz w:val="18"/>
                <w:szCs w:val="18"/>
              </w:rPr>
            </w:pPr>
            <w:r>
              <w:rPr>
                <w:rFonts w:ascii="Tahoma" w:hAnsi="Tahoma" w:cs="Tahoma"/>
                <w:sz w:val="18"/>
                <w:szCs w:val="18"/>
              </w:rPr>
              <w:t>Extra-</w:t>
            </w:r>
            <w:r w:rsidR="00602EA6" w:rsidRPr="00B31B45">
              <w:rPr>
                <w:rFonts w:ascii="Tahoma" w:hAnsi="Tahoma" w:cs="Tahoma"/>
                <w:sz w:val="18"/>
                <w:szCs w:val="18"/>
              </w:rPr>
              <w:t>curricular opportunities improve pupil en</w:t>
            </w:r>
            <w:r>
              <w:rPr>
                <w:rFonts w:ascii="Tahoma" w:hAnsi="Tahoma" w:cs="Tahoma"/>
                <w:sz w:val="18"/>
                <w:szCs w:val="18"/>
              </w:rPr>
              <w:t>gagement with learning and self-</w:t>
            </w:r>
            <w:r w:rsidR="00602EA6" w:rsidRPr="00B31B45">
              <w:rPr>
                <w:rFonts w:ascii="Tahoma" w:hAnsi="Tahoma" w:cs="Tahoma"/>
                <w:sz w:val="18"/>
                <w:szCs w:val="18"/>
              </w:rPr>
              <w:t>esteem.</w:t>
            </w:r>
            <w:r>
              <w:rPr>
                <w:rFonts w:ascii="Tahoma" w:hAnsi="Tahoma" w:cs="Tahoma"/>
                <w:sz w:val="18"/>
                <w:szCs w:val="18"/>
              </w:rPr>
              <w:t xml:space="preserve"> Feedback from student via Barclays and Inspired to achieve evaluations suggest positive impact on focusing pupils on future pathways and increased self-confidence.</w:t>
            </w:r>
          </w:p>
          <w:p w14:paraId="6900D3F1" w14:textId="6CE3EE80" w:rsidR="00B31B45" w:rsidRDefault="00835F2A" w:rsidP="00602EA6">
            <w:pPr>
              <w:spacing w:after="0"/>
              <w:rPr>
                <w:rFonts w:ascii="Tahoma" w:hAnsi="Tahoma" w:cs="Tahoma"/>
                <w:sz w:val="18"/>
                <w:szCs w:val="18"/>
              </w:rPr>
            </w:pPr>
            <w:r>
              <w:rPr>
                <w:rFonts w:ascii="Tahoma" w:hAnsi="Tahoma" w:cs="Tahoma"/>
                <w:sz w:val="18"/>
                <w:szCs w:val="18"/>
              </w:rPr>
              <w:t>Additional support for more vulnerable pupils effective in maintain high % going into education, employment and training. 2</w:t>
            </w:r>
            <w:r w:rsidR="00865EA6">
              <w:rPr>
                <w:rFonts w:ascii="Tahoma" w:hAnsi="Tahoma" w:cs="Tahoma"/>
                <w:sz w:val="18"/>
                <w:szCs w:val="18"/>
              </w:rPr>
              <w:t>017 figure 97% /awaiting 2018</w:t>
            </w:r>
            <w:r>
              <w:rPr>
                <w:rFonts w:ascii="Tahoma" w:hAnsi="Tahoma" w:cs="Tahoma"/>
                <w:sz w:val="18"/>
                <w:szCs w:val="18"/>
              </w:rPr>
              <w:t xml:space="preserve"> data.   </w:t>
            </w:r>
            <w:r w:rsidR="00602EA6" w:rsidRPr="00B31B45">
              <w:rPr>
                <w:rFonts w:ascii="Tahoma" w:hAnsi="Tahoma" w:cs="Tahoma"/>
                <w:sz w:val="18"/>
                <w:szCs w:val="18"/>
              </w:rPr>
              <w:t xml:space="preserve"> </w:t>
            </w:r>
          </w:p>
          <w:p w14:paraId="318B1CD7" w14:textId="0BB34CA9" w:rsidR="00835F2A" w:rsidRDefault="00835F2A" w:rsidP="00602EA6">
            <w:pPr>
              <w:spacing w:after="0"/>
              <w:rPr>
                <w:rFonts w:ascii="Tahoma" w:hAnsi="Tahoma" w:cs="Tahoma"/>
                <w:sz w:val="18"/>
                <w:szCs w:val="18"/>
              </w:rPr>
            </w:pPr>
          </w:p>
          <w:p w14:paraId="78909E4C" w14:textId="1ADD47E4" w:rsidR="00835F2A" w:rsidRDefault="00835F2A" w:rsidP="00602EA6">
            <w:pPr>
              <w:spacing w:after="0"/>
              <w:rPr>
                <w:rFonts w:ascii="Tahoma" w:hAnsi="Tahoma" w:cs="Tahoma"/>
                <w:sz w:val="18"/>
                <w:szCs w:val="18"/>
              </w:rPr>
            </w:pPr>
          </w:p>
          <w:p w14:paraId="0D4CEF7B" w14:textId="57EC0806" w:rsidR="00602EA6" w:rsidRDefault="00602EA6" w:rsidP="00602EA6">
            <w:pPr>
              <w:spacing w:after="0"/>
              <w:rPr>
                <w:rFonts w:ascii="Tahoma" w:hAnsi="Tahoma" w:cs="Tahoma"/>
                <w:sz w:val="18"/>
                <w:szCs w:val="18"/>
              </w:rPr>
            </w:pPr>
            <w:r w:rsidRPr="00B31B45">
              <w:rPr>
                <w:rFonts w:ascii="Tahoma" w:hAnsi="Tahoma" w:cs="Tahoma"/>
                <w:sz w:val="18"/>
                <w:szCs w:val="18"/>
              </w:rPr>
              <w:t xml:space="preserve">PP pupils financially supported to participate in retreats and curriculum linked trips. </w:t>
            </w:r>
          </w:p>
          <w:p w14:paraId="7E722658" w14:textId="77777777" w:rsidR="00835F2A" w:rsidRDefault="00835F2A" w:rsidP="00602EA6">
            <w:pPr>
              <w:spacing w:after="0"/>
              <w:rPr>
                <w:rFonts w:ascii="Tahoma" w:hAnsi="Tahoma" w:cs="Tahoma"/>
                <w:sz w:val="18"/>
                <w:szCs w:val="18"/>
              </w:rPr>
            </w:pPr>
          </w:p>
          <w:p w14:paraId="7CB56CC9" w14:textId="179D0915" w:rsidR="00835F2A" w:rsidRPr="00B31B45" w:rsidRDefault="00835F2A" w:rsidP="00602EA6">
            <w:pPr>
              <w:spacing w:after="0"/>
              <w:rPr>
                <w:rFonts w:ascii="Tahoma" w:hAnsi="Tahoma" w:cs="Tahoma"/>
                <w:sz w:val="18"/>
                <w:szCs w:val="18"/>
              </w:rPr>
            </w:pPr>
          </w:p>
        </w:tc>
        <w:tc>
          <w:tcPr>
            <w:tcW w:w="5441" w:type="dxa"/>
            <w:tcMar>
              <w:top w:w="57" w:type="dxa"/>
              <w:bottom w:w="57" w:type="dxa"/>
            </w:tcMar>
          </w:tcPr>
          <w:p w14:paraId="2B8E83F4" w14:textId="77777777" w:rsidR="00835F2A" w:rsidRPr="00B4724C" w:rsidRDefault="00602EA6" w:rsidP="00602EA6">
            <w:pPr>
              <w:spacing w:after="0"/>
              <w:rPr>
                <w:rFonts w:ascii="Tahoma" w:hAnsi="Tahoma" w:cs="Tahoma"/>
                <w:sz w:val="18"/>
                <w:szCs w:val="18"/>
              </w:rPr>
            </w:pPr>
            <w:r w:rsidRPr="00B4724C">
              <w:rPr>
                <w:rFonts w:ascii="Tahoma" w:hAnsi="Tahoma" w:cs="Tahoma"/>
                <w:sz w:val="18"/>
                <w:szCs w:val="18"/>
              </w:rPr>
              <w:t>Targeting pupils and follow up individual interviews with parents of underachieving PP pupils when parents don</w:t>
            </w:r>
            <w:r w:rsidR="00835F2A" w:rsidRPr="00B4724C">
              <w:rPr>
                <w:rFonts w:ascii="Tahoma" w:hAnsi="Tahoma" w:cs="Tahoma"/>
                <w:sz w:val="18"/>
                <w:szCs w:val="18"/>
              </w:rPr>
              <w:t>’t attend. Minimal impact on progress with pupils who are harder to reach.</w:t>
            </w:r>
          </w:p>
          <w:p w14:paraId="6F38A0CB" w14:textId="5A34FEF4" w:rsidR="00602EA6" w:rsidRPr="00B4724C" w:rsidRDefault="006417EB" w:rsidP="00602EA6">
            <w:pPr>
              <w:spacing w:after="0"/>
              <w:rPr>
                <w:rFonts w:ascii="Tahoma" w:hAnsi="Tahoma" w:cs="Tahoma"/>
                <w:sz w:val="18"/>
                <w:szCs w:val="18"/>
              </w:rPr>
            </w:pPr>
            <w:r w:rsidRPr="00B4724C">
              <w:rPr>
                <w:rFonts w:ascii="Tahoma" w:hAnsi="Tahoma" w:cs="Tahoma"/>
                <w:sz w:val="18"/>
                <w:szCs w:val="18"/>
              </w:rPr>
              <w:t>In 2019-20 c</w:t>
            </w:r>
            <w:r w:rsidR="00835F2A" w:rsidRPr="00B4724C">
              <w:rPr>
                <w:rFonts w:ascii="Tahoma" w:hAnsi="Tahoma" w:cs="Tahoma"/>
                <w:sz w:val="18"/>
                <w:szCs w:val="18"/>
              </w:rPr>
              <w:t xml:space="preserve">oncentrate more regular phone calls about study support and independent study on Focus 5 underachieving PPG in </w:t>
            </w:r>
            <w:r w:rsidR="002D7488" w:rsidRPr="00B4724C">
              <w:rPr>
                <w:rFonts w:ascii="Tahoma" w:hAnsi="Tahoma" w:cs="Tahoma"/>
                <w:sz w:val="18"/>
                <w:szCs w:val="18"/>
              </w:rPr>
              <w:t xml:space="preserve">Y10 and Y11 by named staff who are accountable. </w:t>
            </w:r>
            <w:r w:rsidR="00835F2A" w:rsidRPr="00B4724C">
              <w:rPr>
                <w:rFonts w:ascii="Tahoma" w:hAnsi="Tahoma" w:cs="Tahoma"/>
                <w:sz w:val="18"/>
                <w:szCs w:val="18"/>
              </w:rPr>
              <w:t xml:space="preserve"> Recognise improvements within the incentive strategy for Golden Prom tickets. </w:t>
            </w:r>
          </w:p>
          <w:p w14:paraId="1D924C90" w14:textId="0DE0B4BA" w:rsidR="00602EA6" w:rsidRPr="00B4724C" w:rsidRDefault="00602EA6" w:rsidP="00602EA6">
            <w:pPr>
              <w:spacing w:after="0"/>
              <w:rPr>
                <w:rFonts w:ascii="Tahoma" w:hAnsi="Tahoma" w:cs="Tahoma"/>
                <w:sz w:val="18"/>
                <w:szCs w:val="18"/>
              </w:rPr>
            </w:pPr>
          </w:p>
          <w:p w14:paraId="49570883" w14:textId="1ECE992E" w:rsidR="002D7488" w:rsidRPr="00B4724C" w:rsidRDefault="002D7488" w:rsidP="00602EA6">
            <w:pPr>
              <w:spacing w:after="0"/>
              <w:rPr>
                <w:rFonts w:ascii="Tahoma" w:hAnsi="Tahoma" w:cs="Tahoma"/>
                <w:sz w:val="18"/>
                <w:szCs w:val="18"/>
              </w:rPr>
            </w:pPr>
          </w:p>
          <w:p w14:paraId="76D72EFB" w14:textId="7282279D" w:rsidR="002D7488" w:rsidRPr="00B4724C" w:rsidRDefault="002D7488" w:rsidP="00602EA6">
            <w:pPr>
              <w:spacing w:after="0"/>
              <w:rPr>
                <w:rFonts w:ascii="Tahoma" w:hAnsi="Tahoma" w:cs="Tahoma"/>
                <w:sz w:val="18"/>
                <w:szCs w:val="18"/>
              </w:rPr>
            </w:pPr>
          </w:p>
          <w:p w14:paraId="063698EA" w14:textId="549E47AF" w:rsidR="002D7488" w:rsidRPr="00B4724C" w:rsidRDefault="002D7488" w:rsidP="00602EA6">
            <w:pPr>
              <w:spacing w:after="0"/>
              <w:rPr>
                <w:rFonts w:ascii="Tahoma" w:hAnsi="Tahoma" w:cs="Tahoma"/>
                <w:sz w:val="18"/>
                <w:szCs w:val="18"/>
              </w:rPr>
            </w:pPr>
          </w:p>
          <w:p w14:paraId="5730E010" w14:textId="253FB116" w:rsidR="002D7488" w:rsidRPr="00B4724C" w:rsidRDefault="002D7488" w:rsidP="00602EA6">
            <w:pPr>
              <w:spacing w:after="0"/>
              <w:rPr>
                <w:rFonts w:ascii="Tahoma" w:hAnsi="Tahoma" w:cs="Tahoma"/>
                <w:sz w:val="18"/>
                <w:szCs w:val="18"/>
              </w:rPr>
            </w:pPr>
          </w:p>
          <w:p w14:paraId="1779589C" w14:textId="0C8FAB62" w:rsidR="002D7488" w:rsidRPr="00B4724C" w:rsidRDefault="002D7488" w:rsidP="00602EA6">
            <w:pPr>
              <w:spacing w:after="0"/>
              <w:rPr>
                <w:rFonts w:ascii="Tahoma" w:hAnsi="Tahoma" w:cs="Tahoma"/>
                <w:sz w:val="18"/>
                <w:szCs w:val="18"/>
              </w:rPr>
            </w:pPr>
          </w:p>
          <w:p w14:paraId="7EAE7E2D" w14:textId="7E937276" w:rsidR="002D7488" w:rsidRPr="00B4724C" w:rsidRDefault="002D7488" w:rsidP="00602EA6">
            <w:pPr>
              <w:spacing w:after="0"/>
              <w:rPr>
                <w:rFonts w:ascii="Tahoma" w:hAnsi="Tahoma" w:cs="Tahoma"/>
                <w:sz w:val="18"/>
                <w:szCs w:val="18"/>
              </w:rPr>
            </w:pPr>
          </w:p>
          <w:p w14:paraId="2A8C4AF5" w14:textId="01F86148" w:rsidR="00B31B45" w:rsidRPr="00B4724C" w:rsidRDefault="002D7488" w:rsidP="00602EA6">
            <w:pPr>
              <w:spacing w:after="0"/>
              <w:rPr>
                <w:rFonts w:ascii="Tahoma" w:hAnsi="Tahoma" w:cs="Tahoma"/>
                <w:sz w:val="18"/>
                <w:szCs w:val="18"/>
              </w:rPr>
            </w:pPr>
            <w:r w:rsidRPr="00B4724C">
              <w:rPr>
                <w:rFonts w:ascii="Tahoma" w:hAnsi="Tahoma" w:cs="Tahoma"/>
                <w:sz w:val="18"/>
                <w:szCs w:val="18"/>
              </w:rPr>
              <w:t>Where funding is provided for PP</w:t>
            </w:r>
            <w:r w:rsidR="00DA34F0">
              <w:rPr>
                <w:rFonts w:ascii="Tahoma" w:hAnsi="Tahoma" w:cs="Tahoma"/>
                <w:sz w:val="18"/>
                <w:szCs w:val="18"/>
              </w:rPr>
              <w:t xml:space="preserve">G pupils to take part in trips </w:t>
            </w:r>
            <w:r w:rsidRPr="00B4724C">
              <w:rPr>
                <w:rFonts w:ascii="Tahoma" w:hAnsi="Tahoma" w:cs="Tahoma"/>
                <w:sz w:val="18"/>
                <w:szCs w:val="18"/>
              </w:rPr>
              <w:t>measurement of impact on learning needs to be embedded into evaluation  process and reported back to AHT progress and Intervention.</w:t>
            </w:r>
            <w:r w:rsidR="00602EA6" w:rsidRPr="00B4724C">
              <w:rPr>
                <w:rFonts w:ascii="Tahoma" w:hAnsi="Tahoma" w:cs="Tahoma"/>
                <w:sz w:val="18"/>
                <w:szCs w:val="18"/>
              </w:rPr>
              <w:t xml:space="preserve"> </w:t>
            </w:r>
          </w:p>
        </w:tc>
        <w:tc>
          <w:tcPr>
            <w:tcW w:w="1261" w:type="dxa"/>
          </w:tcPr>
          <w:p w14:paraId="20F1844A" w14:textId="1BFB68F7" w:rsidR="00602EA6" w:rsidRPr="0095104D" w:rsidRDefault="00835F2A" w:rsidP="00602EA6">
            <w:pPr>
              <w:spacing w:after="0"/>
              <w:rPr>
                <w:rFonts w:ascii="Tahoma" w:hAnsi="Tahoma" w:cs="Tahoma"/>
                <w:sz w:val="18"/>
                <w:szCs w:val="18"/>
              </w:rPr>
            </w:pPr>
            <w:r>
              <w:rPr>
                <w:rFonts w:ascii="Tahoma" w:hAnsi="Tahoma" w:cs="Tahoma"/>
                <w:color w:val="auto"/>
                <w:sz w:val="18"/>
                <w:szCs w:val="18"/>
              </w:rPr>
              <w:t xml:space="preserve"> PP contributions for</w:t>
            </w:r>
          </w:p>
          <w:p w14:paraId="7356D60B" w14:textId="77777777" w:rsidR="00602EA6" w:rsidRDefault="00835F2A" w:rsidP="00602EA6">
            <w:pPr>
              <w:spacing w:after="0"/>
              <w:rPr>
                <w:rFonts w:ascii="Tahoma" w:hAnsi="Tahoma" w:cs="Tahoma"/>
                <w:color w:val="auto"/>
                <w:sz w:val="18"/>
                <w:szCs w:val="18"/>
              </w:rPr>
            </w:pPr>
            <w:r>
              <w:rPr>
                <w:rFonts w:ascii="Tahoma" w:hAnsi="Tahoma" w:cs="Tahoma"/>
                <w:color w:val="auto"/>
                <w:sz w:val="18"/>
                <w:szCs w:val="18"/>
              </w:rPr>
              <w:t>t</w:t>
            </w:r>
            <w:r w:rsidR="00602EA6">
              <w:rPr>
                <w:rFonts w:ascii="Tahoma" w:hAnsi="Tahoma" w:cs="Tahoma"/>
                <w:color w:val="auto"/>
                <w:sz w:val="18"/>
                <w:szCs w:val="18"/>
              </w:rPr>
              <w:t>rips and visits, uniforms £1,05</w:t>
            </w:r>
            <w:r w:rsidR="00602EA6" w:rsidRPr="0095104D">
              <w:rPr>
                <w:rFonts w:ascii="Tahoma" w:hAnsi="Tahoma" w:cs="Tahoma"/>
                <w:color w:val="auto"/>
                <w:sz w:val="18"/>
                <w:szCs w:val="18"/>
              </w:rPr>
              <w:t>0</w:t>
            </w:r>
          </w:p>
          <w:p w14:paraId="37E31A92" w14:textId="77777777" w:rsidR="00835F2A" w:rsidRDefault="00835F2A" w:rsidP="00602EA6">
            <w:pPr>
              <w:spacing w:after="0"/>
              <w:rPr>
                <w:rFonts w:ascii="Tahoma" w:hAnsi="Tahoma" w:cs="Tahoma"/>
                <w:color w:val="auto"/>
                <w:sz w:val="18"/>
                <w:szCs w:val="18"/>
              </w:rPr>
            </w:pPr>
          </w:p>
          <w:p w14:paraId="477F2B78" w14:textId="5831DCD6" w:rsidR="00835F2A" w:rsidRDefault="00835F2A" w:rsidP="00602EA6">
            <w:pPr>
              <w:spacing w:after="0"/>
              <w:rPr>
                <w:rFonts w:ascii="Tahoma" w:hAnsi="Tahoma" w:cs="Tahoma"/>
                <w:color w:val="auto"/>
                <w:sz w:val="18"/>
                <w:szCs w:val="18"/>
              </w:rPr>
            </w:pPr>
            <w:r>
              <w:rPr>
                <w:rFonts w:ascii="Tahoma" w:hAnsi="Tahoma" w:cs="Tahoma"/>
                <w:color w:val="auto"/>
                <w:sz w:val="18"/>
                <w:szCs w:val="18"/>
              </w:rPr>
              <w:t>Transport to mentoring schemes £210</w:t>
            </w:r>
          </w:p>
          <w:p w14:paraId="0BF1D304" w14:textId="1BE44814" w:rsidR="00835F2A" w:rsidRDefault="00835F2A" w:rsidP="00602EA6">
            <w:pPr>
              <w:spacing w:after="0"/>
              <w:rPr>
                <w:rFonts w:ascii="Tahoma" w:hAnsi="Tahoma" w:cs="Tahoma"/>
                <w:color w:val="auto"/>
                <w:sz w:val="18"/>
                <w:szCs w:val="18"/>
              </w:rPr>
            </w:pPr>
          </w:p>
          <w:p w14:paraId="1FADE1F0" w14:textId="7D8861C2" w:rsidR="00835F2A" w:rsidRDefault="00835F2A" w:rsidP="00602EA6">
            <w:pPr>
              <w:spacing w:after="0"/>
              <w:rPr>
                <w:rFonts w:ascii="Tahoma" w:hAnsi="Tahoma" w:cs="Tahoma"/>
                <w:color w:val="auto"/>
                <w:sz w:val="18"/>
                <w:szCs w:val="18"/>
              </w:rPr>
            </w:pPr>
            <w:r>
              <w:rPr>
                <w:rFonts w:ascii="Tahoma" w:hAnsi="Tahoma" w:cs="Tahoma"/>
                <w:color w:val="auto"/>
                <w:sz w:val="18"/>
                <w:szCs w:val="18"/>
              </w:rPr>
              <w:t>30% careers Advisor Contract £2,400</w:t>
            </w:r>
          </w:p>
          <w:p w14:paraId="671139E7" w14:textId="77777777" w:rsidR="00835F2A" w:rsidRDefault="00835F2A" w:rsidP="00602EA6">
            <w:pPr>
              <w:spacing w:after="0"/>
              <w:rPr>
                <w:rFonts w:ascii="Tahoma" w:hAnsi="Tahoma" w:cs="Tahoma"/>
                <w:color w:val="auto"/>
                <w:sz w:val="18"/>
                <w:szCs w:val="18"/>
              </w:rPr>
            </w:pPr>
          </w:p>
          <w:p w14:paraId="27CBE7AD" w14:textId="2061E815" w:rsidR="00835F2A" w:rsidRPr="0095104D" w:rsidRDefault="00835F2A" w:rsidP="00602EA6">
            <w:pPr>
              <w:spacing w:after="0"/>
              <w:rPr>
                <w:rFonts w:ascii="Tahoma" w:hAnsi="Tahoma" w:cs="Tahoma"/>
                <w:sz w:val="18"/>
                <w:szCs w:val="18"/>
              </w:rPr>
            </w:pPr>
          </w:p>
        </w:tc>
      </w:tr>
      <w:tr w:rsidR="00862E2E" w:rsidRPr="006A4BB9" w14:paraId="52AB999A" w14:textId="77777777" w:rsidTr="00E35163">
        <w:trPr>
          <w:trHeight w:val="1610"/>
        </w:trPr>
        <w:tc>
          <w:tcPr>
            <w:tcW w:w="2063" w:type="dxa"/>
            <w:tcMar>
              <w:top w:w="57" w:type="dxa"/>
              <w:bottom w:w="57" w:type="dxa"/>
            </w:tcMar>
          </w:tcPr>
          <w:p w14:paraId="4C5CCE86" w14:textId="0B3F9C0F" w:rsidR="00862E2E" w:rsidRPr="006A4BB9" w:rsidRDefault="00862E2E" w:rsidP="00602EA6">
            <w:pPr>
              <w:spacing w:after="0"/>
              <w:rPr>
                <w:rFonts w:ascii="Tahoma" w:hAnsi="Tahoma" w:cs="Tahoma"/>
                <w:sz w:val="18"/>
                <w:szCs w:val="18"/>
              </w:rPr>
            </w:pPr>
            <w:r w:rsidRPr="00AF6762">
              <w:rPr>
                <w:rFonts w:ascii="Tahoma" w:hAnsi="Tahoma" w:cs="Tahoma"/>
                <w:sz w:val="18"/>
                <w:szCs w:val="18"/>
              </w:rPr>
              <w:t>Additional Services to me</w:t>
            </w:r>
            <w:r>
              <w:rPr>
                <w:rFonts w:ascii="Tahoma" w:hAnsi="Tahoma" w:cs="Tahoma"/>
                <w:sz w:val="18"/>
                <w:szCs w:val="18"/>
              </w:rPr>
              <w:t>et individual needs of PP pupils</w:t>
            </w:r>
          </w:p>
        </w:tc>
        <w:tc>
          <w:tcPr>
            <w:tcW w:w="2096" w:type="dxa"/>
            <w:gridSpan w:val="2"/>
            <w:tcMar>
              <w:top w:w="57" w:type="dxa"/>
              <w:bottom w:w="57" w:type="dxa"/>
            </w:tcMar>
          </w:tcPr>
          <w:p w14:paraId="1ED79FDF" w14:textId="45460503" w:rsidR="00862E2E" w:rsidRPr="00862E2E" w:rsidRDefault="00862E2E" w:rsidP="00602EA6">
            <w:pPr>
              <w:spacing w:after="0"/>
              <w:rPr>
                <w:rFonts w:ascii="Tahoma" w:hAnsi="Tahoma" w:cs="Tahoma"/>
                <w:sz w:val="18"/>
                <w:szCs w:val="18"/>
              </w:rPr>
            </w:pPr>
            <w:r w:rsidRPr="00862E2E">
              <w:rPr>
                <w:rFonts w:ascii="Tahoma" w:hAnsi="Tahoma" w:cs="Tahoma"/>
                <w:sz w:val="18"/>
                <w:szCs w:val="18"/>
              </w:rPr>
              <w:t>Provision of anger management programmes, Caritas</w:t>
            </w:r>
            <w:r>
              <w:rPr>
                <w:rFonts w:ascii="Tahoma" w:hAnsi="Tahoma" w:cs="Tahoma"/>
                <w:sz w:val="18"/>
                <w:szCs w:val="18"/>
              </w:rPr>
              <w:t xml:space="preserve"> counselling, school attendance officer</w:t>
            </w:r>
          </w:p>
          <w:p w14:paraId="088F05CC" w14:textId="77777777" w:rsidR="00862E2E" w:rsidRDefault="00862E2E" w:rsidP="00602EA6">
            <w:pPr>
              <w:spacing w:after="0"/>
              <w:rPr>
                <w:rFonts w:ascii="Tahoma" w:hAnsi="Tahoma" w:cs="Tahoma"/>
                <w:sz w:val="18"/>
                <w:szCs w:val="18"/>
                <w:highlight w:val="magenta"/>
              </w:rPr>
            </w:pPr>
          </w:p>
          <w:p w14:paraId="1F6BB72F" w14:textId="1464F3D1" w:rsidR="00862E2E" w:rsidRPr="00591EE1" w:rsidRDefault="00862E2E" w:rsidP="00602EA6">
            <w:pPr>
              <w:spacing w:after="0"/>
              <w:rPr>
                <w:rFonts w:ascii="Tahoma" w:hAnsi="Tahoma" w:cs="Tahoma"/>
                <w:sz w:val="18"/>
                <w:szCs w:val="18"/>
                <w:highlight w:val="magenta"/>
              </w:rPr>
            </w:pPr>
          </w:p>
        </w:tc>
        <w:tc>
          <w:tcPr>
            <w:tcW w:w="4605" w:type="dxa"/>
            <w:tcMar>
              <w:top w:w="57" w:type="dxa"/>
              <w:bottom w:w="57" w:type="dxa"/>
            </w:tcMar>
          </w:tcPr>
          <w:p w14:paraId="7423118F" w14:textId="30446FF8" w:rsidR="00862E2E" w:rsidRPr="00862E2E" w:rsidRDefault="00862E2E" w:rsidP="00602EA6">
            <w:pPr>
              <w:spacing w:after="0"/>
              <w:rPr>
                <w:rFonts w:ascii="Tahoma" w:hAnsi="Tahoma" w:cs="Tahoma"/>
                <w:sz w:val="18"/>
                <w:szCs w:val="18"/>
              </w:rPr>
            </w:pPr>
            <w:r w:rsidRPr="00862E2E">
              <w:rPr>
                <w:rFonts w:ascii="Tahoma" w:hAnsi="Tahoma" w:cs="Tahoma"/>
                <w:sz w:val="18"/>
                <w:szCs w:val="18"/>
              </w:rPr>
              <w:t xml:space="preserve">Successful for individual pupils involved but limited in use due to availability. PPG pupils make up 40% of pupils seen by counsellor and 30% of Attendance officer work and have more complex issues to support. </w:t>
            </w:r>
          </w:p>
          <w:p w14:paraId="25C5A129" w14:textId="77777777" w:rsidR="00E35163" w:rsidRDefault="00E35163" w:rsidP="00602EA6">
            <w:pPr>
              <w:spacing w:after="0"/>
              <w:rPr>
                <w:rFonts w:ascii="Tahoma" w:hAnsi="Tahoma" w:cs="Tahoma"/>
                <w:sz w:val="18"/>
                <w:szCs w:val="18"/>
              </w:rPr>
            </w:pPr>
          </w:p>
          <w:p w14:paraId="413A04F2" w14:textId="2F9CDFE9" w:rsidR="00862E2E" w:rsidRPr="00E35163" w:rsidRDefault="00E35163" w:rsidP="00602EA6">
            <w:pPr>
              <w:spacing w:after="0"/>
              <w:rPr>
                <w:rFonts w:ascii="Tahoma" w:hAnsi="Tahoma" w:cs="Tahoma"/>
                <w:sz w:val="18"/>
                <w:szCs w:val="18"/>
              </w:rPr>
            </w:pPr>
            <w:r w:rsidRPr="00E35163">
              <w:rPr>
                <w:rFonts w:ascii="Tahoma" w:hAnsi="Tahoma" w:cs="Tahoma"/>
                <w:sz w:val="18"/>
                <w:szCs w:val="18"/>
              </w:rPr>
              <w:t>Use of Anger mana</w:t>
            </w:r>
            <w:r w:rsidR="002D7488">
              <w:rPr>
                <w:rFonts w:ascii="Tahoma" w:hAnsi="Tahoma" w:cs="Tahoma"/>
                <w:sz w:val="18"/>
                <w:szCs w:val="18"/>
              </w:rPr>
              <w:t>gement consultant</w:t>
            </w:r>
            <w:r>
              <w:rPr>
                <w:rFonts w:ascii="Tahoma" w:hAnsi="Tahoma" w:cs="Tahoma"/>
                <w:sz w:val="18"/>
                <w:szCs w:val="18"/>
              </w:rPr>
              <w:t xml:space="preserve"> use</w:t>
            </w:r>
            <w:r w:rsidR="002D7488">
              <w:rPr>
                <w:rFonts w:ascii="Tahoma" w:hAnsi="Tahoma" w:cs="Tahoma"/>
                <w:sz w:val="18"/>
                <w:szCs w:val="18"/>
              </w:rPr>
              <w:t>d</w:t>
            </w:r>
            <w:r>
              <w:rPr>
                <w:rFonts w:ascii="Tahoma" w:hAnsi="Tahoma" w:cs="Tahoma"/>
                <w:sz w:val="18"/>
                <w:szCs w:val="18"/>
              </w:rPr>
              <w:t xml:space="preserve"> with </w:t>
            </w:r>
            <w:r w:rsidR="00C056A3" w:rsidRPr="00C056A3">
              <w:rPr>
                <w:rFonts w:ascii="Tahoma" w:hAnsi="Tahoma" w:cs="Tahoma"/>
                <w:sz w:val="18"/>
                <w:szCs w:val="18"/>
              </w:rPr>
              <w:t xml:space="preserve">5 </w:t>
            </w:r>
            <w:r w:rsidR="00DE0070">
              <w:rPr>
                <w:rFonts w:ascii="Tahoma" w:hAnsi="Tahoma" w:cs="Tahoma"/>
                <w:sz w:val="18"/>
                <w:szCs w:val="18"/>
              </w:rPr>
              <w:t>PPG</w:t>
            </w:r>
            <w:r w:rsidRPr="00DE0070">
              <w:rPr>
                <w:rFonts w:ascii="Tahoma" w:hAnsi="Tahoma" w:cs="Tahoma"/>
                <w:sz w:val="18"/>
                <w:szCs w:val="18"/>
              </w:rPr>
              <w:t xml:space="preserve"> students</w:t>
            </w:r>
            <w:r>
              <w:rPr>
                <w:rFonts w:ascii="Tahoma" w:hAnsi="Tahoma" w:cs="Tahoma"/>
                <w:sz w:val="18"/>
                <w:szCs w:val="18"/>
              </w:rPr>
              <w:t xml:space="preserve">. Accessed through North Bury Inclusion funding  </w:t>
            </w:r>
            <w:r w:rsidRPr="00E35163">
              <w:rPr>
                <w:rFonts w:ascii="Tahoma" w:hAnsi="Tahoma" w:cs="Tahoma"/>
                <w:sz w:val="18"/>
                <w:szCs w:val="18"/>
              </w:rPr>
              <w:t xml:space="preserve"> </w:t>
            </w:r>
          </w:p>
          <w:p w14:paraId="02EFC777" w14:textId="77777777" w:rsidR="00862E2E" w:rsidRDefault="00862E2E" w:rsidP="00602EA6">
            <w:pPr>
              <w:spacing w:after="0"/>
              <w:rPr>
                <w:rFonts w:ascii="Tahoma" w:hAnsi="Tahoma" w:cs="Tahoma"/>
                <w:sz w:val="18"/>
                <w:szCs w:val="18"/>
                <w:highlight w:val="magenta"/>
              </w:rPr>
            </w:pPr>
          </w:p>
          <w:p w14:paraId="025F4B03" w14:textId="56734F1E" w:rsidR="00862E2E" w:rsidRPr="00591EE1" w:rsidRDefault="00862E2E" w:rsidP="00602EA6">
            <w:pPr>
              <w:spacing w:after="0"/>
              <w:rPr>
                <w:rFonts w:ascii="Tahoma" w:hAnsi="Tahoma" w:cs="Tahoma"/>
                <w:sz w:val="18"/>
                <w:szCs w:val="18"/>
                <w:highlight w:val="magenta"/>
              </w:rPr>
            </w:pPr>
          </w:p>
        </w:tc>
        <w:tc>
          <w:tcPr>
            <w:tcW w:w="5441" w:type="dxa"/>
            <w:tcMar>
              <w:top w:w="57" w:type="dxa"/>
              <w:bottom w:w="57" w:type="dxa"/>
            </w:tcMar>
          </w:tcPr>
          <w:p w14:paraId="504E4881" w14:textId="77777777" w:rsidR="00862E2E" w:rsidRPr="00B4724C" w:rsidRDefault="00862E2E" w:rsidP="00602EA6">
            <w:pPr>
              <w:spacing w:after="0"/>
              <w:rPr>
                <w:rFonts w:ascii="Tahoma" w:hAnsi="Tahoma" w:cs="Tahoma"/>
                <w:sz w:val="18"/>
                <w:szCs w:val="18"/>
              </w:rPr>
            </w:pPr>
            <w:r w:rsidRPr="00B4724C">
              <w:rPr>
                <w:rFonts w:ascii="Tahoma" w:hAnsi="Tahoma" w:cs="Tahoma"/>
                <w:sz w:val="18"/>
                <w:szCs w:val="18"/>
              </w:rPr>
              <w:t>A need to extend counselling services to increase availability for larger number of pupils experiencing difficulties particularly around mental health.</w:t>
            </w:r>
            <w:r w:rsidR="002D7488" w:rsidRPr="00B4724C">
              <w:rPr>
                <w:rFonts w:ascii="Tahoma" w:hAnsi="Tahoma" w:cs="Tahoma"/>
                <w:sz w:val="18"/>
                <w:szCs w:val="18"/>
              </w:rPr>
              <w:t xml:space="preserve"> In 2019-20 assess need using PASS survey/Bexall profile and review Counselling service provision. Increased capacity to support CASE and pupils experiencing mental health difficulties with pastoral managers supporting HOY. Review the need for Caritas counselling services.</w:t>
            </w:r>
          </w:p>
          <w:p w14:paraId="1CCD69C4" w14:textId="32290CFD" w:rsidR="002D7488" w:rsidRPr="00B4724C" w:rsidRDefault="002D7488" w:rsidP="00602EA6">
            <w:pPr>
              <w:spacing w:after="0"/>
              <w:rPr>
                <w:rFonts w:ascii="Tahoma" w:hAnsi="Tahoma" w:cs="Tahoma"/>
                <w:sz w:val="18"/>
                <w:szCs w:val="18"/>
              </w:rPr>
            </w:pPr>
            <w:r w:rsidRPr="00B4724C">
              <w:rPr>
                <w:rFonts w:ascii="Tahoma" w:hAnsi="Tahoma" w:cs="Tahoma"/>
                <w:sz w:val="18"/>
                <w:szCs w:val="18"/>
              </w:rPr>
              <w:t>Limited evaluation of impact of program on behaviour patterns of pupils involved. In 2019-20 make use of SIMs behaviour and passport sanctions to measure the impact of Pastoral interventions.</w:t>
            </w:r>
          </w:p>
        </w:tc>
        <w:tc>
          <w:tcPr>
            <w:tcW w:w="1261" w:type="dxa"/>
          </w:tcPr>
          <w:p w14:paraId="39E3E2D8" w14:textId="77777777" w:rsidR="00862E2E" w:rsidRDefault="00E35163" w:rsidP="00602EA6">
            <w:pPr>
              <w:spacing w:after="0"/>
              <w:rPr>
                <w:rFonts w:ascii="Tahoma" w:hAnsi="Tahoma" w:cs="Tahoma"/>
                <w:sz w:val="18"/>
                <w:szCs w:val="18"/>
              </w:rPr>
            </w:pPr>
            <w:r>
              <w:rPr>
                <w:rFonts w:ascii="Tahoma" w:hAnsi="Tahoma" w:cs="Tahoma"/>
                <w:sz w:val="18"/>
                <w:szCs w:val="18"/>
              </w:rPr>
              <w:t>40% Caritas £4,800</w:t>
            </w:r>
          </w:p>
          <w:p w14:paraId="7370F46D" w14:textId="77777777" w:rsidR="00E35163" w:rsidRDefault="00E35163" w:rsidP="00602EA6">
            <w:pPr>
              <w:spacing w:after="0"/>
              <w:rPr>
                <w:rFonts w:ascii="Tahoma" w:hAnsi="Tahoma" w:cs="Tahoma"/>
                <w:sz w:val="18"/>
                <w:szCs w:val="18"/>
              </w:rPr>
            </w:pPr>
          </w:p>
          <w:p w14:paraId="0F5F361C" w14:textId="5A89CC56" w:rsidR="00E35163" w:rsidRPr="006A4BB9" w:rsidRDefault="00E35163" w:rsidP="00602EA6">
            <w:pPr>
              <w:spacing w:after="0"/>
              <w:rPr>
                <w:rFonts w:ascii="Tahoma" w:hAnsi="Tahoma" w:cs="Tahoma"/>
                <w:color w:val="auto"/>
                <w:sz w:val="18"/>
                <w:szCs w:val="18"/>
              </w:rPr>
            </w:pPr>
            <w:r>
              <w:rPr>
                <w:rFonts w:ascii="Tahoma" w:hAnsi="Tahoma" w:cs="Tahoma"/>
                <w:sz w:val="18"/>
                <w:szCs w:val="18"/>
              </w:rPr>
              <w:t>30% Attendance service £8250</w:t>
            </w:r>
          </w:p>
        </w:tc>
      </w:tr>
      <w:tr w:rsidR="00602EA6" w:rsidRPr="006A4BB9" w14:paraId="5A946FE7" w14:textId="77777777" w:rsidTr="00E35163">
        <w:trPr>
          <w:trHeight w:val="1275"/>
        </w:trPr>
        <w:tc>
          <w:tcPr>
            <w:tcW w:w="2063" w:type="dxa"/>
          </w:tcPr>
          <w:p w14:paraId="4F575CC5" w14:textId="77777777" w:rsidR="00602EA6" w:rsidRPr="006A4BB9" w:rsidRDefault="00602EA6" w:rsidP="00602EA6">
            <w:pPr>
              <w:spacing w:after="0"/>
              <w:rPr>
                <w:rFonts w:ascii="Tahoma" w:hAnsi="Tahoma" w:cs="Tahoma"/>
                <w:sz w:val="18"/>
                <w:szCs w:val="18"/>
              </w:rPr>
            </w:pPr>
            <w:r>
              <w:rPr>
                <w:rFonts w:ascii="Tahoma" w:hAnsi="Tahoma" w:cs="Tahoma"/>
                <w:sz w:val="18"/>
                <w:szCs w:val="18"/>
              </w:rPr>
              <w:t>Personalised curriculum – arranging part time college/work experience for hard to reach pupils</w:t>
            </w:r>
          </w:p>
        </w:tc>
        <w:tc>
          <w:tcPr>
            <w:tcW w:w="2096" w:type="dxa"/>
            <w:gridSpan w:val="2"/>
          </w:tcPr>
          <w:p w14:paraId="658ED080" w14:textId="0FC8FBF9" w:rsidR="00602EA6" w:rsidRPr="00591EE1" w:rsidRDefault="00862E2E" w:rsidP="00602EA6">
            <w:pPr>
              <w:spacing w:after="0"/>
              <w:rPr>
                <w:rFonts w:ascii="Tahoma" w:hAnsi="Tahoma" w:cs="Tahoma"/>
                <w:sz w:val="18"/>
                <w:szCs w:val="18"/>
                <w:highlight w:val="magenta"/>
              </w:rPr>
            </w:pPr>
            <w:r w:rsidRPr="00862E2E">
              <w:rPr>
                <w:rFonts w:ascii="Tahoma" w:hAnsi="Tahoma" w:cs="Tahoma"/>
                <w:sz w:val="18"/>
                <w:szCs w:val="18"/>
              </w:rPr>
              <w:t>8</w:t>
            </w:r>
            <w:r w:rsidR="00602EA6" w:rsidRPr="00862E2E">
              <w:rPr>
                <w:rFonts w:ascii="Tahoma" w:hAnsi="Tahoma" w:cs="Tahoma"/>
                <w:sz w:val="18"/>
                <w:szCs w:val="18"/>
              </w:rPr>
              <w:t xml:space="preserve"> Y10/11 PPG students attend part time college courses </w:t>
            </w:r>
          </w:p>
        </w:tc>
        <w:tc>
          <w:tcPr>
            <w:tcW w:w="4605" w:type="dxa"/>
          </w:tcPr>
          <w:p w14:paraId="32E19DA9" w14:textId="77777777" w:rsidR="00602EA6" w:rsidRPr="00862E2E" w:rsidRDefault="00602EA6" w:rsidP="00602EA6">
            <w:pPr>
              <w:spacing w:after="0"/>
              <w:rPr>
                <w:rFonts w:ascii="Tahoma" w:hAnsi="Tahoma" w:cs="Tahoma"/>
                <w:sz w:val="18"/>
                <w:szCs w:val="18"/>
              </w:rPr>
            </w:pPr>
            <w:r w:rsidRPr="00862E2E">
              <w:rPr>
                <w:rFonts w:ascii="Tahoma" w:hAnsi="Tahoma" w:cs="Tahoma"/>
                <w:sz w:val="18"/>
                <w:szCs w:val="18"/>
              </w:rPr>
              <w:t>Improving engagement with school and provision of more appropriate curriculum for PPG pupils in KS4</w:t>
            </w:r>
          </w:p>
          <w:p w14:paraId="146A2A19" w14:textId="2DBB518A" w:rsidR="00602EA6" w:rsidRPr="00862E2E" w:rsidRDefault="00602EA6" w:rsidP="00602EA6">
            <w:pPr>
              <w:spacing w:after="0"/>
              <w:rPr>
                <w:rFonts w:ascii="Tahoma" w:hAnsi="Tahoma" w:cs="Tahoma"/>
                <w:sz w:val="18"/>
                <w:szCs w:val="18"/>
              </w:rPr>
            </w:pPr>
            <w:r w:rsidRPr="00862E2E">
              <w:rPr>
                <w:rFonts w:ascii="Tahoma" w:hAnsi="Tahoma" w:cs="Tahoma"/>
                <w:sz w:val="18"/>
                <w:szCs w:val="18"/>
              </w:rPr>
              <w:t>College release enhances their engagement in the rest of the school curriculum and better</w:t>
            </w:r>
            <w:r w:rsidR="007674E6">
              <w:rPr>
                <w:rFonts w:ascii="Tahoma" w:hAnsi="Tahoma" w:cs="Tahoma"/>
                <w:sz w:val="18"/>
                <w:szCs w:val="18"/>
              </w:rPr>
              <w:t xml:space="preserve"> link</w:t>
            </w:r>
            <w:r w:rsidR="00862E2E">
              <w:rPr>
                <w:rFonts w:ascii="Tahoma" w:hAnsi="Tahoma" w:cs="Tahoma"/>
                <w:sz w:val="18"/>
                <w:szCs w:val="18"/>
              </w:rPr>
              <w:t xml:space="preserve"> to future aspirations. Low NEET figure 2.7%  from 2018</w:t>
            </w:r>
          </w:p>
        </w:tc>
        <w:tc>
          <w:tcPr>
            <w:tcW w:w="5441" w:type="dxa"/>
          </w:tcPr>
          <w:p w14:paraId="1EC12769" w14:textId="105C1643" w:rsidR="00092BF7" w:rsidRPr="00DA34F0" w:rsidRDefault="00092BF7" w:rsidP="00602EA6">
            <w:pPr>
              <w:spacing w:after="0"/>
              <w:rPr>
                <w:rFonts w:ascii="Tahoma" w:hAnsi="Tahoma" w:cs="Tahoma"/>
                <w:sz w:val="18"/>
                <w:szCs w:val="18"/>
              </w:rPr>
            </w:pPr>
            <w:r>
              <w:rPr>
                <w:rFonts w:ascii="Tahoma" w:hAnsi="Tahoma" w:cs="Tahoma"/>
                <w:sz w:val="18"/>
                <w:szCs w:val="18"/>
              </w:rPr>
              <w:t xml:space="preserve">Work experience </w:t>
            </w:r>
            <w:r w:rsidR="007674E6">
              <w:rPr>
                <w:rFonts w:ascii="Tahoma" w:hAnsi="Tahoma" w:cs="Tahoma"/>
                <w:sz w:val="18"/>
                <w:szCs w:val="18"/>
              </w:rPr>
              <w:t>organisation bankruptcy impact on</w:t>
            </w:r>
            <w:r>
              <w:rPr>
                <w:rFonts w:ascii="Tahoma" w:hAnsi="Tahoma" w:cs="Tahoma"/>
                <w:sz w:val="18"/>
                <w:szCs w:val="18"/>
              </w:rPr>
              <w:t xml:space="preserve"> pupil placements. Lia</w:t>
            </w:r>
            <w:r w:rsidR="007657BB">
              <w:rPr>
                <w:rFonts w:ascii="Tahoma" w:hAnsi="Tahoma" w:cs="Tahoma"/>
                <w:sz w:val="18"/>
                <w:szCs w:val="18"/>
              </w:rPr>
              <w:t>ising with providers restricted to when there was an issue</w:t>
            </w:r>
            <w:r>
              <w:rPr>
                <w:rFonts w:ascii="Tahoma" w:hAnsi="Tahoma" w:cs="Tahoma"/>
                <w:sz w:val="18"/>
                <w:szCs w:val="18"/>
              </w:rPr>
              <w:t xml:space="preserve"> with the pupil or placement </w:t>
            </w:r>
            <w:r w:rsidR="00862E2E" w:rsidRPr="00092BF7">
              <w:rPr>
                <w:rFonts w:ascii="Tahoma" w:hAnsi="Tahoma" w:cs="Tahoma"/>
                <w:sz w:val="18"/>
                <w:szCs w:val="18"/>
              </w:rPr>
              <w:t xml:space="preserve">to </w:t>
            </w:r>
            <w:r w:rsidR="00602EA6" w:rsidRPr="00092BF7">
              <w:rPr>
                <w:rFonts w:ascii="Tahoma" w:hAnsi="Tahoma" w:cs="Tahoma"/>
                <w:sz w:val="18"/>
                <w:szCs w:val="18"/>
              </w:rPr>
              <w:t>monitor at</w:t>
            </w:r>
            <w:r>
              <w:rPr>
                <w:rFonts w:ascii="Tahoma" w:hAnsi="Tahoma" w:cs="Tahoma"/>
                <w:sz w:val="18"/>
                <w:szCs w:val="18"/>
              </w:rPr>
              <w:t>tendance and progress</w:t>
            </w:r>
            <w:r w:rsidR="00602EA6" w:rsidRPr="00092BF7">
              <w:rPr>
                <w:rFonts w:ascii="Tahoma" w:hAnsi="Tahoma" w:cs="Tahoma"/>
                <w:sz w:val="18"/>
                <w:szCs w:val="18"/>
              </w:rPr>
              <w:t xml:space="preserve">. </w:t>
            </w:r>
            <w:r w:rsidR="007657BB" w:rsidRPr="00DA34F0">
              <w:rPr>
                <w:rFonts w:ascii="Tahoma" w:hAnsi="Tahoma" w:cs="Tahoma"/>
                <w:sz w:val="18"/>
                <w:szCs w:val="18"/>
              </w:rPr>
              <w:t>More regu</w:t>
            </w:r>
            <w:r w:rsidRPr="00DA34F0">
              <w:rPr>
                <w:rFonts w:ascii="Tahoma" w:hAnsi="Tahoma" w:cs="Tahoma"/>
                <w:sz w:val="18"/>
                <w:szCs w:val="18"/>
              </w:rPr>
              <w:t>lar systematic contact ne</w:t>
            </w:r>
            <w:r w:rsidR="007657BB" w:rsidRPr="00DA34F0">
              <w:rPr>
                <w:rFonts w:ascii="Tahoma" w:hAnsi="Tahoma" w:cs="Tahoma"/>
                <w:sz w:val="18"/>
                <w:szCs w:val="18"/>
              </w:rPr>
              <w:t>eded and measure of progress at placement needed for 2019-20</w:t>
            </w:r>
          </w:p>
          <w:p w14:paraId="47DDC26B" w14:textId="522397EA" w:rsidR="00602EA6" w:rsidRPr="00591EE1" w:rsidRDefault="00092BF7" w:rsidP="00602EA6">
            <w:pPr>
              <w:spacing w:after="0"/>
              <w:rPr>
                <w:rFonts w:ascii="Tahoma" w:hAnsi="Tahoma" w:cs="Tahoma"/>
                <w:sz w:val="18"/>
                <w:szCs w:val="18"/>
                <w:highlight w:val="magenta"/>
              </w:rPr>
            </w:pPr>
            <w:r w:rsidRPr="00DA34F0">
              <w:rPr>
                <w:rFonts w:ascii="Tahoma" w:hAnsi="Tahoma" w:cs="Tahoma"/>
                <w:sz w:val="18"/>
                <w:szCs w:val="18"/>
              </w:rPr>
              <w:t>Use of careers Advisor and targeted Careers Café sessions effective in supporting future pathways (careers survey</w:t>
            </w:r>
            <w:r>
              <w:rPr>
                <w:rFonts w:ascii="Tahoma" w:hAnsi="Tahoma" w:cs="Tahoma"/>
                <w:sz w:val="18"/>
                <w:szCs w:val="18"/>
              </w:rPr>
              <w:t xml:space="preserve"> Summer 2019) Review changing Bury College offer/alternative curriculum</w:t>
            </w:r>
            <w:r w:rsidR="00602EA6" w:rsidRPr="00092BF7">
              <w:rPr>
                <w:rFonts w:ascii="Tahoma" w:hAnsi="Tahoma" w:cs="Tahoma"/>
                <w:sz w:val="18"/>
                <w:szCs w:val="18"/>
              </w:rPr>
              <w:t xml:space="preserve"> for this sub group at risk of NEETs. </w:t>
            </w:r>
          </w:p>
        </w:tc>
        <w:tc>
          <w:tcPr>
            <w:tcW w:w="1261" w:type="dxa"/>
          </w:tcPr>
          <w:p w14:paraId="21786BB3" w14:textId="71BD9B01" w:rsidR="00602EA6" w:rsidRPr="006A4BB9" w:rsidRDefault="00092BF7" w:rsidP="00602EA6">
            <w:pPr>
              <w:spacing w:after="0"/>
              <w:rPr>
                <w:rFonts w:ascii="Tahoma" w:hAnsi="Tahoma" w:cs="Tahoma"/>
                <w:sz w:val="18"/>
                <w:szCs w:val="18"/>
              </w:rPr>
            </w:pPr>
            <w:r>
              <w:rPr>
                <w:rFonts w:ascii="Tahoma" w:hAnsi="Tahoma" w:cs="Tahoma"/>
                <w:sz w:val="18"/>
                <w:szCs w:val="18"/>
              </w:rPr>
              <w:t>College placements/work experience for PPG pupils  £10,300</w:t>
            </w:r>
          </w:p>
        </w:tc>
      </w:tr>
      <w:tr w:rsidR="00591EE1" w:rsidRPr="006A4BB9" w14:paraId="57D2B6E4" w14:textId="77777777" w:rsidTr="00E35163">
        <w:trPr>
          <w:trHeight w:val="1275"/>
        </w:trPr>
        <w:tc>
          <w:tcPr>
            <w:tcW w:w="2063" w:type="dxa"/>
          </w:tcPr>
          <w:p w14:paraId="792667F7" w14:textId="4286E801" w:rsidR="00591EE1" w:rsidRDefault="00591EE1" w:rsidP="00602EA6">
            <w:pPr>
              <w:spacing w:after="0"/>
              <w:rPr>
                <w:rFonts w:ascii="Tahoma" w:hAnsi="Tahoma" w:cs="Tahoma"/>
                <w:sz w:val="18"/>
                <w:szCs w:val="18"/>
              </w:rPr>
            </w:pPr>
            <w:r>
              <w:rPr>
                <w:rFonts w:ascii="Tahoma" w:hAnsi="Tahoma" w:cs="Tahoma"/>
                <w:sz w:val="18"/>
                <w:szCs w:val="18"/>
              </w:rPr>
              <w:t>Development of inclusion centre to develop horticultural work experience</w:t>
            </w:r>
          </w:p>
        </w:tc>
        <w:tc>
          <w:tcPr>
            <w:tcW w:w="2096" w:type="dxa"/>
            <w:gridSpan w:val="2"/>
          </w:tcPr>
          <w:p w14:paraId="1E74F9A2" w14:textId="77777777" w:rsidR="00591EE1" w:rsidRDefault="00591EE1" w:rsidP="00602EA6">
            <w:pPr>
              <w:spacing w:after="0"/>
              <w:rPr>
                <w:rFonts w:ascii="Tahoma" w:hAnsi="Tahoma" w:cs="Tahoma"/>
                <w:sz w:val="18"/>
                <w:szCs w:val="18"/>
              </w:rPr>
            </w:pPr>
            <w:r w:rsidRPr="00591EE1">
              <w:rPr>
                <w:rFonts w:ascii="Tahoma" w:hAnsi="Tahoma" w:cs="Tahoma"/>
                <w:sz w:val="18"/>
                <w:szCs w:val="18"/>
              </w:rPr>
              <w:t xml:space="preserve">Trial group starting </w:t>
            </w:r>
            <w:r>
              <w:rPr>
                <w:rFonts w:ascii="Tahoma" w:hAnsi="Tahoma" w:cs="Tahoma"/>
                <w:sz w:val="18"/>
                <w:szCs w:val="18"/>
              </w:rPr>
              <w:t>Nov 2018</w:t>
            </w:r>
          </w:p>
          <w:p w14:paraId="516F60EC" w14:textId="7FC6CD8E" w:rsidR="00591EE1" w:rsidRPr="00591EE1" w:rsidRDefault="00591EE1" w:rsidP="00602EA6">
            <w:pPr>
              <w:spacing w:after="0"/>
              <w:rPr>
                <w:rFonts w:ascii="Tahoma" w:hAnsi="Tahoma" w:cs="Tahoma"/>
                <w:sz w:val="18"/>
                <w:szCs w:val="18"/>
                <w:highlight w:val="magenta"/>
              </w:rPr>
            </w:pPr>
            <w:r>
              <w:rPr>
                <w:rFonts w:ascii="Tahoma" w:hAnsi="Tahoma" w:cs="Tahoma"/>
                <w:sz w:val="18"/>
                <w:szCs w:val="18"/>
              </w:rPr>
              <w:t xml:space="preserve">Review effectiveness and plan further cohorts. </w:t>
            </w:r>
          </w:p>
        </w:tc>
        <w:tc>
          <w:tcPr>
            <w:tcW w:w="4605" w:type="dxa"/>
          </w:tcPr>
          <w:p w14:paraId="38E610AE" w14:textId="3923AA54" w:rsidR="00591EE1" w:rsidRPr="00591EE1" w:rsidRDefault="007674E6" w:rsidP="00602EA6">
            <w:pPr>
              <w:spacing w:after="0"/>
              <w:rPr>
                <w:rFonts w:ascii="Tahoma" w:hAnsi="Tahoma" w:cs="Tahoma"/>
                <w:sz w:val="18"/>
                <w:szCs w:val="18"/>
                <w:highlight w:val="magenta"/>
              </w:rPr>
            </w:pPr>
            <w:r>
              <w:rPr>
                <w:rFonts w:ascii="Tahoma" w:hAnsi="Tahoma" w:cs="Tahoma"/>
                <w:sz w:val="18"/>
                <w:szCs w:val="18"/>
              </w:rPr>
              <w:t>Alternative curriculum impact resulted in</w:t>
            </w:r>
            <w:r w:rsidR="00092BF7" w:rsidRPr="00092BF7">
              <w:rPr>
                <w:rFonts w:ascii="Tahoma" w:hAnsi="Tahoma" w:cs="Tahoma"/>
                <w:sz w:val="18"/>
                <w:szCs w:val="18"/>
              </w:rPr>
              <w:t xml:space="preserve"> better engagement in school and used as respite for hard to reach pupils. </w:t>
            </w:r>
          </w:p>
        </w:tc>
        <w:tc>
          <w:tcPr>
            <w:tcW w:w="5441" w:type="dxa"/>
          </w:tcPr>
          <w:p w14:paraId="6D1ABFF8" w14:textId="398E5C06" w:rsidR="00591EE1" w:rsidRPr="00AA5378" w:rsidRDefault="00092BF7" w:rsidP="00602EA6">
            <w:pPr>
              <w:spacing w:after="0"/>
              <w:rPr>
                <w:rFonts w:ascii="Tahoma" w:hAnsi="Tahoma" w:cs="Tahoma"/>
                <w:sz w:val="18"/>
                <w:szCs w:val="18"/>
              </w:rPr>
            </w:pPr>
            <w:r>
              <w:rPr>
                <w:rFonts w:ascii="Tahoma" w:hAnsi="Tahoma" w:cs="Tahoma"/>
                <w:sz w:val="18"/>
                <w:szCs w:val="18"/>
              </w:rPr>
              <w:t xml:space="preserve">New Headteacher Sept 2019 with new vision for inclusion and alternative more personalised provision through KS3 and KS4 inclusion managers. </w:t>
            </w:r>
          </w:p>
        </w:tc>
        <w:tc>
          <w:tcPr>
            <w:tcW w:w="1261" w:type="dxa"/>
          </w:tcPr>
          <w:p w14:paraId="3643885A" w14:textId="1B7D1653" w:rsidR="00591EE1" w:rsidRDefault="00201ECA" w:rsidP="00602EA6">
            <w:pPr>
              <w:spacing w:after="0"/>
              <w:rPr>
                <w:rFonts w:ascii="Tahoma" w:hAnsi="Tahoma" w:cs="Tahoma"/>
                <w:sz w:val="18"/>
                <w:szCs w:val="18"/>
              </w:rPr>
            </w:pPr>
            <w:r>
              <w:rPr>
                <w:rFonts w:ascii="Tahoma" w:hAnsi="Tahoma" w:cs="Tahoma"/>
                <w:sz w:val="18"/>
                <w:szCs w:val="18"/>
              </w:rPr>
              <w:t>Use of North Bury inclusion funding</w:t>
            </w:r>
          </w:p>
        </w:tc>
      </w:tr>
      <w:tr w:rsidR="00591EE1" w:rsidRPr="006A4BB9" w14:paraId="6DAFCAE9" w14:textId="77777777" w:rsidTr="00E35163">
        <w:trPr>
          <w:trHeight w:val="1275"/>
        </w:trPr>
        <w:tc>
          <w:tcPr>
            <w:tcW w:w="2063" w:type="dxa"/>
          </w:tcPr>
          <w:p w14:paraId="0FAC37D5" w14:textId="011C7617" w:rsidR="00591EE1" w:rsidRDefault="00591EE1" w:rsidP="00602EA6">
            <w:pPr>
              <w:spacing w:after="0"/>
              <w:rPr>
                <w:rFonts w:ascii="Tahoma" w:hAnsi="Tahoma" w:cs="Tahoma"/>
                <w:sz w:val="18"/>
                <w:szCs w:val="18"/>
              </w:rPr>
            </w:pPr>
            <w:r>
              <w:rPr>
                <w:rFonts w:ascii="Tahoma" w:hAnsi="Tahoma" w:cs="Tahoma"/>
                <w:sz w:val="18"/>
                <w:szCs w:val="18"/>
              </w:rPr>
              <w:t xml:space="preserve">Host Teens and teenager programme for PPG pupils from St Gabriel’s and North Bury cluster. </w:t>
            </w:r>
          </w:p>
        </w:tc>
        <w:tc>
          <w:tcPr>
            <w:tcW w:w="2096" w:type="dxa"/>
            <w:gridSpan w:val="2"/>
          </w:tcPr>
          <w:p w14:paraId="322EA695" w14:textId="77777777" w:rsidR="00591EE1" w:rsidRDefault="00591EE1" w:rsidP="00602EA6">
            <w:pPr>
              <w:spacing w:after="0"/>
              <w:rPr>
                <w:rFonts w:ascii="Tahoma" w:hAnsi="Tahoma" w:cs="Tahoma"/>
                <w:sz w:val="18"/>
                <w:szCs w:val="18"/>
              </w:rPr>
            </w:pPr>
            <w:r>
              <w:rPr>
                <w:rFonts w:ascii="Tahoma" w:hAnsi="Tahoma" w:cs="Tahoma"/>
                <w:sz w:val="18"/>
                <w:szCs w:val="18"/>
              </w:rPr>
              <w:t>Trial group starting Jan 2019.</w:t>
            </w:r>
          </w:p>
          <w:p w14:paraId="5CE6A10C" w14:textId="7A48D038" w:rsidR="00591EE1" w:rsidRPr="00591EE1" w:rsidRDefault="00591EE1" w:rsidP="00602EA6">
            <w:pPr>
              <w:spacing w:after="0"/>
              <w:rPr>
                <w:rFonts w:ascii="Tahoma" w:hAnsi="Tahoma" w:cs="Tahoma"/>
                <w:sz w:val="18"/>
                <w:szCs w:val="18"/>
              </w:rPr>
            </w:pPr>
            <w:r>
              <w:rPr>
                <w:rFonts w:ascii="Tahoma" w:hAnsi="Tahoma" w:cs="Tahoma"/>
                <w:sz w:val="18"/>
                <w:szCs w:val="18"/>
              </w:rPr>
              <w:t xml:space="preserve">Review effectiveness and plan further cohorts. </w:t>
            </w:r>
          </w:p>
        </w:tc>
        <w:tc>
          <w:tcPr>
            <w:tcW w:w="4605" w:type="dxa"/>
          </w:tcPr>
          <w:p w14:paraId="16BD2BD1" w14:textId="0F258D56" w:rsidR="00591EE1" w:rsidRPr="00591EE1" w:rsidRDefault="00092BF7" w:rsidP="00602EA6">
            <w:pPr>
              <w:spacing w:after="0"/>
              <w:rPr>
                <w:rFonts w:ascii="Tahoma" w:hAnsi="Tahoma" w:cs="Tahoma"/>
                <w:sz w:val="18"/>
                <w:szCs w:val="18"/>
                <w:highlight w:val="magenta"/>
              </w:rPr>
            </w:pPr>
            <w:r>
              <w:rPr>
                <w:rFonts w:ascii="Tahoma" w:hAnsi="Tahoma" w:cs="Tahoma"/>
                <w:sz w:val="18"/>
                <w:szCs w:val="18"/>
              </w:rPr>
              <w:t>Outcomes positive</w:t>
            </w:r>
            <w:r w:rsidR="0051591A">
              <w:rPr>
                <w:rFonts w:ascii="Tahoma" w:hAnsi="Tahoma" w:cs="Tahoma"/>
                <w:sz w:val="18"/>
                <w:szCs w:val="18"/>
              </w:rPr>
              <w:t xml:space="preserve"> for small group of 4 girls ( 2</w:t>
            </w:r>
            <w:r>
              <w:rPr>
                <w:rFonts w:ascii="Tahoma" w:hAnsi="Tahoma" w:cs="Tahoma"/>
                <w:sz w:val="18"/>
                <w:szCs w:val="18"/>
              </w:rPr>
              <w:t xml:space="preserve">  PPG)</w:t>
            </w:r>
            <w:r w:rsidR="00201ECA">
              <w:rPr>
                <w:rFonts w:ascii="Tahoma" w:hAnsi="Tahoma" w:cs="Tahoma"/>
                <w:sz w:val="18"/>
                <w:szCs w:val="18"/>
              </w:rPr>
              <w:t xml:space="preserve"> – completion of course. </w:t>
            </w:r>
            <w:r>
              <w:rPr>
                <w:rFonts w:ascii="Tahoma" w:hAnsi="Tahoma" w:cs="Tahoma"/>
                <w:sz w:val="18"/>
                <w:szCs w:val="18"/>
              </w:rPr>
              <w:t xml:space="preserve"> </w:t>
            </w:r>
          </w:p>
        </w:tc>
        <w:tc>
          <w:tcPr>
            <w:tcW w:w="5441" w:type="dxa"/>
          </w:tcPr>
          <w:p w14:paraId="7246BE53" w14:textId="732A1FF8" w:rsidR="00591EE1" w:rsidRPr="00AA5378" w:rsidRDefault="00201ECA" w:rsidP="00602EA6">
            <w:pPr>
              <w:spacing w:after="0"/>
              <w:rPr>
                <w:rFonts w:ascii="Tahoma" w:hAnsi="Tahoma" w:cs="Tahoma"/>
                <w:sz w:val="18"/>
                <w:szCs w:val="18"/>
              </w:rPr>
            </w:pPr>
            <w:r>
              <w:rPr>
                <w:rFonts w:ascii="Tahoma" w:hAnsi="Tahoma" w:cs="Tahoma"/>
                <w:sz w:val="18"/>
                <w:szCs w:val="18"/>
              </w:rPr>
              <w:t xml:space="preserve">Review North Cluster offer for 2019/20. </w:t>
            </w:r>
          </w:p>
        </w:tc>
        <w:tc>
          <w:tcPr>
            <w:tcW w:w="1261" w:type="dxa"/>
          </w:tcPr>
          <w:p w14:paraId="1F006858" w14:textId="7A43966D" w:rsidR="00591EE1" w:rsidRDefault="00201ECA" w:rsidP="00602EA6">
            <w:pPr>
              <w:spacing w:after="0"/>
              <w:rPr>
                <w:rFonts w:ascii="Tahoma" w:hAnsi="Tahoma" w:cs="Tahoma"/>
                <w:sz w:val="18"/>
                <w:szCs w:val="18"/>
              </w:rPr>
            </w:pPr>
            <w:r>
              <w:rPr>
                <w:rFonts w:ascii="Tahoma" w:hAnsi="Tahoma" w:cs="Tahoma"/>
                <w:sz w:val="18"/>
                <w:szCs w:val="18"/>
              </w:rPr>
              <w:t>Program paid for by North Bury Cluster</w:t>
            </w:r>
          </w:p>
        </w:tc>
      </w:tr>
      <w:tr w:rsidR="00591EE1" w:rsidRPr="006A4BB9" w14:paraId="132FB76A" w14:textId="77777777" w:rsidTr="00E35163">
        <w:trPr>
          <w:trHeight w:val="1275"/>
        </w:trPr>
        <w:tc>
          <w:tcPr>
            <w:tcW w:w="2063" w:type="dxa"/>
          </w:tcPr>
          <w:p w14:paraId="78DF5929" w14:textId="66CAD695" w:rsidR="00591EE1" w:rsidRDefault="00591EE1" w:rsidP="00602EA6">
            <w:pPr>
              <w:spacing w:after="0"/>
              <w:rPr>
                <w:rFonts w:ascii="Tahoma" w:hAnsi="Tahoma" w:cs="Tahoma"/>
                <w:sz w:val="18"/>
                <w:szCs w:val="18"/>
              </w:rPr>
            </w:pPr>
            <w:r>
              <w:rPr>
                <w:rFonts w:ascii="Tahoma" w:hAnsi="Tahoma" w:cs="Tahoma"/>
                <w:sz w:val="18"/>
                <w:szCs w:val="18"/>
              </w:rPr>
              <w:t xml:space="preserve">Curriculum development for more vocational course. Look at expanding for Y9 cohort – Music tech, Graphic design courses and Media. </w:t>
            </w:r>
          </w:p>
        </w:tc>
        <w:tc>
          <w:tcPr>
            <w:tcW w:w="2096" w:type="dxa"/>
            <w:gridSpan w:val="2"/>
          </w:tcPr>
          <w:p w14:paraId="2B6C77C7" w14:textId="5F45A759" w:rsidR="00591EE1" w:rsidRDefault="00591EE1" w:rsidP="00602EA6">
            <w:pPr>
              <w:spacing w:after="0"/>
              <w:rPr>
                <w:rFonts w:ascii="Tahoma" w:hAnsi="Tahoma" w:cs="Tahoma"/>
                <w:sz w:val="18"/>
                <w:szCs w:val="18"/>
              </w:rPr>
            </w:pPr>
            <w:r>
              <w:rPr>
                <w:rFonts w:ascii="Tahoma" w:hAnsi="Tahoma" w:cs="Tahoma"/>
                <w:sz w:val="18"/>
                <w:szCs w:val="18"/>
              </w:rPr>
              <w:t xml:space="preserve">Imedia and Btec PE and other vocational courses will provide more appropriate alternative curriculum for the needs of the Y9 cohort. </w:t>
            </w:r>
          </w:p>
        </w:tc>
        <w:tc>
          <w:tcPr>
            <w:tcW w:w="4605" w:type="dxa"/>
          </w:tcPr>
          <w:p w14:paraId="7B3BC6C2" w14:textId="419C7DE8" w:rsidR="00591EE1" w:rsidRPr="00DA34F0" w:rsidRDefault="00201ECA" w:rsidP="00602EA6">
            <w:pPr>
              <w:spacing w:after="0"/>
              <w:rPr>
                <w:rFonts w:ascii="Tahoma" w:hAnsi="Tahoma" w:cs="Tahoma"/>
                <w:sz w:val="18"/>
                <w:szCs w:val="18"/>
              </w:rPr>
            </w:pPr>
            <w:r w:rsidRPr="00DA34F0">
              <w:rPr>
                <w:rFonts w:ascii="Tahoma" w:hAnsi="Tahoma" w:cs="Tahoma"/>
                <w:sz w:val="18"/>
                <w:szCs w:val="18"/>
              </w:rPr>
              <w:t>Incr</w:t>
            </w:r>
            <w:r w:rsidR="00F878D6" w:rsidRPr="00DA34F0">
              <w:rPr>
                <w:rFonts w:ascii="Tahoma" w:hAnsi="Tahoma" w:cs="Tahoma"/>
                <w:sz w:val="18"/>
                <w:szCs w:val="18"/>
              </w:rPr>
              <w:t>eased uptake of ICT course to 36 Pupils</w:t>
            </w:r>
            <w:r w:rsidR="001A696C">
              <w:rPr>
                <w:rFonts w:ascii="Tahoma" w:hAnsi="Tahoma" w:cs="Tahoma"/>
                <w:sz w:val="18"/>
                <w:szCs w:val="18"/>
              </w:rPr>
              <w:t xml:space="preserve"> including 2 PPG</w:t>
            </w:r>
            <w:r w:rsidR="00F878D6" w:rsidRPr="00DA34F0">
              <w:rPr>
                <w:rFonts w:ascii="Tahoma" w:hAnsi="Tahoma" w:cs="Tahoma"/>
                <w:sz w:val="18"/>
                <w:szCs w:val="18"/>
              </w:rPr>
              <w:t xml:space="preserve"> (with 27 Computer Science</w:t>
            </w:r>
            <w:r w:rsidR="001A696C">
              <w:rPr>
                <w:rFonts w:ascii="Tahoma" w:hAnsi="Tahoma" w:cs="Tahoma"/>
                <w:sz w:val="18"/>
                <w:szCs w:val="18"/>
              </w:rPr>
              <w:t xml:space="preserve"> including 1 PPG</w:t>
            </w:r>
            <w:r w:rsidR="00F878D6" w:rsidRPr="00DA34F0">
              <w:rPr>
                <w:rFonts w:ascii="Tahoma" w:hAnsi="Tahoma" w:cs="Tahoma"/>
                <w:sz w:val="18"/>
                <w:szCs w:val="18"/>
              </w:rPr>
              <w:t xml:space="preserve">) and 23 </w:t>
            </w:r>
            <w:r w:rsidRPr="00DA34F0">
              <w:rPr>
                <w:rFonts w:ascii="Tahoma" w:hAnsi="Tahoma" w:cs="Tahoma"/>
                <w:sz w:val="18"/>
                <w:szCs w:val="18"/>
              </w:rPr>
              <w:t>pupils vocational P</w:t>
            </w:r>
            <w:r w:rsidR="00DA34F0">
              <w:rPr>
                <w:rFonts w:ascii="Tahoma" w:hAnsi="Tahoma" w:cs="Tahoma"/>
                <w:sz w:val="18"/>
                <w:szCs w:val="18"/>
              </w:rPr>
              <w:t>E</w:t>
            </w:r>
            <w:r w:rsidR="00F878D6" w:rsidRPr="00DA34F0">
              <w:rPr>
                <w:rFonts w:ascii="Tahoma" w:hAnsi="Tahoma" w:cs="Tahoma"/>
                <w:sz w:val="18"/>
                <w:szCs w:val="18"/>
              </w:rPr>
              <w:t xml:space="preserve"> at Y10</w:t>
            </w:r>
            <w:r w:rsidRPr="00DA34F0">
              <w:rPr>
                <w:rFonts w:ascii="Tahoma" w:hAnsi="Tahoma" w:cs="Tahoma"/>
                <w:sz w:val="18"/>
                <w:szCs w:val="18"/>
              </w:rPr>
              <w:t xml:space="preserve">. Progress </w:t>
            </w:r>
            <w:r w:rsidR="00F878D6" w:rsidRPr="00DA34F0">
              <w:rPr>
                <w:rFonts w:ascii="Tahoma" w:hAnsi="Tahoma" w:cs="Tahoma"/>
                <w:sz w:val="18"/>
                <w:szCs w:val="18"/>
              </w:rPr>
              <w:t>outcome for Y11 currently poor progress in iMedia with 5</w:t>
            </w:r>
            <w:r w:rsidR="00DA34F0">
              <w:rPr>
                <w:rFonts w:ascii="Tahoma" w:hAnsi="Tahoma" w:cs="Tahoma"/>
                <w:sz w:val="18"/>
                <w:szCs w:val="18"/>
              </w:rPr>
              <w:t xml:space="preserve"> </w:t>
            </w:r>
            <w:r w:rsidR="001A696C">
              <w:rPr>
                <w:rFonts w:ascii="Tahoma" w:hAnsi="Tahoma" w:cs="Tahoma"/>
                <w:sz w:val="18"/>
                <w:szCs w:val="18"/>
              </w:rPr>
              <w:t>pupils (4 PPG)</w:t>
            </w:r>
            <w:r w:rsidR="00F878D6" w:rsidRPr="00DA34F0">
              <w:rPr>
                <w:rFonts w:ascii="Tahoma" w:hAnsi="Tahoma" w:cs="Tahoma"/>
                <w:sz w:val="18"/>
                <w:szCs w:val="18"/>
              </w:rPr>
              <w:t xml:space="preserve"> offered re-sit of modules where grades less than expected progress. </w:t>
            </w:r>
            <w:r w:rsidRPr="00DA34F0">
              <w:rPr>
                <w:rFonts w:ascii="Tahoma" w:hAnsi="Tahoma" w:cs="Tahoma"/>
                <w:sz w:val="18"/>
                <w:szCs w:val="18"/>
              </w:rPr>
              <w:t xml:space="preserve">Research of additional KS4 courses led to development of </w:t>
            </w:r>
            <w:r w:rsidR="00F878D6" w:rsidRPr="00DA34F0">
              <w:rPr>
                <w:rFonts w:ascii="Tahoma" w:hAnsi="Tahoma" w:cs="Tahoma"/>
                <w:sz w:val="18"/>
                <w:szCs w:val="18"/>
              </w:rPr>
              <w:t xml:space="preserve">Media </w:t>
            </w:r>
            <w:r w:rsidR="00A27D90">
              <w:rPr>
                <w:rFonts w:ascii="Tahoma" w:hAnsi="Tahoma" w:cs="Tahoma"/>
                <w:sz w:val="18"/>
                <w:szCs w:val="18"/>
              </w:rPr>
              <w:t xml:space="preserve">Studies </w:t>
            </w:r>
            <w:r w:rsidR="00F878D6" w:rsidRPr="00DA34F0">
              <w:rPr>
                <w:rFonts w:ascii="Tahoma" w:hAnsi="Tahoma" w:cs="Tahoma"/>
                <w:sz w:val="18"/>
                <w:szCs w:val="18"/>
              </w:rPr>
              <w:t>for Sept 2019 GCSE course – uptake 59 pupils</w:t>
            </w:r>
            <w:r w:rsidR="001A696C">
              <w:rPr>
                <w:rFonts w:ascii="Tahoma" w:hAnsi="Tahoma" w:cs="Tahoma"/>
                <w:sz w:val="18"/>
                <w:szCs w:val="18"/>
              </w:rPr>
              <w:t xml:space="preserve"> (9 PPG)</w:t>
            </w:r>
            <w:r w:rsidR="00F878D6" w:rsidRPr="00DA34F0">
              <w:rPr>
                <w:rFonts w:ascii="Tahoma" w:hAnsi="Tahoma" w:cs="Tahoma"/>
                <w:sz w:val="18"/>
                <w:szCs w:val="18"/>
              </w:rPr>
              <w:t xml:space="preserve">. </w:t>
            </w:r>
            <w:r w:rsidRPr="00DA34F0">
              <w:rPr>
                <w:rFonts w:ascii="Tahoma" w:hAnsi="Tahoma" w:cs="Tahoma"/>
                <w:sz w:val="18"/>
                <w:szCs w:val="18"/>
              </w:rPr>
              <w:t xml:space="preserve">    </w:t>
            </w:r>
          </w:p>
        </w:tc>
        <w:tc>
          <w:tcPr>
            <w:tcW w:w="5441" w:type="dxa"/>
          </w:tcPr>
          <w:p w14:paraId="4940013F" w14:textId="30DB1D6A" w:rsidR="00201ECA" w:rsidRPr="00DA34F0" w:rsidRDefault="00201ECA" w:rsidP="00602EA6">
            <w:pPr>
              <w:spacing w:after="0"/>
              <w:rPr>
                <w:rFonts w:ascii="Tahoma" w:hAnsi="Tahoma" w:cs="Tahoma"/>
                <w:sz w:val="18"/>
                <w:szCs w:val="18"/>
              </w:rPr>
            </w:pPr>
            <w:r w:rsidRPr="00DA34F0">
              <w:rPr>
                <w:rFonts w:ascii="Tahoma" w:hAnsi="Tahoma" w:cs="Tahoma"/>
                <w:sz w:val="18"/>
                <w:szCs w:val="18"/>
              </w:rPr>
              <w:t>Need to ensure correct allocation of pupils onto ICT course (Ofsted evidence Feb 2019 of 1 higher ability pupil in</w:t>
            </w:r>
            <w:r w:rsidR="00C056A3" w:rsidRPr="00DA34F0">
              <w:rPr>
                <w:rFonts w:ascii="Tahoma" w:hAnsi="Tahoma" w:cs="Tahoma"/>
                <w:sz w:val="18"/>
                <w:szCs w:val="18"/>
              </w:rPr>
              <w:t xml:space="preserve"> ICT with a lack of challenge). </w:t>
            </w:r>
          </w:p>
          <w:p w14:paraId="6104414D" w14:textId="5B2B4B3A" w:rsidR="00F878D6" w:rsidRPr="00DA34F0" w:rsidRDefault="00F878D6" w:rsidP="00602EA6">
            <w:pPr>
              <w:spacing w:after="0"/>
              <w:rPr>
                <w:rFonts w:ascii="Tahoma" w:hAnsi="Tahoma" w:cs="Tahoma"/>
                <w:sz w:val="18"/>
                <w:szCs w:val="18"/>
              </w:rPr>
            </w:pPr>
            <w:r w:rsidRPr="00DA34F0">
              <w:rPr>
                <w:rFonts w:ascii="Tahoma" w:hAnsi="Tahoma" w:cs="Tahoma"/>
                <w:sz w:val="18"/>
                <w:szCs w:val="18"/>
              </w:rPr>
              <w:t xml:space="preserve">Specialist subject CPD training to be delivered to Computer science/imedia teachers and increased QA of T&amp;L with support plans implemented where teaching is </w:t>
            </w:r>
            <w:r w:rsidR="00A27D90">
              <w:rPr>
                <w:rFonts w:ascii="Tahoma" w:hAnsi="Tahoma" w:cs="Tahoma"/>
                <w:sz w:val="18"/>
                <w:szCs w:val="18"/>
              </w:rPr>
              <w:t>RI/</w:t>
            </w:r>
            <w:r w:rsidRPr="00DA34F0">
              <w:rPr>
                <w:rFonts w:ascii="Tahoma" w:hAnsi="Tahoma" w:cs="Tahoma"/>
                <w:sz w:val="18"/>
                <w:szCs w:val="18"/>
              </w:rPr>
              <w:t xml:space="preserve">inadequate. </w:t>
            </w:r>
          </w:p>
          <w:p w14:paraId="3F450CE4" w14:textId="69E1BA3A" w:rsidR="00591EE1" w:rsidRPr="00DA34F0" w:rsidRDefault="00201ECA" w:rsidP="00602EA6">
            <w:pPr>
              <w:spacing w:after="0"/>
              <w:rPr>
                <w:rFonts w:ascii="Tahoma" w:hAnsi="Tahoma" w:cs="Tahoma"/>
                <w:sz w:val="18"/>
                <w:szCs w:val="18"/>
              </w:rPr>
            </w:pPr>
            <w:r w:rsidRPr="00DA34F0">
              <w:rPr>
                <w:rFonts w:ascii="Tahoma" w:hAnsi="Tahoma" w:cs="Tahoma"/>
                <w:sz w:val="18"/>
                <w:szCs w:val="18"/>
              </w:rPr>
              <w:t xml:space="preserve">GCSE Media popular </w:t>
            </w:r>
            <w:r w:rsidR="001A696C">
              <w:rPr>
                <w:rFonts w:ascii="Tahoma" w:hAnsi="Tahoma" w:cs="Tahoma"/>
                <w:sz w:val="18"/>
                <w:szCs w:val="18"/>
              </w:rPr>
              <w:t>option choice and oversubscribed – reduced to</w:t>
            </w:r>
            <w:r w:rsidR="002911CB" w:rsidRPr="00DA34F0">
              <w:rPr>
                <w:rFonts w:ascii="Tahoma" w:hAnsi="Tahoma" w:cs="Tahoma"/>
                <w:sz w:val="18"/>
                <w:szCs w:val="18"/>
              </w:rPr>
              <w:t xml:space="preserve"> 59</w:t>
            </w:r>
            <w:r w:rsidRPr="00DA34F0">
              <w:rPr>
                <w:rFonts w:ascii="Tahoma" w:hAnsi="Tahoma" w:cs="Tahoma"/>
                <w:sz w:val="18"/>
                <w:szCs w:val="18"/>
              </w:rPr>
              <w:t xml:space="preserve"> pupils    </w:t>
            </w:r>
          </w:p>
        </w:tc>
        <w:tc>
          <w:tcPr>
            <w:tcW w:w="1261" w:type="dxa"/>
          </w:tcPr>
          <w:p w14:paraId="020EA597" w14:textId="0221B3C1" w:rsidR="00591EE1" w:rsidRDefault="00201ECA" w:rsidP="00602EA6">
            <w:pPr>
              <w:spacing w:after="0"/>
              <w:rPr>
                <w:rFonts w:ascii="Tahoma" w:hAnsi="Tahoma" w:cs="Tahoma"/>
                <w:sz w:val="18"/>
                <w:szCs w:val="18"/>
              </w:rPr>
            </w:pPr>
            <w:r>
              <w:rPr>
                <w:rFonts w:ascii="Tahoma" w:hAnsi="Tahoma" w:cs="Tahoma"/>
                <w:sz w:val="18"/>
                <w:szCs w:val="18"/>
              </w:rPr>
              <w:t>Entry cost for vocational courses PE a</w:t>
            </w:r>
            <w:r w:rsidR="002911CB">
              <w:rPr>
                <w:rFonts w:ascii="Tahoma" w:hAnsi="Tahoma" w:cs="Tahoma"/>
                <w:sz w:val="18"/>
                <w:szCs w:val="18"/>
              </w:rPr>
              <w:t>nd i</w:t>
            </w:r>
            <w:r>
              <w:rPr>
                <w:rFonts w:ascii="Tahoma" w:hAnsi="Tahoma" w:cs="Tahoma"/>
                <w:sz w:val="18"/>
                <w:szCs w:val="18"/>
              </w:rPr>
              <w:t>media</w:t>
            </w:r>
          </w:p>
          <w:p w14:paraId="570C6FF4" w14:textId="4C8C9D1B" w:rsidR="00201ECA" w:rsidRDefault="00201ECA" w:rsidP="00602EA6">
            <w:pPr>
              <w:spacing w:after="0"/>
              <w:rPr>
                <w:rFonts w:ascii="Tahoma" w:hAnsi="Tahoma" w:cs="Tahoma"/>
                <w:sz w:val="18"/>
                <w:szCs w:val="18"/>
              </w:rPr>
            </w:pPr>
            <w:r>
              <w:rPr>
                <w:rFonts w:ascii="Tahoma" w:hAnsi="Tahoma" w:cs="Tahoma"/>
                <w:sz w:val="18"/>
                <w:szCs w:val="18"/>
              </w:rPr>
              <w:t>£427</w:t>
            </w:r>
          </w:p>
        </w:tc>
      </w:tr>
      <w:tr w:rsidR="00E35163" w:rsidRPr="00E35163" w14:paraId="27643057" w14:textId="18016BC3" w:rsidTr="00E35163">
        <w:trPr>
          <w:trHeight w:val="1097"/>
        </w:trPr>
        <w:tc>
          <w:tcPr>
            <w:tcW w:w="14205" w:type="dxa"/>
            <w:gridSpan w:val="5"/>
          </w:tcPr>
          <w:p w14:paraId="43BA6852" w14:textId="6140F032" w:rsidR="00E35163" w:rsidRDefault="00E35163" w:rsidP="00602EA6">
            <w:pPr>
              <w:spacing w:after="0"/>
              <w:rPr>
                <w:rFonts w:ascii="Tahoma" w:hAnsi="Tahoma" w:cs="Tahoma"/>
                <w:sz w:val="18"/>
                <w:szCs w:val="18"/>
              </w:rPr>
            </w:pPr>
            <w:r>
              <w:rPr>
                <w:rFonts w:ascii="Tahoma" w:hAnsi="Tahoma" w:cs="Tahoma"/>
                <w:sz w:val="18"/>
                <w:szCs w:val="18"/>
              </w:rPr>
              <w:t xml:space="preserve">                        </w:t>
            </w:r>
          </w:p>
          <w:p w14:paraId="00049C8B" w14:textId="77777777" w:rsidR="00E35163" w:rsidRDefault="00E35163" w:rsidP="00602EA6">
            <w:pPr>
              <w:spacing w:after="0"/>
              <w:rPr>
                <w:rFonts w:ascii="Tahoma" w:hAnsi="Tahoma" w:cs="Tahoma"/>
                <w:sz w:val="18"/>
                <w:szCs w:val="18"/>
              </w:rPr>
            </w:pPr>
            <w:r>
              <w:rPr>
                <w:rFonts w:ascii="Tahoma" w:hAnsi="Tahoma" w:cs="Tahoma"/>
                <w:sz w:val="18"/>
                <w:szCs w:val="18"/>
              </w:rPr>
              <w:t xml:space="preserve">                                                                                                                                                                                                                         Total budgeted cost</w:t>
            </w:r>
          </w:p>
          <w:p w14:paraId="04FADFB1" w14:textId="02F0ED7E" w:rsidR="00E35163" w:rsidRPr="00E35163" w:rsidRDefault="00E35163" w:rsidP="00602EA6">
            <w:pPr>
              <w:spacing w:after="0"/>
              <w:rPr>
                <w:rFonts w:ascii="Tahoma" w:hAnsi="Tahoma" w:cs="Tahoma"/>
                <w:sz w:val="18"/>
                <w:szCs w:val="18"/>
              </w:rPr>
            </w:pPr>
            <w:r>
              <w:rPr>
                <w:rFonts w:ascii="Tahoma" w:hAnsi="Tahoma" w:cs="Tahoma"/>
                <w:sz w:val="18"/>
                <w:szCs w:val="18"/>
              </w:rPr>
              <w:t xml:space="preserve">                                                                                                                                                                                                                Overall planned PPG sp</w:t>
            </w:r>
            <w:r w:rsidR="00F878D6">
              <w:rPr>
                <w:rFonts w:ascii="Tahoma" w:hAnsi="Tahoma" w:cs="Tahoma"/>
                <w:sz w:val="18"/>
                <w:szCs w:val="18"/>
              </w:rPr>
              <w:t>end</w:t>
            </w:r>
            <w:r>
              <w:rPr>
                <w:rFonts w:ascii="Tahoma" w:hAnsi="Tahoma" w:cs="Tahoma"/>
                <w:sz w:val="18"/>
                <w:szCs w:val="18"/>
              </w:rPr>
              <w:t xml:space="preserve">                                                                                                                                                                                     </w:t>
            </w:r>
          </w:p>
        </w:tc>
        <w:tc>
          <w:tcPr>
            <w:tcW w:w="1261" w:type="dxa"/>
          </w:tcPr>
          <w:p w14:paraId="1FE226F8" w14:textId="77777777" w:rsidR="00E35163" w:rsidRPr="00E35163" w:rsidRDefault="00E35163" w:rsidP="00602EA6">
            <w:pPr>
              <w:spacing w:after="0"/>
              <w:rPr>
                <w:rFonts w:ascii="Tahoma" w:hAnsi="Tahoma" w:cs="Tahoma"/>
                <w:sz w:val="20"/>
                <w:szCs w:val="20"/>
              </w:rPr>
            </w:pPr>
          </w:p>
          <w:p w14:paraId="0FA654A6" w14:textId="77777777" w:rsidR="00E35163" w:rsidRPr="00E35163" w:rsidRDefault="00E35163" w:rsidP="00602EA6">
            <w:pPr>
              <w:spacing w:after="0"/>
              <w:rPr>
                <w:rFonts w:ascii="Tahoma" w:hAnsi="Tahoma" w:cs="Tahoma"/>
                <w:sz w:val="20"/>
                <w:szCs w:val="20"/>
              </w:rPr>
            </w:pPr>
            <w:r w:rsidRPr="00E35163">
              <w:rPr>
                <w:rFonts w:ascii="Tahoma" w:hAnsi="Tahoma" w:cs="Tahoma"/>
                <w:sz w:val="20"/>
                <w:szCs w:val="20"/>
              </w:rPr>
              <w:t>£48,487</w:t>
            </w:r>
          </w:p>
          <w:p w14:paraId="098FC8E2" w14:textId="7BCE7908" w:rsidR="00E35163" w:rsidRPr="00E35163" w:rsidRDefault="00E35163" w:rsidP="00602EA6">
            <w:pPr>
              <w:spacing w:after="0"/>
              <w:rPr>
                <w:rFonts w:ascii="Tahoma" w:hAnsi="Tahoma" w:cs="Tahoma"/>
                <w:sz w:val="20"/>
                <w:szCs w:val="20"/>
              </w:rPr>
            </w:pPr>
            <w:r w:rsidRPr="00E35163">
              <w:rPr>
                <w:rFonts w:ascii="Tahoma" w:hAnsi="Tahoma" w:cs="Tahoma"/>
                <w:sz w:val="20"/>
                <w:szCs w:val="20"/>
              </w:rPr>
              <w:t>£199,577</w:t>
            </w:r>
          </w:p>
        </w:tc>
      </w:tr>
    </w:tbl>
    <w:p w14:paraId="6717F72A" w14:textId="396A14DB" w:rsidR="00BA0A14" w:rsidRPr="006A4BB9" w:rsidRDefault="00BA0A14">
      <w:pPr>
        <w:rPr>
          <w:rFonts w:ascii="Tahoma" w:hAnsi="Tahoma" w:cs="Tahoma"/>
          <w:sz w:val="18"/>
          <w:szCs w:val="18"/>
        </w:rPr>
      </w:pPr>
    </w:p>
    <w:tbl>
      <w:tblPr>
        <w:tblStyle w:val="TableGrid"/>
        <w:tblW w:w="15559" w:type="dxa"/>
        <w:tblLayout w:type="fixed"/>
        <w:tblLook w:val="04A0" w:firstRow="1" w:lastRow="0" w:firstColumn="1" w:lastColumn="0" w:noHBand="0" w:noVBand="1"/>
      </w:tblPr>
      <w:tblGrid>
        <w:gridCol w:w="15559"/>
      </w:tblGrid>
      <w:tr w:rsidR="00814458" w:rsidRPr="006A4BB9" w14:paraId="56CE94C5" w14:textId="77777777" w:rsidTr="00451FA7">
        <w:tc>
          <w:tcPr>
            <w:tcW w:w="15559" w:type="dxa"/>
            <w:shd w:val="clear" w:color="auto" w:fill="CFDCE3"/>
            <w:tcMar>
              <w:top w:w="57" w:type="dxa"/>
              <w:bottom w:w="57" w:type="dxa"/>
            </w:tcMar>
          </w:tcPr>
          <w:p w14:paraId="5011D2BE" w14:textId="4DB53104" w:rsidR="00814458" w:rsidRPr="006A4BB9" w:rsidRDefault="00814458" w:rsidP="00610150">
            <w:pPr>
              <w:pStyle w:val="ListParagraph"/>
              <w:numPr>
                <w:ilvl w:val="0"/>
                <w:numId w:val="11"/>
              </w:numPr>
              <w:spacing w:after="0"/>
              <w:ind w:left="567"/>
              <w:contextualSpacing w:val="0"/>
              <w:rPr>
                <w:rFonts w:ascii="Tahoma" w:hAnsi="Tahoma" w:cs="Tahoma"/>
                <w:b/>
                <w:sz w:val="18"/>
                <w:szCs w:val="18"/>
              </w:rPr>
            </w:pPr>
            <w:r w:rsidRPr="006A4BB9">
              <w:rPr>
                <w:rFonts w:ascii="Tahoma" w:hAnsi="Tahoma" w:cs="Tahoma"/>
                <w:b/>
                <w:sz w:val="18"/>
                <w:szCs w:val="18"/>
              </w:rPr>
              <w:t>Additional detail</w:t>
            </w:r>
          </w:p>
        </w:tc>
      </w:tr>
      <w:tr w:rsidR="00814458" w:rsidRPr="006A4BB9" w14:paraId="5C0B3333" w14:textId="77777777" w:rsidTr="006431E0">
        <w:trPr>
          <w:trHeight w:val="9969"/>
        </w:trPr>
        <w:tc>
          <w:tcPr>
            <w:tcW w:w="15559" w:type="dxa"/>
            <w:shd w:val="clear" w:color="auto" w:fill="auto"/>
            <w:tcMar>
              <w:top w:w="57" w:type="dxa"/>
              <w:bottom w:w="57" w:type="dxa"/>
            </w:tcMar>
          </w:tcPr>
          <w:p w14:paraId="3F6B07A1" w14:textId="369746AC" w:rsidR="00814458" w:rsidRPr="006A4BB9" w:rsidRDefault="00B75C8D" w:rsidP="00EF1B98">
            <w:pPr>
              <w:spacing w:after="0"/>
              <w:rPr>
                <w:rFonts w:ascii="Tahoma" w:hAnsi="Tahoma" w:cs="Tahoma"/>
                <w:sz w:val="18"/>
                <w:szCs w:val="18"/>
              </w:rPr>
            </w:pPr>
            <w:r w:rsidRPr="006A4BB9">
              <w:rPr>
                <w:rFonts w:ascii="Tahoma" w:hAnsi="Tahoma" w:cs="Tahoma"/>
                <w:noProof/>
                <w:sz w:val="18"/>
                <w:szCs w:val="18"/>
              </w:rPr>
              <mc:AlternateContent>
                <mc:Choice Requires="wps">
                  <w:drawing>
                    <wp:anchor distT="0" distB="0" distL="114300" distR="114300" simplePos="0" relativeHeight="251659264" behindDoc="0" locked="0" layoutInCell="1" allowOverlap="1" wp14:anchorId="21355D81" wp14:editId="62F9459E">
                      <wp:simplePos x="0" y="0"/>
                      <wp:positionH relativeFrom="column">
                        <wp:posOffset>6720840</wp:posOffset>
                      </wp:positionH>
                      <wp:positionV relativeFrom="paragraph">
                        <wp:posOffset>33020</wp:posOffset>
                      </wp:positionV>
                      <wp:extent cx="2854325" cy="2943225"/>
                      <wp:effectExtent l="0" t="0" r="2222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2943225"/>
                              </a:xfrm>
                              <a:prstGeom prst="rect">
                                <a:avLst/>
                              </a:prstGeom>
                              <a:solidFill>
                                <a:srgbClr val="FFFFFF"/>
                              </a:solidFill>
                              <a:ln w="9525">
                                <a:solidFill>
                                  <a:srgbClr val="000000"/>
                                </a:solidFill>
                                <a:miter lim="800000"/>
                                <a:headEnd/>
                                <a:tailEnd/>
                              </a:ln>
                            </wps:spPr>
                            <wps:txbx>
                              <w:txbxContent>
                                <w:p w14:paraId="7430F66A" w14:textId="7C80E3CC" w:rsidR="008B7830" w:rsidRPr="00A871C4" w:rsidRDefault="008B7830" w:rsidP="00E20B71">
                                  <w:pPr>
                                    <w:pStyle w:val="NoSpacing"/>
                                    <w:rPr>
                                      <w:sz w:val="20"/>
                                      <w:szCs w:val="20"/>
                                    </w:rPr>
                                  </w:pPr>
                                  <w:r w:rsidRPr="00A871C4">
                                    <w:rPr>
                                      <w:sz w:val="20"/>
                                      <w:szCs w:val="20"/>
                                    </w:rPr>
                                    <w:t>Thi</w:t>
                                  </w:r>
                                  <w:r>
                                    <w:rPr>
                                      <w:sz w:val="20"/>
                                      <w:szCs w:val="20"/>
                                    </w:rPr>
                                    <w:t>s information shows that in 2018-19</w:t>
                                  </w:r>
                                  <w:r w:rsidRPr="00A871C4">
                                    <w:rPr>
                                      <w:sz w:val="20"/>
                                      <w:szCs w:val="20"/>
                                    </w:rPr>
                                    <w:t>:</w:t>
                                  </w:r>
                                </w:p>
                                <w:p w14:paraId="0AE8B817" w14:textId="77777777" w:rsidR="008B7830" w:rsidRPr="00A871C4" w:rsidRDefault="008B7830" w:rsidP="00E20B71">
                                  <w:pPr>
                                    <w:pStyle w:val="NoSpacing"/>
                                    <w:rPr>
                                      <w:sz w:val="20"/>
                                      <w:szCs w:val="20"/>
                                    </w:rPr>
                                  </w:pPr>
                                </w:p>
                                <w:p w14:paraId="2C214ACA" w14:textId="53DC771E" w:rsidR="008B7830" w:rsidRPr="00A871C4" w:rsidRDefault="008B7830" w:rsidP="00E20B71">
                                  <w:pPr>
                                    <w:pStyle w:val="NoSpacing"/>
                                    <w:rPr>
                                      <w:sz w:val="20"/>
                                      <w:szCs w:val="20"/>
                                    </w:rPr>
                                  </w:pPr>
                                  <w:r w:rsidRPr="00A871C4">
                                    <w:rPr>
                                      <w:sz w:val="20"/>
                                      <w:szCs w:val="20"/>
                                    </w:rPr>
                                    <w:t xml:space="preserve">There is no difference in achievement between disadvantaged pupils at Year 7 </w:t>
                                  </w:r>
                                  <w:r w:rsidR="00B75C8D">
                                    <w:rPr>
                                      <w:sz w:val="20"/>
                                      <w:szCs w:val="20"/>
                                    </w:rPr>
                                    <w:t xml:space="preserve">(1.7 PPG, 1.8 non PPG) </w:t>
                                  </w:r>
                                  <w:r w:rsidRPr="00A871C4">
                                    <w:rPr>
                                      <w:sz w:val="20"/>
                                      <w:szCs w:val="20"/>
                                    </w:rPr>
                                    <w:t>and Y8</w:t>
                                  </w:r>
                                  <w:r w:rsidR="00B75C8D">
                                    <w:rPr>
                                      <w:sz w:val="20"/>
                                      <w:szCs w:val="20"/>
                                    </w:rPr>
                                    <w:t xml:space="preserve"> (3.7 PPG and 3.9 Non PPG) </w:t>
                                  </w:r>
                                  <w:r w:rsidRPr="00A871C4">
                                    <w:rPr>
                                      <w:sz w:val="20"/>
                                      <w:szCs w:val="20"/>
                                    </w:rPr>
                                    <w:t xml:space="preserve"> in </w:t>
                                  </w:r>
                                  <w:r>
                                    <w:rPr>
                                      <w:sz w:val="20"/>
                                      <w:szCs w:val="20"/>
                                    </w:rPr>
                                    <w:t xml:space="preserve">English and minimal difference </w:t>
                                  </w:r>
                                  <w:r w:rsidRPr="00A871C4">
                                    <w:rPr>
                                      <w:sz w:val="20"/>
                                      <w:szCs w:val="20"/>
                                    </w:rPr>
                                    <w:t>in Maths</w:t>
                                  </w:r>
                                  <w:r w:rsidR="00B75C8D">
                                    <w:rPr>
                                      <w:sz w:val="20"/>
                                      <w:szCs w:val="20"/>
                                    </w:rPr>
                                    <w:t xml:space="preserve"> ( Y7 and Y8 difference of 0.5 sub level between Maths PPG and non PPG).</w:t>
                                  </w:r>
                                </w:p>
                                <w:p w14:paraId="4E6CACE8" w14:textId="77777777" w:rsidR="008B7830" w:rsidRPr="00A871C4" w:rsidRDefault="008B7830" w:rsidP="00E20B71">
                                  <w:pPr>
                                    <w:pStyle w:val="NoSpacing"/>
                                    <w:rPr>
                                      <w:sz w:val="20"/>
                                      <w:szCs w:val="20"/>
                                    </w:rPr>
                                  </w:pPr>
                                </w:p>
                                <w:p w14:paraId="60BDBA38" w14:textId="0A5DCA26" w:rsidR="008B7830" w:rsidRPr="00A871C4" w:rsidRDefault="008B7830" w:rsidP="00E20B71">
                                  <w:pPr>
                                    <w:pStyle w:val="NoSpacing"/>
                                    <w:rPr>
                                      <w:sz w:val="20"/>
                                      <w:szCs w:val="20"/>
                                    </w:rPr>
                                  </w:pPr>
                                  <w:r w:rsidRPr="00A871C4">
                                    <w:rPr>
                                      <w:sz w:val="20"/>
                                      <w:szCs w:val="20"/>
                                    </w:rPr>
                                    <w:t xml:space="preserve">In Y8 and Y9 Maths there is a difference between pupil progress of pupils in receipt of PP funding and other pupils by 1 sub level as they move into the GCSE course.  </w:t>
                                  </w:r>
                                </w:p>
                                <w:p w14:paraId="743A4165" w14:textId="77777777" w:rsidR="008B7830" w:rsidRPr="00A871C4" w:rsidRDefault="008B7830" w:rsidP="00E20B71">
                                  <w:pPr>
                                    <w:pStyle w:val="NoSpacing"/>
                                    <w:rPr>
                                      <w:sz w:val="20"/>
                                      <w:szCs w:val="20"/>
                                    </w:rPr>
                                  </w:pPr>
                                </w:p>
                                <w:p w14:paraId="156A3420" w14:textId="59BF5C2D" w:rsidR="008B7830" w:rsidRDefault="008B7830" w:rsidP="00E20B71">
                                  <w:pPr>
                                    <w:pStyle w:val="NoSpacing"/>
                                    <w:rPr>
                                      <w:sz w:val="20"/>
                                      <w:szCs w:val="20"/>
                                    </w:rPr>
                                  </w:pPr>
                                  <w:r w:rsidRPr="00A871C4">
                                    <w:rPr>
                                      <w:sz w:val="20"/>
                                      <w:szCs w:val="20"/>
                                    </w:rPr>
                                    <w:t>In English rates of progress are similar for all stude</w:t>
                                  </w:r>
                                  <w:r>
                                    <w:rPr>
                                      <w:sz w:val="20"/>
                                      <w:szCs w:val="20"/>
                                    </w:rPr>
                                    <w:t>nts by the end of the Key Stage</w:t>
                                  </w:r>
                                  <w:r w:rsidR="00B75C8D">
                                    <w:rPr>
                                      <w:sz w:val="20"/>
                                      <w:szCs w:val="20"/>
                                    </w:rPr>
                                    <w:t xml:space="preserve"> (PPG 4.9 sub levels progress made and Non PPG 5.6)</w:t>
                                  </w:r>
                                  <w:r>
                                    <w:rPr>
                                      <w:sz w:val="20"/>
                                      <w:szCs w:val="20"/>
                                    </w:rPr>
                                    <w:t xml:space="preserve"> and there is no difference in progress for PPG pupils. </w:t>
                                  </w:r>
                                  <w:r w:rsidRPr="00AC5BA3">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55D81" id="_x0000_t202" coordsize="21600,21600" o:spt="202" path="m,l,21600r21600,l21600,xe">
                      <v:stroke joinstyle="miter"/>
                      <v:path gradientshapeok="t" o:connecttype="rect"/>
                    </v:shapetype>
                    <v:shape id="Text Box 2" o:spid="_x0000_s1026" type="#_x0000_t202" style="position:absolute;margin-left:529.2pt;margin-top:2.6pt;width:224.75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">
                      <v:textbox>
                        <w:txbxContent>
                          <w:p w14:paraId="7430F66A" w14:textId="7C80E3CC" w:rsidR="008B7830" w:rsidRPr="00A871C4" w:rsidRDefault="008B7830" w:rsidP="00E20B71">
                            <w:pPr>
                              <w:pStyle w:val="NoSpacing"/>
                              <w:rPr>
                                <w:sz w:val="20"/>
                                <w:szCs w:val="20"/>
                              </w:rPr>
                            </w:pPr>
                            <w:r w:rsidRPr="00A871C4">
                              <w:rPr>
                                <w:sz w:val="20"/>
                                <w:szCs w:val="20"/>
                              </w:rPr>
                              <w:t>Thi</w:t>
                            </w:r>
                            <w:r>
                              <w:rPr>
                                <w:sz w:val="20"/>
                                <w:szCs w:val="20"/>
                              </w:rPr>
                              <w:t>s information shows that in 2018-19</w:t>
                            </w:r>
                            <w:r w:rsidRPr="00A871C4">
                              <w:rPr>
                                <w:sz w:val="20"/>
                                <w:szCs w:val="20"/>
                              </w:rPr>
                              <w:t>:</w:t>
                            </w:r>
                          </w:p>
                          <w:p w14:paraId="0AE8B817" w14:textId="77777777" w:rsidR="008B7830" w:rsidRPr="00A871C4" w:rsidRDefault="008B7830" w:rsidP="00E20B71">
                            <w:pPr>
                              <w:pStyle w:val="NoSpacing"/>
                              <w:rPr>
                                <w:sz w:val="20"/>
                                <w:szCs w:val="20"/>
                              </w:rPr>
                            </w:pPr>
                          </w:p>
                          <w:p w14:paraId="2C214ACA" w14:textId="53DC771E" w:rsidR="008B7830" w:rsidRPr="00A871C4" w:rsidRDefault="008B7830" w:rsidP="00E20B71">
                            <w:pPr>
                              <w:pStyle w:val="NoSpacing"/>
                              <w:rPr>
                                <w:sz w:val="20"/>
                                <w:szCs w:val="20"/>
                              </w:rPr>
                            </w:pPr>
                            <w:r w:rsidRPr="00A871C4">
                              <w:rPr>
                                <w:sz w:val="20"/>
                                <w:szCs w:val="20"/>
                              </w:rPr>
                              <w:t xml:space="preserve">There is no difference in achievement between disadvantaged pupils at Year 7 </w:t>
                            </w:r>
                            <w:r w:rsidR="00B75C8D">
                              <w:rPr>
                                <w:sz w:val="20"/>
                                <w:szCs w:val="20"/>
                              </w:rPr>
                              <w:t xml:space="preserve">(1.7 PPG, 1.8 non PPG) </w:t>
                            </w:r>
                            <w:r w:rsidRPr="00A871C4">
                              <w:rPr>
                                <w:sz w:val="20"/>
                                <w:szCs w:val="20"/>
                              </w:rPr>
                              <w:t>and Y8</w:t>
                            </w:r>
                            <w:r w:rsidR="00B75C8D">
                              <w:rPr>
                                <w:sz w:val="20"/>
                                <w:szCs w:val="20"/>
                              </w:rPr>
                              <w:t xml:space="preserve"> (3.7 PPG and 3.9 Non PPG) </w:t>
                            </w:r>
                            <w:r w:rsidRPr="00A871C4">
                              <w:rPr>
                                <w:sz w:val="20"/>
                                <w:szCs w:val="20"/>
                              </w:rPr>
                              <w:t xml:space="preserve"> in </w:t>
                            </w:r>
                            <w:r>
                              <w:rPr>
                                <w:sz w:val="20"/>
                                <w:szCs w:val="20"/>
                              </w:rPr>
                              <w:t xml:space="preserve">English and minimal difference </w:t>
                            </w:r>
                            <w:r w:rsidRPr="00A871C4">
                              <w:rPr>
                                <w:sz w:val="20"/>
                                <w:szCs w:val="20"/>
                              </w:rPr>
                              <w:t>in Maths</w:t>
                            </w:r>
                            <w:r w:rsidR="00B75C8D">
                              <w:rPr>
                                <w:sz w:val="20"/>
                                <w:szCs w:val="20"/>
                              </w:rPr>
                              <w:t xml:space="preserve"> ( Y7 and Y8 difference of 0.5 sub level between Maths PPG and non PPG).</w:t>
                            </w:r>
                          </w:p>
                          <w:p w14:paraId="4E6CACE8" w14:textId="77777777" w:rsidR="008B7830" w:rsidRPr="00A871C4" w:rsidRDefault="008B7830" w:rsidP="00E20B71">
                            <w:pPr>
                              <w:pStyle w:val="NoSpacing"/>
                              <w:rPr>
                                <w:sz w:val="20"/>
                                <w:szCs w:val="20"/>
                              </w:rPr>
                            </w:pPr>
                          </w:p>
                          <w:p w14:paraId="60BDBA38" w14:textId="0A5DCA26" w:rsidR="008B7830" w:rsidRPr="00A871C4" w:rsidRDefault="008B7830" w:rsidP="00E20B71">
                            <w:pPr>
                              <w:pStyle w:val="NoSpacing"/>
                              <w:rPr>
                                <w:sz w:val="20"/>
                                <w:szCs w:val="20"/>
                              </w:rPr>
                            </w:pPr>
                            <w:r w:rsidRPr="00A871C4">
                              <w:rPr>
                                <w:sz w:val="20"/>
                                <w:szCs w:val="20"/>
                              </w:rPr>
                              <w:t xml:space="preserve">In Y8 and Y9 Maths there is a difference between pupil progress of pupils in receipt of PP funding and other pupils by 1 sub level as they move into the GCSE course.  </w:t>
                            </w:r>
                          </w:p>
                          <w:p w14:paraId="743A4165" w14:textId="77777777" w:rsidR="008B7830" w:rsidRPr="00A871C4" w:rsidRDefault="008B7830" w:rsidP="00E20B71">
                            <w:pPr>
                              <w:pStyle w:val="NoSpacing"/>
                              <w:rPr>
                                <w:sz w:val="20"/>
                                <w:szCs w:val="20"/>
                              </w:rPr>
                            </w:pPr>
                          </w:p>
                          <w:p w14:paraId="156A3420" w14:textId="59BF5C2D" w:rsidR="008B7830" w:rsidRDefault="008B7830" w:rsidP="00E20B71">
                            <w:pPr>
                              <w:pStyle w:val="NoSpacing"/>
                              <w:rPr>
                                <w:sz w:val="20"/>
                                <w:szCs w:val="20"/>
                              </w:rPr>
                            </w:pPr>
                            <w:r w:rsidRPr="00A871C4">
                              <w:rPr>
                                <w:sz w:val="20"/>
                                <w:szCs w:val="20"/>
                              </w:rPr>
                              <w:t>In English rates of progress are similar for all stude</w:t>
                            </w:r>
                            <w:r>
                              <w:rPr>
                                <w:sz w:val="20"/>
                                <w:szCs w:val="20"/>
                              </w:rPr>
                              <w:t>nts by the end of the Key Stage</w:t>
                            </w:r>
                            <w:r w:rsidR="00B75C8D">
                              <w:rPr>
                                <w:sz w:val="20"/>
                                <w:szCs w:val="20"/>
                              </w:rPr>
                              <w:t xml:space="preserve"> (PPG 4.9 sub levels progress made and Non PPG 5.6)</w:t>
                            </w:r>
                            <w:r>
                              <w:rPr>
                                <w:sz w:val="20"/>
                                <w:szCs w:val="20"/>
                              </w:rPr>
                              <w:t xml:space="preserve"> and there is no difference in progress for PPG pupils. </w:t>
                            </w:r>
                            <w:r w:rsidRPr="00AC5BA3">
                              <w:rPr>
                                <w:sz w:val="20"/>
                                <w:szCs w:val="20"/>
                              </w:rPr>
                              <w:t xml:space="preserve"> </w:t>
                            </w:r>
                          </w:p>
                        </w:txbxContent>
                      </v:textbox>
                    </v:shape>
                  </w:pict>
                </mc:Fallback>
              </mc:AlternateContent>
            </w:r>
            <w:r w:rsidR="008E5106" w:rsidRPr="006A4BB9">
              <w:rPr>
                <w:rFonts w:ascii="Tahoma" w:hAnsi="Tahoma" w:cs="Tahoma"/>
                <w:sz w:val="18"/>
                <w:szCs w:val="18"/>
              </w:rPr>
              <w:t>Pupils eligible for PP funding at St Gabriel’s</w:t>
            </w:r>
            <w:r w:rsidR="000E0486">
              <w:rPr>
                <w:rFonts w:ascii="Tahoma" w:hAnsi="Tahoma" w:cs="Tahoma"/>
                <w:sz w:val="18"/>
                <w:szCs w:val="18"/>
              </w:rPr>
              <w:t xml:space="preserve"> 2018-19</w:t>
            </w:r>
          </w:p>
          <w:tbl>
            <w:tblPr>
              <w:tblpPr w:leftFromText="180" w:rightFromText="180" w:vertAnchor="page" w:horzAnchor="margin" w:tblpY="4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850"/>
              <w:gridCol w:w="850"/>
              <w:gridCol w:w="851"/>
              <w:gridCol w:w="850"/>
              <w:gridCol w:w="851"/>
              <w:gridCol w:w="1388"/>
            </w:tblGrid>
            <w:tr w:rsidR="008E5106" w:rsidRPr="003F0383" w14:paraId="73641B9C" w14:textId="77777777" w:rsidTr="00C056A3">
              <w:tc>
                <w:tcPr>
                  <w:tcW w:w="3936" w:type="dxa"/>
                </w:tcPr>
                <w:p w14:paraId="6E68E3AE" w14:textId="77777777" w:rsidR="008E5106" w:rsidRPr="003F0383" w:rsidRDefault="008E5106" w:rsidP="00EF1B98">
                  <w:pPr>
                    <w:spacing w:after="0" w:line="240" w:lineRule="auto"/>
                    <w:jc w:val="center"/>
                    <w:rPr>
                      <w:rFonts w:ascii="Tahoma" w:hAnsi="Tahoma" w:cs="Tahoma"/>
                      <w:color w:val="000000"/>
                      <w:sz w:val="18"/>
                      <w:szCs w:val="18"/>
                    </w:rPr>
                  </w:pPr>
                </w:p>
              </w:tc>
              <w:tc>
                <w:tcPr>
                  <w:tcW w:w="850" w:type="dxa"/>
                </w:tcPr>
                <w:p w14:paraId="48F36C71" w14:textId="77777777" w:rsidR="008E5106" w:rsidRPr="003F0383" w:rsidRDefault="008E5106" w:rsidP="00EF1B98">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Y7</w:t>
                  </w:r>
                </w:p>
              </w:tc>
              <w:tc>
                <w:tcPr>
                  <w:tcW w:w="850" w:type="dxa"/>
                </w:tcPr>
                <w:p w14:paraId="3D9409FC" w14:textId="77777777" w:rsidR="008E5106" w:rsidRPr="003F0383" w:rsidRDefault="008E5106" w:rsidP="00EF1B98">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Y8</w:t>
                  </w:r>
                </w:p>
              </w:tc>
              <w:tc>
                <w:tcPr>
                  <w:tcW w:w="851" w:type="dxa"/>
                </w:tcPr>
                <w:p w14:paraId="734FE7B4" w14:textId="77777777" w:rsidR="008E5106" w:rsidRPr="003F0383" w:rsidRDefault="008E5106" w:rsidP="00EF1B98">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Y9</w:t>
                  </w:r>
                </w:p>
              </w:tc>
              <w:tc>
                <w:tcPr>
                  <w:tcW w:w="850" w:type="dxa"/>
                </w:tcPr>
                <w:p w14:paraId="5B78D874" w14:textId="77777777" w:rsidR="008E5106" w:rsidRPr="003F0383" w:rsidRDefault="008E5106" w:rsidP="00EF1B98">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Y10</w:t>
                  </w:r>
                </w:p>
              </w:tc>
              <w:tc>
                <w:tcPr>
                  <w:tcW w:w="851" w:type="dxa"/>
                </w:tcPr>
                <w:p w14:paraId="4614C1EB" w14:textId="77777777" w:rsidR="008E5106" w:rsidRPr="003F0383" w:rsidRDefault="008E5106" w:rsidP="00EF1B98">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Y11</w:t>
                  </w:r>
                </w:p>
              </w:tc>
              <w:tc>
                <w:tcPr>
                  <w:tcW w:w="1388" w:type="dxa"/>
                  <w:shd w:val="clear" w:color="auto" w:fill="auto"/>
                </w:tcPr>
                <w:p w14:paraId="25601DCE" w14:textId="77777777" w:rsidR="008E5106" w:rsidRPr="003F0383" w:rsidRDefault="008E5106" w:rsidP="00EF1B98">
                  <w:pPr>
                    <w:spacing w:after="0" w:line="240" w:lineRule="auto"/>
                    <w:jc w:val="center"/>
                    <w:rPr>
                      <w:rFonts w:ascii="Tahoma" w:hAnsi="Tahoma" w:cs="Tahoma"/>
                      <w:sz w:val="18"/>
                      <w:szCs w:val="18"/>
                    </w:rPr>
                  </w:pPr>
                  <w:r w:rsidRPr="003F0383">
                    <w:rPr>
                      <w:rFonts w:ascii="Tahoma" w:hAnsi="Tahoma" w:cs="Tahoma"/>
                      <w:sz w:val="18"/>
                      <w:szCs w:val="18"/>
                    </w:rPr>
                    <w:t>Total</w:t>
                  </w:r>
                </w:p>
              </w:tc>
            </w:tr>
            <w:tr w:rsidR="004C6ED3" w:rsidRPr="003F0383" w14:paraId="37BC104C" w14:textId="77777777" w:rsidTr="00C056A3">
              <w:tc>
                <w:tcPr>
                  <w:tcW w:w="3936" w:type="dxa"/>
                </w:tcPr>
                <w:p w14:paraId="62841D37" w14:textId="77777777" w:rsidR="004C6ED3" w:rsidRPr="003F0383" w:rsidRDefault="004C6ED3" w:rsidP="00F44767">
                  <w:pPr>
                    <w:spacing w:after="0" w:line="240" w:lineRule="auto"/>
                    <w:rPr>
                      <w:rFonts w:ascii="Tahoma" w:hAnsi="Tahoma" w:cs="Tahoma"/>
                      <w:color w:val="000000"/>
                      <w:sz w:val="18"/>
                      <w:szCs w:val="18"/>
                    </w:rPr>
                  </w:pPr>
                  <w:r w:rsidRPr="003F0383">
                    <w:rPr>
                      <w:rFonts w:ascii="Tahoma" w:hAnsi="Tahoma" w:cs="Tahoma"/>
                      <w:color w:val="000000"/>
                      <w:sz w:val="18"/>
                      <w:szCs w:val="18"/>
                    </w:rPr>
                    <w:t>Children eligible for PPG</w:t>
                  </w:r>
                </w:p>
              </w:tc>
              <w:tc>
                <w:tcPr>
                  <w:tcW w:w="850" w:type="dxa"/>
                </w:tcPr>
                <w:p w14:paraId="0161B667" w14:textId="1D8C239C" w:rsidR="004C6ED3" w:rsidRPr="00C056A3" w:rsidRDefault="008E40B6" w:rsidP="00F44767">
                  <w:pPr>
                    <w:spacing w:after="0" w:line="240" w:lineRule="auto"/>
                    <w:jc w:val="center"/>
                    <w:rPr>
                      <w:rFonts w:ascii="Tahoma" w:hAnsi="Tahoma" w:cs="Tahoma"/>
                      <w:color w:val="000000"/>
                      <w:sz w:val="18"/>
                      <w:szCs w:val="18"/>
                    </w:rPr>
                  </w:pPr>
                  <w:r>
                    <w:rPr>
                      <w:rFonts w:ascii="Tahoma" w:hAnsi="Tahoma" w:cs="Tahoma"/>
                      <w:color w:val="000000"/>
                      <w:sz w:val="18"/>
                      <w:szCs w:val="18"/>
                    </w:rPr>
                    <w:t>50</w:t>
                  </w:r>
                </w:p>
              </w:tc>
              <w:tc>
                <w:tcPr>
                  <w:tcW w:w="850" w:type="dxa"/>
                </w:tcPr>
                <w:p w14:paraId="1C9F44B8" w14:textId="03E68565" w:rsidR="004C6ED3" w:rsidRPr="00C056A3" w:rsidRDefault="000E0486" w:rsidP="00F44767">
                  <w:pPr>
                    <w:spacing w:after="0" w:line="240" w:lineRule="auto"/>
                    <w:jc w:val="center"/>
                    <w:rPr>
                      <w:rFonts w:ascii="Tahoma" w:hAnsi="Tahoma" w:cs="Tahoma"/>
                      <w:color w:val="000000"/>
                      <w:sz w:val="18"/>
                      <w:szCs w:val="18"/>
                    </w:rPr>
                  </w:pPr>
                  <w:r>
                    <w:rPr>
                      <w:rFonts w:ascii="Tahoma" w:hAnsi="Tahoma" w:cs="Tahoma"/>
                      <w:color w:val="000000"/>
                      <w:sz w:val="18"/>
                      <w:szCs w:val="18"/>
                    </w:rPr>
                    <w:t>49</w:t>
                  </w:r>
                </w:p>
              </w:tc>
              <w:tc>
                <w:tcPr>
                  <w:tcW w:w="851" w:type="dxa"/>
                </w:tcPr>
                <w:p w14:paraId="251BFC45" w14:textId="0C7B1800" w:rsidR="004C6ED3" w:rsidRPr="00C056A3" w:rsidRDefault="000E0486" w:rsidP="00F44767">
                  <w:pPr>
                    <w:spacing w:after="0" w:line="240" w:lineRule="auto"/>
                    <w:jc w:val="center"/>
                    <w:rPr>
                      <w:rFonts w:ascii="Tahoma" w:hAnsi="Tahoma" w:cs="Tahoma"/>
                      <w:color w:val="000000"/>
                      <w:sz w:val="18"/>
                      <w:szCs w:val="18"/>
                    </w:rPr>
                  </w:pPr>
                  <w:r>
                    <w:rPr>
                      <w:rFonts w:ascii="Tahoma" w:hAnsi="Tahoma" w:cs="Tahoma"/>
                      <w:color w:val="000000"/>
                      <w:sz w:val="18"/>
                      <w:szCs w:val="18"/>
                    </w:rPr>
                    <w:t>32</w:t>
                  </w:r>
                </w:p>
              </w:tc>
              <w:tc>
                <w:tcPr>
                  <w:tcW w:w="850" w:type="dxa"/>
                </w:tcPr>
                <w:p w14:paraId="3DA9B59A" w14:textId="1F177F5E" w:rsidR="004C6ED3" w:rsidRPr="00C056A3" w:rsidRDefault="00107415" w:rsidP="00F44767">
                  <w:pPr>
                    <w:spacing w:after="0" w:line="240" w:lineRule="auto"/>
                    <w:jc w:val="center"/>
                    <w:rPr>
                      <w:rFonts w:ascii="Tahoma" w:hAnsi="Tahoma" w:cs="Tahoma"/>
                      <w:color w:val="000000"/>
                      <w:sz w:val="18"/>
                      <w:szCs w:val="18"/>
                    </w:rPr>
                  </w:pPr>
                  <w:r>
                    <w:rPr>
                      <w:rFonts w:ascii="Tahoma" w:hAnsi="Tahoma" w:cs="Tahoma"/>
                      <w:color w:val="000000"/>
                      <w:sz w:val="18"/>
                      <w:szCs w:val="18"/>
                    </w:rPr>
                    <w:t>3</w:t>
                  </w:r>
                  <w:r w:rsidR="000E0486">
                    <w:rPr>
                      <w:rFonts w:ascii="Tahoma" w:hAnsi="Tahoma" w:cs="Tahoma"/>
                      <w:color w:val="000000"/>
                      <w:sz w:val="18"/>
                      <w:szCs w:val="18"/>
                    </w:rPr>
                    <w:t>9</w:t>
                  </w:r>
                </w:p>
              </w:tc>
              <w:tc>
                <w:tcPr>
                  <w:tcW w:w="851" w:type="dxa"/>
                </w:tcPr>
                <w:p w14:paraId="32A89E90" w14:textId="3C499257" w:rsidR="004C6ED3" w:rsidRPr="00C056A3" w:rsidRDefault="000E0486" w:rsidP="00F44767">
                  <w:pPr>
                    <w:spacing w:after="0" w:line="240" w:lineRule="auto"/>
                    <w:jc w:val="center"/>
                    <w:rPr>
                      <w:rFonts w:ascii="Tahoma" w:hAnsi="Tahoma" w:cs="Tahoma"/>
                      <w:color w:val="000000"/>
                      <w:sz w:val="18"/>
                      <w:szCs w:val="18"/>
                    </w:rPr>
                  </w:pPr>
                  <w:r>
                    <w:rPr>
                      <w:rFonts w:ascii="Tahoma" w:hAnsi="Tahoma" w:cs="Tahoma"/>
                      <w:color w:val="000000"/>
                      <w:sz w:val="18"/>
                      <w:szCs w:val="18"/>
                    </w:rPr>
                    <w:t>43</w:t>
                  </w:r>
                </w:p>
              </w:tc>
              <w:tc>
                <w:tcPr>
                  <w:tcW w:w="1388" w:type="dxa"/>
                  <w:shd w:val="clear" w:color="auto" w:fill="auto"/>
                </w:tcPr>
                <w:p w14:paraId="09D7D2BB" w14:textId="7E6440D2" w:rsidR="004C6ED3" w:rsidRPr="000E0486" w:rsidRDefault="000E0486" w:rsidP="00F44767">
                  <w:pPr>
                    <w:spacing w:after="0" w:line="240" w:lineRule="auto"/>
                    <w:jc w:val="center"/>
                    <w:rPr>
                      <w:rFonts w:ascii="Tahoma" w:hAnsi="Tahoma" w:cs="Tahoma"/>
                      <w:b/>
                      <w:sz w:val="18"/>
                      <w:szCs w:val="18"/>
                    </w:rPr>
                  </w:pPr>
                  <w:r w:rsidRPr="000E0486">
                    <w:rPr>
                      <w:rFonts w:ascii="Tahoma" w:hAnsi="Tahoma" w:cs="Tahoma"/>
                      <w:b/>
                      <w:sz w:val="18"/>
                      <w:szCs w:val="18"/>
                    </w:rPr>
                    <w:t>213</w:t>
                  </w:r>
                </w:p>
              </w:tc>
            </w:tr>
            <w:tr w:rsidR="004C6ED3" w:rsidRPr="003F0383" w14:paraId="6314E6AF" w14:textId="77777777" w:rsidTr="00C056A3">
              <w:tc>
                <w:tcPr>
                  <w:tcW w:w="3936" w:type="dxa"/>
                </w:tcPr>
                <w:p w14:paraId="44CA0E93" w14:textId="6B0A61BE" w:rsidR="004C6ED3" w:rsidRPr="003F0383" w:rsidRDefault="004C6ED3" w:rsidP="00F44767">
                  <w:pPr>
                    <w:spacing w:after="0" w:line="240" w:lineRule="auto"/>
                    <w:rPr>
                      <w:rFonts w:ascii="Tahoma" w:hAnsi="Tahoma" w:cs="Tahoma"/>
                      <w:color w:val="000000"/>
                      <w:sz w:val="18"/>
                      <w:szCs w:val="18"/>
                    </w:rPr>
                  </w:pPr>
                  <w:r w:rsidRPr="003F0383">
                    <w:rPr>
                      <w:rFonts w:ascii="Tahoma" w:hAnsi="Tahoma" w:cs="Tahoma"/>
                      <w:color w:val="000000"/>
                      <w:sz w:val="18"/>
                      <w:szCs w:val="18"/>
                    </w:rPr>
                    <w:t>Including Children and Young People in Care</w:t>
                  </w:r>
                  <w:r w:rsidR="000E0486">
                    <w:rPr>
                      <w:rFonts w:ascii="Tahoma" w:hAnsi="Tahoma" w:cs="Tahoma"/>
                      <w:color w:val="000000"/>
                      <w:sz w:val="18"/>
                      <w:szCs w:val="18"/>
                    </w:rPr>
                    <w:t xml:space="preserve"> -</w:t>
                  </w:r>
                </w:p>
              </w:tc>
              <w:tc>
                <w:tcPr>
                  <w:tcW w:w="850" w:type="dxa"/>
                </w:tcPr>
                <w:p w14:paraId="169DE483" w14:textId="60ADB067" w:rsidR="004C6ED3" w:rsidRPr="00C056A3" w:rsidRDefault="008E40B6" w:rsidP="00F44767">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850" w:type="dxa"/>
                </w:tcPr>
                <w:p w14:paraId="42543787" w14:textId="5EC3136F" w:rsidR="004C6ED3" w:rsidRPr="00C056A3" w:rsidRDefault="000E0486" w:rsidP="00F4476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851" w:type="dxa"/>
                </w:tcPr>
                <w:p w14:paraId="33E309E4" w14:textId="0468BF1D" w:rsidR="004C6ED3" w:rsidRPr="00C056A3" w:rsidRDefault="000E0486" w:rsidP="00F4476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850" w:type="dxa"/>
                </w:tcPr>
                <w:p w14:paraId="27FF2D1F" w14:textId="68388B87" w:rsidR="004C6ED3" w:rsidRPr="00C056A3" w:rsidRDefault="000E0486" w:rsidP="00F4476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851" w:type="dxa"/>
                </w:tcPr>
                <w:p w14:paraId="0372C812" w14:textId="6516135D" w:rsidR="004C6ED3" w:rsidRPr="00C056A3" w:rsidRDefault="000E0486" w:rsidP="00F44767">
                  <w:pPr>
                    <w:spacing w:after="0" w:line="240" w:lineRule="auto"/>
                    <w:jc w:val="center"/>
                    <w:rPr>
                      <w:rFonts w:ascii="Tahoma" w:hAnsi="Tahoma" w:cs="Tahoma"/>
                      <w:color w:val="000000"/>
                      <w:sz w:val="18"/>
                      <w:szCs w:val="18"/>
                    </w:rPr>
                  </w:pPr>
                  <w:r>
                    <w:rPr>
                      <w:rFonts w:ascii="Tahoma" w:hAnsi="Tahoma" w:cs="Tahoma"/>
                      <w:color w:val="000000"/>
                      <w:sz w:val="18"/>
                      <w:szCs w:val="18"/>
                    </w:rPr>
                    <w:t>0</w:t>
                  </w:r>
                </w:p>
              </w:tc>
              <w:tc>
                <w:tcPr>
                  <w:tcW w:w="1388" w:type="dxa"/>
                  <w:shd w:val="clear" w:color="auto" w:fill="auto"/>
                </w:tcPr>
                <w:p w14:paraId="65720ACA" w14:textId="28521CFB" w:rsidR="004C6ED3" w:rsidRPr="00C056A3" w:rsidRDefault="00107415" w:rsidP="00F44767">
                  <w:pPr>
                    <w:spacing w:after="0" w:line="240" w:lineRule="auto"/>
                    <w:jc w:val="center"/>
                    <w:rPr>
                      <w:rFonts w:ascii="Tahoma" w:hAnsi="Tahoma" w:cs="Tahoma"/>
                      <w:sz w:val="18"/>
                      <w:szCs w:val="18"/>
                    </w:rPr>
                  </w:pPr>
                  <w:r>
                    <w:rPr>
                      <w:rFonts w:ascii="Tahoma" w:hAnsi="Tahoma" w:cs="Tahoma"/>
                      <w:sz w:val="18"/>
                      <w:szCs w:val="18"/>
                    </w:rPr>
                    <w:t>11</w:t>
                  </w:r>
                </w:p>
              </w:tc>
            </w:tr>
            <w:tr w:rsidR="004C6ED3" w:rsidRPr="003F0383" w14:paraId="46EF07F8" w14:textId="77777777" w:rsidTr="00C056A3">
              <w:tc>
                <w:tcPr>
                  <w:tcW w:w="3936" w:type="dxa"/>
                </w:tcPr>
                <w:p w14:paraId="33E2B8B8" w14:textId="21255AF2" w:rsidR="004C6ED3" w:rsidRPr="003F0383" w:rsidRDefault="004C6ED3" w:rsidP="00F44767">
                  <w:pPr>
                    <w:spacing w:after="0" w:line="240" w:lineRule="auto"/>
                    <w:rPr>
                      <w:rFonts w:ascii="Tahoma" w:hAnsi="Tahoma" w:cs="Tahoma"/>
                      <w:color w:val="000000"/>
                      <w:sz w:val="18"/>
                      <w:szCs w:val="18"/>
                    </w:rPr>
                  </w:pPr>
                  <w:r w:rsidRPr="003F0383">
                    <w:rPr>
                      <w:rFonts w:ascii="Tahoma" w:hAnsi="Tahoma" w:cs="Tahoma"/>
                      <w:color w:val="000000"/>
                      <w:sz w:val="18"/>
                      <w:szCs w:val="18"/>
                    </w:rPr>
                    <w:t>Armed Forces/Service Children</w:t>
                  </w:r>
                  <w:r w:rsidR="000E0486">
                    <w:rPr>
                      <w:rFonts w:ascii="Tahoma" w:hAnsi="Tahoma" w:cs="Tahoma"/>
                      <w:color w:val="000000"/>
                      <w:sz w:val="18"/>
                      <w:szCs w:val="18"/>
                    </w:rPr>
                    <w:t xml:space="preserve"> -</w:t>
                  </w:r>
                </w:p>
              </w:tc>
              <w:tc>
                <w:tcPr>
                  <w:tcW w:w="850" w:type="dxa"/>
                </w:tcPr>
                <w:p w14:paraId="1BD528F6" w14:textId="4177EBA0" w:rsidR="004C6ED3" w:rsidRPr="00107415" w:rsidRDefault="004C6ED3" w:rsidP="00107415">
                  <w:pPr>
                    <w:spacing w:after="0" w:line="240" w:lineRule="auto"/>
                    <w:jc w:val="center"/>
                    <w:rPr>
                      <w:rFonts w:ascii="Tahoma" w:hAnsi="Tahoma" w:cs="Tahoma"/>
                      <w:color w:val="000000"/>
                      <w:sz w:val="18"/>
                      <w:szCs w:val="18"/>
                    </w:rPr>
                  </w:pPr>
                  <w:r w:rsidRPr="00107415">
                    <w:rPr>
                      <w:sz w:val="18"/>
                      <w:szCs w:val="18"/>
                    </w:rPr>
                    <w:t>0</w:t>
                  </w:r>
                </w:p>
              </w:tc>
              <w:tc>
                <w:tcPr>
                  <w:tcW w:w="850" w:type="dxa"/>
                </w:tcPr>
                <w:p w14:paraId="5B912F18" w14:textId="30972EFE" w:rsidR="004C6ED3" w:rsidRPr="00107415" w:rsidRDefault="004C6ED3" w:rsidP="00107415">
                  <w:pPr>
                    <w:spacing w:after="0" w:line="240" w:lineRule="auto"/>
                    <w:jc w:val="center"/>
                    <w:rPr>
                      <w:rFonts w:ascii="Tahoma" w:hAnsi="Tahoma" w:cs="Tahoma"/>
                      <w:color w:val="000000"/>
                      <w:sz w:val="18"/>
                      <w:szCs w:val="18"/>
                    </w:rPr>
                  </w:pPr>
                  <w:r w:rsidRPr="00107415">
                    <w:rPr>
                      <w:sz w:val="18"/>
                      <w:szCs w:val="18"/>
                    </w:rPr>
                    <w:t>0</w:t>
                  </w:r>
                </w:p>
              </w:tc>
              <w:tc>
                <w:tcPr>
                  <w:tcW w:w="851" w:type="dxa"/>
                </w:tcPr>
                <w:p w14:paraId="6BC8A1BA" w14:textId="3298B218" w:rsidR="004C6ED3" w:rsidRPr="00107415" w:rsidRDefault="000E0486" w:rsidP="00107415">
                  <w:pPr>
                    <w:spacing w:after="0" w:line="240" w:lineRule="auto"/>
                    <w:jc w:val="center"/>
                    <w:rPr>
                      <w:rFonts w:ascii="Tahoma" w:hAnsi="Tahoma" w:cs="Tahoma"/>
                      <w:color w:val="000000"/>
                      <w:sz w:val="18"/>
                      <w:szCs w:val="18"/>
                    </w:rPr>
                  </w:pPr>
                  <w:r>
                    <w:rPr>
                      <w:sz w:val="18"/>
                      <w:szCs w:val="18"/>
                    </w:rPr>
                    <w:t>1</w:t>
                  </w:r>
                </w:p>
              </w:tc>
              <w:tc>
                <w:tcPr>
                  <w:tcW w:w="850" w:type="dxa"/>
                </w:tcPr>
                <w:p w14:paraId="0AF16000" w14:textId="1257320A" w:rsidR="004C6ED3" w:rsidRPr="00107415" w:rsidRDefault="000E0486" w:rsidP="00107415">
                  <w:pPr>
                    <w:spacing w:after="0" w:line="240" w:lineRule="auto"/>
                    <w:jc w:val="center"/>
                    <w:rPr>
                      <w:rFonts w:ascii="Tahoma" w:hAnsi="Tahoma" w:cs="Tahoma"/>
                      <w:color w:val="000000"/>
                      <w:sz w:val="18"/>
                      <w:szCs w:val="18"/>
                    </w:rPr>
                  </w:pPr>
                  <w:r>
                    <w:rPr>
                      <w:sz w:val="18"/>
                      <w:szCs w:val="18"/>
                    </w:rPr>
                    <w:t>0</w:t>
                  </w:r>
                </w:p>
              </w:tc>
              <w:tc>
                <w:tcPr>
                  <w:tcW w:w="851" w:type="dxa"/>
                </w:tcPr>
                <w:p w14:paraId="68FC8430" w14:textId="4FBA97AD" w:rsidR="004C6ED3" w:rsidRPr="00107415" w:rsidRDefault="004C6ED3" w:rsidP="00107415">
                  <w:pPr>
                    <w:spacing w:after="0" w:line="240" w:lineRule="auto"/>
                    <w:jc w:val="center"/>
                    <w:rPr>
                      <w:rFonts w:ascii="Tahoma" w:hAnsi="Tahoma" w:cs="Tahoma"/>
                      <w:color w:val="000000"/>
                      <w:sz w:val="18"/>
                      <w:szCs w:val="18"/>
                    </w:rPr>
                  </w:pPr>
                  <w:r w:rsidRPr="00107415">
                    <w:rPr>
                      <w:sz w:val="18"/>
                      <w:szCs w:val="18"/>
                    </w:rPr>
                    <w:t>0</w:t>
                  </w:r>
                </w:p>
              </w:tc>
              <w:tc>
                <w:tcPr>
                  <w:tcW w:w="1388" w:type="dxa"/>
                  <w:shd w:val="clear" w:color="auto" w:fill="auto"/>
                </w:tcPr>
                <w:p w14:paraId="3A681B60" w14:textId="3A384995" w:rsidR="004C6ED3" w:rsidRPr="00107415" w:rsidRDefault="00107415" w:rsidP="00107415">
                  <w:pPr>
                    <w:spacing w:after="0" w:line="240" w:lineRule="auto"/>
                    <w:jc w:val="center"/>
                    <w:rPr>
                      <w:rFonts w:ascii="Tahoma" w:hAnsi="Tahoma" w:cs="Tahoma"/>
                      <w:sz w:val="18"/>
                      <w:szCs w:val="18"/>
                    </w:rPr>
                  </w:pPr>
                  <w:r w:rsidRPr="00107415">
                    <w:rPr>
                      <w:rFonts w:ascii="Tahoma" w:hAnsi="Tahoma" w:cs="Tahoma"/>
                      <w:sz w:val="18"/>
                      <w:szCs w:val="18"/>
                    </w:rPr>
                    <w:t>1</w:t>
                  </w:r>
                </w:p>
              </w:tc>
            </w:tr>
          </w:tbl>
          <w:p w14:paraId="085D70CB" w14:textId="5540EB7F" w:rsidR="003B69B6" w:rsidRPr="006A4BB9" w:rsidRDefault="003B69B6" w:rsidP="00EF1B98">
            <w:pPr>
              <w:pStyle w:val="ListParagraph"/>
              <w:numPr>
                <w:ilvl w:val="0"/>
                <w:numId w:val="0"/>
              </w:numPr>
              <w:spacing w:after="0"/>
              <w:ind w:left="567"/>
              <w:contextualSpacing w:val="0"/>
              <w:jc w:val="center"/>
              <w:rPr>
                <w:rFonts w:ascii="Tahoma" w:hAnsi="Tahoma" w:cs="Tahoma"/>
                <w:sz w:val="18"/>
                <w:szCs w:val="18"/>
              </w:rPr>
            </w:pPr>
          </w:p>
          <w:p w14:paraId="03BCC64F" w14:textId="32180943" w:rsidR="003B69B6" w:rsidRPr="006A4BB9" w:rsidRDefault="003B69B6" w:rsidP="00EF1B98">
            <w:pPr>
              <w:pStyle w:val="ListParagraph"/>
              <w:numPr>
                <w:ilvl w:val="0"/>
                <w:numId w:val="0"/>
              </w:numPr>
              <w:spacing w:after="0"/>
              <w:ind w:left="567"/>
              <w:contextualSpacing w:val="0"/>
              <w:jc w:val="center"/>
              <w:rPr>
                <w:rFonts w:ascii="Tahoma" w:hAnsi="Tahoma" w:cs="Tahoma"/>
                <w:sz w:val="18"/>
                <w:szCs w:val="18"/>
              </w:rPr>
            </w:pPr>
          </w:p>
          <w:p w14:paraId="7C107EC4" w14:textId="70F52491" w:rsidR="003B69B6" w:rsidRPr="006A4BB9" w:rsidRDefault="003B69B6" w:rsidP="00EF1B98">
            <w:pPr>
              <w:pStyle w:val="ListParagraph"/>
              <w:numPr>
                <w:ilvl w:val="0"/>
                <w:numId w:val="0"/>
              </w:numPr>
              <w:spacing w:after="0"/>
              <w:ind w:left="567"/>
              <w:contextualSpacing w:val="0"/>
              <w:jc w:val="center"/>
              <w:rPr>
                <w:rFonts w:ascii="Tahoma" w:hAnsi="Tahoma" w:cs="Tahoma"/>
                <w:sz w:val="18"/>
                <w:szCs w:val="18"/>
              </w:rPr>
            </w:pPr>
          </w:p>
          <w:p w14:paraId="52269141" w14:textId="081BEAF0" w:rsidR="008E5106" w:rsidRDefault="008E5106" w:rsidP="00EF1B98">
            <w:pPr>
              <w:spacing w:after="0"/>
              <w:jc w:val="center"/>
              <w:rPr>
                <w:rFonts w:ascii="Tahoma" w:hAnsi="Tahoma" w:cs="Tahoma"/>
                <w:sz w:val="18"/>
                <w:szCs w:val="18"/>
              </w:rPr>
            </w:pPr>
          </w:p>
          <w:p w14:paraId="151D95BB" w14:textId="519157FC" w:rsidR="006A4BB9" w:rsidRDefault="006A4BB9" w:rsidP="00EF1B98">
            <w:pPr>
              <w:spacing w:after="0"/>
              <w:jc w:val="center"/>
              <w:rPr>
                <w:rFonts w:ascii="Tahoma" w:hAnsi="Tahoma" w:cs="Tahoma"/>
                <w:sz w:val="18"/>
                <w:szCs w:val="18"/>
              </w:rPr>
            </w:pPr>
          </w:p>
          <w:p w14:paraId="2B05DC22" w14:textId="77777777" w:rsidR="006A4BB9" w:rsidRPr="006A4BB9" w:rsidRDefault="006A4BB9" w:rsidP="00EF1B98">
            <w:pPr>
              <w:spacing w:after="0"/>
              <w:jc w:val="center"/>
              <w:rPr>
                <w:rFonts w:ascii="Tahoma" w:hAnsi="Tahoma" w:cs="Tahoma"/>
                <w:sz w:val="18"/>
                <w:szCs w:val="18"/>
              </w:rPr>
            </w:pPr>
          </w:p>
          <w:p w14:paraId="35BDA8A0" w14:textId="563EF093" w:rsidR="008E5106" w:rsidRPr="0051591A" w:rsidRDefault="00367DF3" w:rsidP="00EF1B98">
            <w:pPr>
              <w:spacing w:after="0"/>
              <w:rPr>
                <w:rFonts w:ascii="Tahoma" w:hAnsi="Tahoma" w:cs="Tahoma"/>
                <w:b/>
                <w:sz w:val="28"/>
                <w:szCs w:val="28"/>
              </w:rPr>
            </w:pPr>
            <w:r w:rsidRPr="0051591A">
              <w:rPr>
                <w:rFonts w:ascii="Tahoma" w:hAnsi="Tahoma" w:cs="Tahoma"/>
                <w:noProof/>
                <w:sz w:val="28"/>
                <w:szCs w:val="28"/>
              </w:rPr>
              <mc:AlternateContent>
                <mc:Choice Requires="wps">
                  <w:drawing>
                    <wp:anchor distT="0" distB="0" distL="114300" distR="114300" simplePos="0" relativeHeight="251661312" behindDoc="0" locked="0" layoutInCell="1" allowOverlap="1" wp14:anchorId="277214A7" wp14:editId="27DBA85D">
                      <wp:simplePos x="0" y="0"/>
                      <wp:positionH relativeFrom="column">
                        <wp:posOffset>6806565</wp:posOffset>
                      </wp:positionH>
                      <wp:positionV relativeFrom="paragraph">
                        <wp:posOffset>1903095</wp:posOffset>
                      </wp:positionV>
                      <wp:extent cx="2876550" cy="2667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667000"/>
                              </a:xfrm>
                              <a:prstGeom prst="rect">
                                <a:avLst/>
                              </a:prstGeom>
                              <a:solidFill>
                                <a:srgbClr val="FFFFFF"/>
                              </a:solidFill>
                              <a:ln w="9525">
                                <a:solidFill>
                                  <a:srgbClr val="000000"/>
                                </a:solidFill>
                                <a:miter lim="800000"/>
                                <a:headEnd/>
                                <a:tailEnd/>
                              </a:ln>
                            </wps:spPr>
                            <wps:txbx>
                              <w:txbxContent>
                                <w:p w14:paraId="66398634" w14:textId="77777777" w:rsidR="008B7830" w:rsidRPr="00F17B6B" w:rsidRDefault="008B7830" w:rsidP="00F17B6B">
                                  <w:pPr>
                                    <w:pStyle w:val="NormalWeb"/>
                                    <w:rPr>
                                      <w:rFonts w:ascii="Calibri" w:hAnsi="Calibri"/>
                                      <w:color w:val="000000"/>
                                      <w:sz w:val="20"/>
                                      <w:szCs w:val="20"/>
                                    </w:rPr>
                                  </w:pPr>
                                  <w:r w:rsidRPr="00F17B6B">
                                    <w:rPr>
                                      <w:rFonts w:ascii="Calibri" w:hAnsi="Calibri"/>
                                      <w:color w:val="000000"/>
                                      <w:sz w:val="20"/>
                                      <w:szCs w:val="20"/>
                                    </w:rPr>
                                    <w:t>This information shows that in 2018-2019</w:t>
                                  </w:r>
                                </w:p>
                                <w:p w14:paraId="7CBE638D" w14:textId="2762904F" w:rsidR="008B7830" w:rsidRPr="00F17B6B" w:rsidRDefault="008B7830" w:rsidP="00F17B6B">
                                  <w:pPr>
                                    <w:pStyle w:val="NormalWeb"/>
                                    <w:rPr>
                                      <w:rFonts w:ascii="Calibri" w:hAnsi="Calibri"/>
                                      <w:color w:val="000000"/>
                                      <w:sz w:val="20"/>
                                      <w:szCs w:val="20"/>
                                    </w:rPr>
                                  </w:pPr>
                                  <w:r w:rsidRPr="00F17B6B">
                                    <w:rPr>
                                      <w:rFonts w:ascii="Calibri" w:hAnsi="Calibri"/>
                                      <w:color w:val="000000"/>
                                      <w:sz w:val="20"/>
                                      <w:szCs w:val="20"/>
                                    </w:rPr>
                                    <w:t xml:space="preserve">The improvement in attainment across the school in A8, Maths and English </w:t>
                                  </w:r>
                                  <w:r>
                                    <w:rPr>
                                      <w:rFonts w:ascii="Calibri" w:hAnsi="Calibri"/>
                                      <w:color w:val="000000"/>
                                      <w:sz w:val="20"/>
                                      <w:szCs w:val="20"/>
                                    </w:rPr>
                                    <w:t xml:space="preserve">from 2017/2018 </w:t>
                                  </w:r>
                                  <w:r w:rsidRPr="00F17B6B">
                                    <w:rPr>
                                      <w:rFonts w:ascii="Calibri" w:hAnsi="Calibri"/>
                                      <w:color w:val="000000"/>
                                      <w:sz w:val="20"/>
                                      <w:szCs w:val="20"/>
                                    </w:rPr>
                                    <w:t xml:space="preserve">is also replicated in the attainment of PP students </w:t>
                                  </w:r>
                                  <w:r>
                                    <w:rPr>
                                      <w:rFonts w:ascii="Calibri" w:hAnsi="Calibri"/>
                                      <w:color w:val="000000"/>
                                      <w:sz w:val="20"/>
                                      <w:szCs w:val="20"/>
                                    </w:rPr>
                                    <w:t>(</w:t>
                                  </w:r>
                                  <w:r w:rsidRPr="00F17B6B">
                                    <w:rPr>
                                      <w:rFonts w:ascii="Calibri" w:hAnsi="Calibri"/>
                                      <w:color w:val="000000"/>
                                      <w:sz w:val="20"/>
                                      <w:szCs w:val="20"/>
                                    </w:rPr>
                                    <w:t>with the Maths attainment increasing markedly</w:t>
                                  </w:r>
                                  <w:r>
                                    <w:rPr>
                                      <w:rFonts w:ascii="Calibri" w:hAnsi="Calibri"/>
                                      <w:color w:val="000000"/>
                                      <w:sz w:val="20"/>
                                      <w:szCs w:val="20"/>
                                    </w:rPr>
                                    <w:t>)</w:t>
                                  </w:r>
                                  <w:r w:rsidRPr="00F17B6B">
                                    <w:rPr>
                                      <w:rFonts w:ascii="Calibri" w:hAnsi="Calibri"/>
                                      <w:color w:val="000000"/>
                                      <w:sz w:val="20"/>
                                      <w:szCs w:val="20"/>
                                    </w:rPr>
                                    <w:t xml:space="preserve">. However as the intake </w:t>
                                  </w:r>
                                  <w:r>
                                    <w:rPr>
                                      <w:rFonts w:ascii="Calibri" w:hAnsi="Calibri"/>
                                      <w:color w:val="000000"/>
                                      <w:sz w:val="20"/>
                                      <w:szCs w:val="20"/>
                                    </w:rPr>
                                    <w:t>has a very high KS2 profile</w:t>
                                  </w:r>
                                  <w:r w:rsidRPr="00F17B6B">
                                    <w:rPr>
                                      <w:rFonts w:ascii="Calibri" w:hAnsi="Calibri"/>
                                      <w:color w:val="000000"/>
                                      <w:sz w:val="20"/>
                                      <w:szCs w:val="20"/>
                                    </w:rPr>
                                    <w:t xml:space="preserve"> this would be expected. Disappointingly</w:t>
                                  </w:r>
                                  <w:r w:rsidR="00B75C8D">
                                    <w:rPr>
                                      <w:rFonts w:ascii="Calibri" w:hAnsi="Calibri"/>
                                      <w:color w:val="000000"/>
                                      <w:sz w:val="20"/>
                                      <w:szCs w:val="20"/>
                                    </w:rPr>
                                    <w:t>,</w:t>
                                  </w:r>
                                  <w:r w:rsidRPr="00F17B6B">
                                    <w:rPr>
                                      <w:rFonts w:ascii="Calibri" w:hAnsi="Calibri"/>
                                      <w:color w:val="000000"/>
                                      <w:sz w:val="20"/>
                                      <w:szCs w:val="20"/>
                                    </w:rPr>
                                    <w:t xml:space="preserve"> progress has slipped further. In 2017 children made progress in line with that of other disadvantaged children; in 2018 progress slipped and in 2019 it slipped further. PP pupils remain behind their peers in terms of attainment and progress.</w:t>
                                  </w:r>
                                </w:p>
                                <w:p w14:paraId="43034295" w14:textId="4ECBDD9E" w:rsidR="008B7830" w:rsidRPr="00AC5BA3" w:rsidRDefault="008B7830" w:rsidP="00120704">
                                  <w:pPr>
                                    <w:pStyle w:val="NoSpacing"/>
                                    <w:rPr>
                                      <w:sz w:val="20"/>
                                      <w:szCs w:val="20"/>
                                    </w:rPr>
                                  </w:pPr>
                                </w:p>
                                <w:p w14:paraId="6F1E34DA" w14:textId="2992ED16" w:rsidR="008B7830" w:rsidRDefault="008B7830" w:rsidP="00120704">
                                  <w:pPr>
                                    <w:pStyle w:val="NoSpacing"/>
                                    <w:rPr>
                                      <w:sz w:val="20"/>
                                      <w:szCs w:val="20"/>
                                    </w:rPr>
                                  </w:pPr>
                                </w:p>
                                <w:p w14:paraId="049E3B3D" w14:textId="77777777" w:rsidR="008B7830" w:rsidRPr="00AC5BA3" w:rsidRDefault="008B7830" w:rsidP="00120704">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214A7" id="_x0000_s1027" type="#_x0000_t202" style="position:absolute;margin-left:535.95pt;margin-top:149.85pt;width:226.5pt;height:2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">
                      <v:textbox>
                        <w:txbxContent>
                          <w:p w14:paraId="66398634" w14:textId="77777777" w:rsidR="008B7830" w:rsidRPr="00F17B6B" w:rsidRDefault="008B7830" w:rsidP="00F17B6B">
                            <w:pPr>
                              <w:pStyle w:val="NormalWeb"/>
                              <w:rPr>
                                <w:rFonts w:ascii="Calibri" w:hAnsi="Calibri"/>
                                <w:color w:val="000000"/>
                                <w:sz w:val="20"/>
                                <w:szCs w:val="20"/>
                              </w:rPr>
                            </w:pPr>
                            <w:r w:rsidRPr="00F17B6B">
                              <w:rPr>
                                <w:rFonts w:ascii="Calibri" w:hAnsi="Calibri"/>
                                <w:color w:val="000000"/>
                                <w:sz w:val="20"/>
                                <w:szCs w:val="20"/>
                              </w:rPr>
                              <w:t>This information shows that in 2018-2019</w:t>
                            </w:r>
                          </w:p>
                          <w:p w14:paraId="7CBE638D" w14:textId="2762904F" w:rsidR="008B7830" w:rsidRPr="00F17B6B" w:rsidRDefault="008B7830" w:rsidP="00F17B6B">
                            <w:pPr>
                              <w:pStyle w:val="NormalWeb"/>
                              <w:rPr>
                                <w:rFonts w:ascii="Calibri" w:hAnsi="Calibri"/>
                                <w:color w:val="000000"/>
                                <w:sz w:val="20"/>
                                <w:szCs w:val="20"/>
                              </w:rPr>
                            </w:pPr>
                            <w:r w:rsidRPr="00F17B6B">
                              <w:rPr>
                                <w:rFonts w:ascii="Calibri" w:hAnsi="Calibri"/>
                                <w:color w:val="000000"/>
                                <w:sz w:val="20"/>
                                <w:szCs w:val="20"/>
                              </w:rPr>
                              <w:t xml:space="preserve">The improvement in attainment across the school in A8, Maths and English </w:t>
                            </w:r>
                            <w:r>
                              <w:rPr>
                                <w:rFonts w:ascii="Calibri" w:hAnsi="Calibri"/>
                                <w:color w:val="000000"/>
                                <w:sz w:val="20"/>
                                <w:szCs w:val="20"/>
                              </w:rPr>
                              <w:t xml:space="preserve">from 2017/2018 </w:t>
                            </w:r>
                            <w:r w:rsidRPr="00F17B6B">
                              <w:rPr>
                                <w:rFonts w:ascii="Calibri" w:hAnsi="Calibri"/>
                                <w:color w:val="000000"/>
                                <w:sz w:val="20"/>
                                <w:szCs w:val="20"/>
                              </w:rPr>
                              <w:t xml:space="preserve">is also replicated in the attainment of PP students </w:t>
                            </w:r>
                            <w:r>
                              <w:rPr>
                                <w:rFonts w:ascii="Calibri" w:hAnsi="Calibri"/>
                                <w:color w:val="000000"/>
                                <w:sz w:val="20"/>
                                <w:szCs w:val="20"/>
                              </w:rPr>
                              <w:t>(</w:t>
                            </w:r>
                            <w:r w:rsidRPr="00F17B6B">
                              <w:rPr>
                                <w:rFonts w:ascii="Calibri" w:hAnsi="Calibri"/>
                                <w:color w:val="000000"/>
                                <w:sz w:val="20"/>
                                <w:szCs w:val="20"/>
                              </w:rPr>
                              <w:t>with the Maths attainment increasing markedly</w:t>
                            </w:r>
                            <w:r>
                              <w:rPr>
                                <w:rFonts w:ascii="Calibri" w:hAnsi="Calibri"/>
                                <w:color w:val="000000"/>
                                <w:sz w:val="20"/>
                                <w:szCs w:val="20"/>
                              </w:rPr>
                              <w:t>)</w:t>
                            </w:r>
                            <w:r w:rsidRPr="00F17B6B">
                              <w:rPr>
                                <w:rFonts w:ascii="Calibri" w:hAnsi="Calibri"/>
                                <w:color w:val="000000"/>
                                <w:sz w:val="20"/>
                                <w:szCs w:val="20"/>
                              </w:rPr>
                              <w:t xml:space="preserve">. However as the intake </w:t>
                            </w:r>
                            <w:r>
                              <w:rPr>
                                <w:rFonts w:ascii="Calibri" w:hAnsi="Calibri"/>
                                <w:color w:val="000000"/>
                                <w:sz w:val="20"/>
                                <w:szCs w:val="20"/>
                              </w:rPr>
                              <w:t>has a very high KS2 profile</w:t>
                            </w:r>
                            <w:r w:rsidRPr="00F17B6B">
                              <w:rPr>
                                <w:rFonts w:ascii="Calibri" w:hAnsi="Calibri"/>
                                <w:color w:val="000000"/>
                                <w:sz w:val="20"/>
                                <w:szCs w:val="20"/>
                              </w:rPr>
                              <w:t xml:space="preserve"> this would be expected. Disappointingly</w:t>
                            </w:r>
                            <w:r w:rsidR="00B75C8D">
                              <w:rPr>
                                <w:rFonts w:ascii="Calibri" w:hAnsi="Calibri"/>
                                <w:color w:val="000000"/>
                                <w:sz w:val="20"/>
                                <w:szCs w:val="20"/>
                              </w:rPr>
                              <w:t>,</w:t>
                            </w:r>
                            <w:r w:rsidRPr="00F17B6B">
                              <w:rPr>
                                <w:rFonts w:ascii="Calibri" w:hAnsi="Calibri"/>
                                <w:color w:val="000000"/>
                                <w:sz w:val="20"/>
                                <w:szCs w:val="20"/>
                              </w:rPr>
                              <w:t xml:space="preserve"> progress has slipped further. In 2017 children made progress in line with that of other disadvantaged children; in 2018 progress slipped and in 2019 it slipped further. PP pupils remain behind their peers in terms of attainment and progress.</w:t>
                            </w:r>
                          </w:p>
                          <w:p w14:paraId="43034295" w14:textId="4ECBDD9E" w:rsidR="008B7830" w:rsidRPr="00AC5BA3" w:rsidRDefault="008B7830" w:rsidP="00120704">
                            <w:pPr>
                              <w:pStyle w:val="NoSpacing"/>
                              <w:rPr>
                                <w:sz w:val="20"/>
                                <w:szCs w:val="20"/>
                              </w:rPr>
                            </w:pPr>
                          </w:p>
                          <w:p w14:paraId="6F1E34DA" w14:textId="2992ED16" w:rsidR="008B7830" w:rsidRDefault="008B7830" w:rsidP="00120704">
                            <w:pPr>
                              <w:pStyle w:val="NoSpacing"/>
                              <w:rPr>
                                <w:sz w:val="20"/>
                                <w:szCs w:val="20"/>
                              </w:rPr>
                            </w:pPr>
                          </w:p>
                          <w:p w14:paraId="049E3B3D" w14:textId="77777777" w:rsidR="008B7830" w:rsidRPr="00AC5BA3" w:rsidRDefault="008B7830" w:rsidP="00120704">
                            <w:pPr>
                              <w:pStyle w:val="NoSpacing"/>
                              <w:rPr>
                                <w:sz w:val="20"/>
                                <w:szCs w:val="20"/>
                              </w:rPr>
                            </w:pPr>
                          </w:p>
                        </w:txbxContent>
                      </v:textbox>
                    </v:shape>
                  </w:pict>
                </mc:Fallback>
              </mc:AlternateContent>
            </w:r>
            <w:r w:rsidR="00EF1B98" w:rsidRPr="0051591A">
              <w:rPr>
                <w:rFonts w:ascii="Tahoma" w:hAnsi="Tahoma" w:cs="Tahoma"/>
                <w:b/>
                <w:sz w:val="28"/>
                <w:szCs w:val="28"/>
              </w:rPr>
              <w:t xml:space="preserve">Levels of progress </w:t>
            </w:r>
            <w:r w:rsidR="008E5106" w:rsidRPr="0051591A">
              <w:rPr>
                <w:rFonts w:ascii="Tahoma" w:hAnsi="Tahoma" w:cs="Tahoma"/>
                <w:b/>
                <w:sz w:val="28"/>
                <w:szCs w:val="28"/>
              </w:rPr>
              <w:t xml:space="preserve"> KS3</w:t>
            </w:r>
            <w:r w:rsidR="0051591A" w:rsidRPr="0051591A">
              <w:rPr>
                <w:rFonts w:ascii="Tahoma" w:hAnsi="Tahoma" w:cs="Tahoma"/>
                <w:b/>
                <w:sz w:val="28"/>
                <w:szCs w:val="28"/>
              </w:rPr>
              <w:t xml:space="preserve"> 2018-19</w:t>
            </w:r>
          </w:p>
          <w:tbl>
            <w:tblPr>
              <w:tblW w:w="982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840"/>
              <w:gridCol w:w="841"/>
              <w:gridCol w:w="851"/>
              <w:gridCol w:w="708"/>
              <w:gridCol w:w="709"/>
              <w:gridCol w:w="801"/>
              <w:gridCol w:w="900"/>
              <w:gridCol w:w="851"/>
              <w:gridCol w:w="850"/>
            </w:tblGrid>
            <w:tr w:rsidR="008E5106" w:rsidRPr="006A4BB9" w14:paraId="23ED66F8" w14:textId="77777777" w:rsidTr="00913DAD">
              <w:trPr>
                <w:trHeight w:val="702"/>
              </w:trPr>
              <w:tc>
                <w:tcPr>
                  <w:tcW w:w="2475" w:type="dxa"/>
                </w:tcPr>
                <w:p w14:paraId="540F9867" w14:textId="29E4F97A" w:rsidR="008E5106" w:rsidRPr="006A4BB9" w:rsidRDefault="008E5106" w:rsidP="00EF1B98">
                  <w:pPr>
                    <w:ind w:left="45"/>
                    <w:jc w:val="center"/>
                    <w:rPr>
                      <w:rFonts w:ascii="Tahoma" w:hAnsi="Tahoma" w:cs="Tahoma"/>
                      <w:color w:val="000000"/>
                      <w:sz w:val="18"/>
                      <w:szCs w:val="18"/>
                    </w:rPr>
                  </w:pPr>
                </w:p>
              </w:tc>
              <w:tc>
                <w:tcPr>
                  <w:tcW w:w="840" w:type="dxa"/>
                </w:tcPr>
                <w:p w14:paraId="755678CA"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Y7</w:t>
                  </w:r>
                </w:p>
                <w:p w14:paraId="1164C144"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Non PPG</w:t>
                  </w:r>
                </w:p>
              </w:tc>
              <w:tc>
                <w:tcPr>
                  <w:tcW w:w="841" w:type="dxa"/>
                </w:tcPr>
                <w:p w14:paraId="6157061F"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Y7</w:t>
                  </w:r>
                </w:p>
                <w:p w14:paraId="6292CAD8"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PPG</w:t>
                  </w:r>
                </w:p>
              </w:tc>
              <w:tc>
                <w:tcPr>
                  <w:tcW w:w="851" w:type="dxa"/>
                  <w:shd w:val="clear" w:color="auto" w:fill="F2F2F2" w:themeFill="background1" w:themeFillShade="F2"/>
                </w:tcPr>
                <w:p w14:paraId="347CBCC7" w14:textId="77777777" w:rsidR="008E5106" w:rsidRPr="006A4BB9" w:rsidRDefault="008E5106" w:rsidP="00EF1B98">
                  <w:pPr>
                    <w:spacing w:after="0" w:line="240" w:lineRule="auto"/>
                    <w:jc w:val="center"/>
                    <w:rPr>
                      <w:rFonts w:ascii="Tahoma" w:hAnsi="Tahoma" w:cs="Tahoma"/>
                      <w:sz w:val="18"/>
                      <w:szCs w:val="18"/>
                    </w:rPr>
                  </w:pPr>
                </w:p>
                <w:p w14:paraId="3062DEE2"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Diff</w:t>
                  </w:r>
                </w:p>
              </w:tc>
              <w:tc>
                <w:tcPr>
                  <w:tcW w:w="708" w:type="dxa"/>
                </w:tcPr>
                <w:p w14:paraId="5C0D4D9B"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Y8</w:t>
                  </w:r>
                </w:p>
                <w:p w14:paraId="0567146B"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Non PPG</w:t>
                  </w:r>
                </w:p>
              </w:tc>
              <w:tc>
                <w:tcPr>
                  <w:tcW w:w="709" w:type="dxa"/>
                </w:tcPr>
                <w:p w14:paraId="5E870FEE"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Y8</w:t>
                  </w:r>
                </w:p>
                <w:p w14:paraId="7E7B0D1A"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PPG</w:t>
                  </w:r>
                </w:p>
                <w:p w14:paraId="51B29103" w14:textId="77777777" w:rsidR="008E5106" w:rsidRPr="006A4BB9" w:rsidRDefault="008E5106" w:rsidP="00EF1B98">
                  <w:pPr>
                    <w:pStyle w:val="NoSpacing"/>
                    <w:jc w:val="center"/>
                    <w:rPr>
                      <w:rFonts w:ascii="Tahoma" w:hAnsi="Tahoma" w:cs="Tahoma"/>
                      <w:sz w:val="18"/>
                      <w:szCs w:val="18"/>
                    </w:rPr>
                  </w:pPr>
                </w:p>
              </w:tc>
              <w:tc>
                <w:tcPr>
                  <w:tcW w:w="801" w:type="dxa"/>
                  <w:shd w:val="clear" w:color="auto" w:fill="F2F2F2" w:themeFill="background1" w:themeFillShade="F2"/>
                </w:tcPr>
                <w:p w14:paraId="4A71EF97" w14:textId="77777777" w:rsidR="008E5106" w:rsidRPr="006A4BB9" w:rsidRDefault="008E5106" w:rsidP="00EF1B98">
                  <w:pPr>
                    <w:spacing w:after="0" w:line="240" w:lineRule="auto"/>
                    <w:jc w:val="center"/>
                    <w:rPr>
                      <w:rFonts w:ascii="Tahoma" w:hAnsi="Tahoma" w:cs="Tahoma"/>
                      <w:sz w:val="18"/>
                      <w:szCs w:val="18"/>
                    </w:rPr>
                  </w:pPr>
                </w:p>
                <w:p w14:paraId="100142FC" w14:textId="77777777" w:rsidR="008E5106" w:rsidRPr="006A4BB9" w:rsidRDefault="008E5106" w:rsidP="00EF1B98">
                  <w:pPr>
                    <w:spacing w:after="0" w:line="240" w:lineRule="auto"/>
                    <w:jc w:val="center"/>
                    <w:rPr>
                      <w:rFonts w:ascii="Tahoma" w:hAnsi="Tahoma" w:cs="Tahoma"/>
                      <w:sz w:val="18"/>
                      <w:szCs w:val="18"/>
                    </w:rPr>
                  </w:pPr>
                  <w:r w:rsidRPr="006A4BB9">
                    <w:rPr>
                      <w:rFonts w:ascii="Tahoma" w:hAnsi="Tahoma" w:cs="Tahoma"/>
                      <w:sz w:val="18"/>
                      <w:szCs w:val="18"/>
                    </w:rPr>
                    <w:t>Diff</w:t>
                  </w:r>
                </w:p>
                <w:p w14:paraId="1B7369D5" w14:textId="77777777" w:rsidR="008E5106" w:rsidRPr="006A4BB9" w:rsidRDefault="008E5106" w:rsidP="00EF1B98">
                  <w:pPr>
                    <w:pStyle w:val="NoSpacing"/>
                    <w:jc w:val="center"/>
                    <w:rPr>
                      <w:rFonts w:ascii="Tahoma" w:hAnsi="Tahoma" w:cs="Tahoma"/>
                      <w:sz w:val="18"/>
                      <w:szCs w:val="18"/>
                    </w:rPr>
                  </w:pPr>
                </w:p>
              </w:tc>
              <w:tc>
                <w:tcPr>
                  <w:tcW w:w="900" w:type="dxa"/>
                </w:tcPr>
                <w:p w14:paraId="35AFD145"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Y9</w:t>
                  </w:r>
                </w:p>
                <w:p w14:paraId="34FC0315"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Non PPG</w:t>
                  </w:r>
                </w:p>
                <w:p w14:paraId="430F0D40" w14:textId="77777777" w:rsidR="008E5106" w:rsidRPr="006A4BB9" w:rsidRDefault="008E5106" w:rsidP="00EF1B98">
                  <w:pPr>
                    <w:pStyle w:val="NoSpacing"/>
                    <w:jc w:val="center"/>
                    <w:rPr>
                      <w:rFonts w:ascii="Tahoma" w:hAnsi="Tahoma" w:cs="Tahoma"/>
                      <w:sz w:val="18"/>
                      <w:szCs w:val="18"/>
                    </w:rPr>
                  </w:pPr>
                </w:p>
              </w:tc>
              <w:tc>
                <w:tcPr>
                  <w:tcW w:w="851" w:type="dxa"/>
                </w:tcPr>
                <w:p w14:paraId="337C3B2C"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Y9</w:t>
                  </w:r>
                </w:p>
                <w:p w14:paraId="3FF6E88B"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PPG</w:t>
                  </w:r>
                </w:p>
                <w:p w14:paraId="7E43E300" w14:textId="77777777" w:rsidR="008E5106" w:rsidRPr="006A4BB9" w:rsidRDefault="008E5106" w:rsidP="00EF1B98">
                  <w:pPr>
                    <w:pStyle w:val="NoSpacing"/>
                    <w:jc w:val="center"/>
                    <w:rPr>
                      <w:rFonts w:ascii="Tahoma" w:hAnsi="Tahoma" w:cs="Tahoma"/>
                      <w:sz w:val="18"/>
                      <w:szCs w:val="18"/>
                    </w:rPr>
                  </w:pPr>
                </w:p>
              </w:tc>
              <w:tc>
                <w:tcPr>
                  <w:tcW w:w="850" w:type="dxa"/>
                  <w:shd w:val="clear" w:color="auto" w:fill="F2F2F2" w:themeFill="background1" w:themeFillShade="F2"/>
                </w:tcPr>
                <w:p w14:paraId="0D687449" w14:textId="4454726A" w:rsidR="008E5106" w:rsidRPr="006A4BB9" w:rsidRDefault="008E5106" w:rsidP="00EF1B98">
                  <w:pPr>
                    <w:spacing w:after="0" w:line="240" w:lineRule="auto"/>
                    <w:jc w:val="center"/>
                    <w:rPr>
                      <w:rFonts w:ascii="Tahoma" w:hAnsi="Tahoma" w:cs="Tahoma"/>
                      <w:sz w:val="18"/>
                      <w:szCs w:val="18"/>
                    </w:rPr>
                  </w:pPr>
                </w:p>
                <w:p w14:paraId="7B41BC9A" w14:textId="77777777" w:rsidR="008E5106" w:rsidRPr="006A4BB9" w:rsidRDefault="008E5106" w:rsidP="00EF1B98">
                  <w:pPr>
                    <w:pStyle w:val="NoSpacing"/>
                    <w:jc w:val="center"/>
                    <w:rPr>
                      <w:rFonts w:ascii="Tahoma" w:hAnsi="Tahoma" w:cs="Tahoma"/>
                      <w:sz w:val="18"/>
                      <w:szCs w:val="18"/>
                    </w:rPr>
                  </w:pPr>
                  <w:r w:rsidRPr="006A4BB9">
                    <w:rPr>
                      <w:rFonts w:ascii="Tahoma" w:hAnsi="Tahoma" w:cs="Tahoma"/>
                      <w:sz w:val="18"/>
                      <w:szCs w:val="18"/>
                    </w:rPr>
                    <w:t>Diff</w:t>
                  </w:r>
                </w:p>
              </w:tc>
            </w:tr>
            <w:tr w:rsidR="008E5106" w:rsidRPr="006A4BB9" w14:paraId="0C30B880" w14:textId="77777777" w:rsidTr="00913DAD">
              <w:trPr>
                <w:trHeight w:val="370"/>
              </w:trPr>
              <w:tc>
                <w:tcPr>
                  <w:tcW w:w="2475" w:type="dxa"/>
                </w:tcPr>
                <w:p w14:paraId="6593F7DB" w14:textId="5A0E27DD" w:rsidR="008E5106" w:rsidRPr="006A4BB9" w:rsidRDefault="008E5106" w:rsidP="00EF1B98">
                  <w:pPr>
                    <w:ind w:left="45"/>
                    <w:jc w:val="center"/>
                    <w:rPr>
                      <w:rFonts w:ascii="Tahoma" w:hAnsi="Tahoma" w:cs="Tahoma"/>
                      <w:color w:val="000000"/>
                      <w:sz w:val="18"/>
                      <w:szCs w:val="18"/>
                    </w:rPr>
                  </w:pPr>
                  <w:r w:rsidRPr="006A4BB9">
                    <w:rPr>
                      <w:rFonts w:ascii="Tahoma" w:hAnsi="Tahoma" w:cs="Tahoma"/>
                      <w:color w:val="000000"/>
                      <w:sz w:val="18"/>
                      <w:szCs w:val="18"/>
                    </w:rPr>
                    <w:t>Number of pupils</w:t>
                  </w:r>
                </w:p>
              </w:tc>
              <w:tc>
                <w:tcPr>
                  <w:tcW w:w="840" w:type="dxa"/>
                </w:tcPr>
                <w:p w14:paraId="78987C80" w14:textId="78A19808" w:rsidR="008E5106" w:rsidRPr="0047792A" w:rsidRDefault="009C4016" w:rsidP="00B75C8D">
                  <w:pPr>
                    <w:jc w:val="center"/>
                    <w:rPr>
                      <w:rFonts w:ascii="Tahoma" w:hAnsi="Tahoma" w:cs="Tahoma"/>
                      <w:color w:val="000000"/>
                      <w:sz w:val="18"/>
                      <w:szCs w:val="18"/>
                    </w:rPr>
                  </w:pPr>
                  <w:r>
                    <w:rPr>
                      <w:rFonts w:ascii="Tahoma" w:hAnsi="Tahoma" w:cs="Tahoma"/>
                      <w:color w:val="000000"/>
                      <w:sz w:val="18"/>
                      <w:szCs w:val="18"/>
                    </w:rPr>
                    <w:t>174</w:t>
                  </w:r>
                </w:p>
              </w:tc>
              <w:tc>
                <w:tcPr>
                  <w:tcW w:w="841" w:type="dxa"/>
                </w:tcPr>
                <w:p w14:paraId="0CED2294" w14:textId="77D1AE36" w:rsidR="008E5106" w:rsidRPr="0047792A" w:rsidRDefault="00B30239" w:rsidP="00B75C8D">
                  <w:pPr>
                    <w:jc w:val="center"/>
                    <w:rPr>
                      <w:rFonts w:ascii="Tahoma" w:hAnsi="Tahoma" w:cs="Tahoma"/>
                      <w:color w:val="000000"/>
                      <w:sz w:val="18"/>
                      <w:szCs w:val="18"/>
                    </w:rPr>
                  </w:pPr>
                  <w:r>
                    <w:rPr>
                      <w:rFonts w:ascii="Tahoma" w:hAnsi="Tahoma" w:cs="Tahoma"/>
                      <w:color w:val="000000"/>
                      <w:sz w:val="18"/>
                      <w:szCs w:val="18"/>
                    </w:rPr>
                    <w:t>5</w:t>
                  </w:r>
                  <w:r w:rsidR="008E40B6">
                    <w:rPr>
                      <w:rFonts w:ascii="Tahoma" w:hAnsi="Tahoma" w:cs="Tahoma"/>
                      <w:color w:val="000000"/>
                      <w:sz w:val="18"/>
                      <w:szCs w:val="18"/>
                    </w:rPr>
                    <w:t>0</w:t>
                  </w:r>
                </w:p>
              </w:tc>
              <w:tc>
                <w:tcPr>
                  <w:tcW w:w="851" w:type="dxa"/>
                  <w:shd w:val="clear" w:color="auto" w:fill="F2F2F2" w:themeFill="background1" w:themeFillShade="F2"/>
                </w:tcPr>
                <w:p w14:paraId="005446C9" w14:textId="77777777" w:rsidR="008E5106" w:rsidRPr="0047792A" w:rsidRDefault="008E5106" w:rsidP="00B75C8D">
                  <w:pPr>
                    <w:jc w:val="center"/>
                    <w:rPr>
                      <w:rFonts w:ascii="Tahoma" w:hAnsi="Tahoma" w:cs="Tahoma"/>
                      <w:sz w:val="18"/>
                      <w:szCs w:val="18"/>
                    </w:rPr>
                  </w:pPr>
                </w:p>
              </w:tc>
              <w:tc>
                <w:tcPr>
                  <w:tcW w:w="708" w:type="dxa"/>
                </w:tcPr>
                <w:p w14:paraId="3C2C3748" w14:textId="0E6A1477" w:rsidR="008E5106" w:rsidRPr="0047792A" w:rsidRDefault="009C4016" w:rsidP="00B75C8D">
                  <w:pPr>
                    <w:jc w:val="center"/>
                    <w:rPr>
                      <w:rFonts w:ascii="Tahoma" w:hAnsi="Tahoma" w:cs="Tahoma"/>
                      <w:color w:val="000000"/>
                      <w:sz w:val="18"/>
                      <w:szCs w:val="18"/>
                    </w:rPr>
                  </w:pPr>
                  <w:r>
                    <w:rPr>
                      <w:rFonts w:ascii="Tahoma" w:hAnsi="Tahoma" w:cs="Tahoma"/>
                      <w:color w:val="000000"/>
                      <w:sz w:val="18"/>
                      <w:szCs w:val="18"/>
                    </w:rPr>
                    <w:t>176</w:t>
                  </w:r>
                </w:p>
              </w:tc>
              <w:tc>
                <w:tcPr>
                  <w:tcW w:w="709" w:type="dxa"/>
                </w:tcPr>
                <w:p w14:paraId="075189B9" w14:textId="242BF4BB" w:rsidR="008E5106" w:rsidRPr="0047792A" w:rsidRDefault="00964221" w:rsidP="00B75C8D">
                  <w:pPr>
                    <w:jc w:val="center"/>
                    <w:rPr>
                      <w:rFonts w:ascii="Tahoma" w:hAnsi="Tahoma" w:cs="Tahoma"/>
                      <w:color w:val="000000"/>
                      <w:sz w:val="18"/>
                      <w:szCs w:val="18"/>
                    </w:rPr>
                  </w:pPr>
                  <w:r>
                    <w:rPr>
                      <w:rFonts w:ascii="Tahoma" w:hAnsi="Tahoma" w:cs="Tahoma"/>
                      <w:color w:val="000000"/>
                      <w:sz w:val="18"/>
                      <w:szCs w:val="18"/>
                    </w:rPr>
                    <w:t>49</w:t>
                  </w:r>
                </w:p>
              </w:tc>
              <w:tc>
                <w:tcPr>
                  <w:tcW w:w="801" w:type="dxa"/>
                  <w:shd w:val="clear" w:color="auto" w:fill="F2F2F2" w:themeFill="background1" w:themeFillShade="F2"/>
                </w:tcPr>
                <w:p w14:paraId="5E1D216C" w14:textId="77777777" w:rsidR="008E5106" w:rsidRPr="0047792A" w:rsidRDefault="008E5106" w:rsidP="00B75C8D">
                  <w:pPr>
                    <w:jc w:val="center"/>
                    <w:rPr>
                      <w:rFonts w:ascii="Tahoma" w:hAnsi="Tahoma" w:cs="Tahoma"/>
                      <w:sz w:val="18"/>
                      <w:szCs w:val="18"/>
                    </w:rPr>
                  </w:pPr>
                </w:p>
              </w:tc>
              <w:tc>
                <w:tcPr>
                  <w:tcW w:w="900" w:type="dxa"/>
                </w:tcPr>
                <w:p w14:paraId="1E981450" w14:textId="1EAA9733" w:rsidR="008E5106" w:rsidRPr="0047792A" w:rsidRDefault="00107415" w:rsidP="00B75C8D">
                  <w:pPr>
                    <w:jc w:val="center"/>
                    <w:rPr>
                      <w:rFonts w:ascii="Tahoma" w:hAnsi="Tahoma" w:cs="Tahoma"/>
                      <w:sz w:val="18"/>
                      <w:szCs w:val="18"/>
                    </w:rPr>
                  </w:pPr>
                  <w:r>
                    <w:rPr>
                      <w:rFonts w:ascii="Tahoma" w:hAnsi="Tahoma" w:cs="Tahoma"/>
                      <w:sz w:val="18"/>
                      <w:szCs w:val="18"/>
                    </w:rPr>
                    <w:t>184</w:t>
                  </w:r>
                </w:p>
              </w:tc>
              <w:tc>
                <w:tcPr>
                  <w:tcW w:w="851" w:type="dxa"/>
                </w:tcPr>
                <w:p w14:paraId="4B500000" w14:textId="6DB38E5E" w:rsidR="008E5106" w:rsidRPr="0047792A" w:rsidRDefault="00107415" w:rsidP="00B75C8D">
                  <w:pPr>
                    <w:jc w:val="center"/>
                    <w:rPr>
                      <w:rFonts w:ascii="Tahoma" w:hAnsi="Tahoma" w:cs="Tahoma"/>
                      <w:sz w:val="18"/>
                      <w:szCs w:val="18"/>
                    </w:rPr>
                  </w:pPr>
                  <w:r>
                    <w:rPr>
                      <w:rFonts w:ascii="Tahoma" w:hAnsi="Tahoma" w:cs="Tahoma"/>
                      <w:sz w:val="18"/>
                      <w:szCs w:val="18"/>
                    </w:rPr>
                    <w:t>3</w:t>
                  </w:r>
                  <w:r w:rsidR="00964221">
                    <w:rPr>
                      <w:rFonts w:ascii="Tahoma" w:hAnsi="Tahoma" w:cs="Tahoma"/>
                      <w:sz w:val="18"/>
                      <w:szCs w:val="18"/>
                    </w:rPr>
                    <w:t>2</w:t>
                  </w:r>
                </w:p>
              </w:tc>
              <w:tc>
                <w:tcPr>
                  <w:tcW w:w="850" w:type="dxa"/>
                  <w:shd w:val="clear" w:color="auto" w:fill="F2F2F2" w:themeFill="background1" w:themeFillShade="F2"/>
                </w:tcPr>
                <w:p w14:paraId="571CF004" w14:textId="77777777" w:rsidR="008E5106" w:rsidRPr="0019165E" w:rsidRDefault="008E5106" w:rsidP="00B75C8D">
                  <w:pPr>
                    <w:jc w:val="center"/>
                    <w:rPr>
                      <w:rFonts w:ascii="Tahoma" w:hAnsi="Tahoma" w:cs="Tahoma"/>
                      <w:sz w:val="18"/>
                      <w:szCs w:val="18"/>
                      <w:highlight w:val="magenta"/>
                    </w:rPr>
                  </w:pPr>
                </w:p>
              </w:tc>
            </w:tr>
            <w:tr w:rsidR="008E5106" w:rsidRPr="006A4BB9" w14:paraId="4611A6A1" w14:textId="77777777" w:rsidTr="00913DAD">
              <w:trPr>
                <w:trHeight w:val="370"/>
              </w:trPr>
              <w:tc>
                <w:tcPr>
                  <w:tcW w:w="2475" w:type="dxa"/>
                </w:tcPr>
                <w:p w14:paraId="4422C152" w14:textId="6C1C2EF6" w:rsidR="008E5106" w:rsidRPr="006A4BB9" w:rsidRDefault="008E5106" w:rsidP="00EF1B98">
                  <w:pPr>
                    <w:ind w:left="45"/>
                    <w:jc w:val="center"/>
                    <w:rPr>
                      <w:rFonts w:ascii="Tahoma" w:hAnsi="Tahoma" w:cs="Tahoma"/>
                      <w:color w:val="000000"/>
                      <w:sz w:val="18"/>
                      <w:szCs w:val="18"/>
                    </w:rPr>
                  </w:pPr>
                  <w:r w:rsidRPr="006A4BB9">
                    <w:rPr>
                      <w:rFonts w:ascii="Tahoma" w:hAnsi="Tahoma" w:cs="Tahoma"/>
                      <w:color w:val="000000"/>
                      <w:sz w:val="18"/>
                      <w:szCs w:val="18"/>
                    </w:rPr>
                    <w:t>Progress in Maths from KS2 baseline in sub-levels</w:t>
                  </w:r>
                </w:p>
              </w:tc>
              <w:tc>
                <w:tcPr>
                  <w:tcW w:w="840" w:type="dxa"/>
                </w:tcPr>
                <w:p w14:paraId="045F30D2" w14:textId="63BF116A" w:rsidR="008E5106" w:rsidRPr="0047792A" w:rsidRDefault="009C4016" w:rsidP="00EF1B98">
                  <w:pPr>
                    <w:jc w:val="center"/>
                    <w:rPr>
                      <w:rFonts w:ascii="Tahoma" w:hAnsi="Tahoma" w:cs="Tahoma"/>
                      <w:color w:val="000000"/>
                      <w:sz w:val="18"/>
                      <w:szCs w:val="18"/>
                    </w:rPr>
                  </w:pPr>
                  <w:r>
                    <w:rPr>
                      <w:rFonts w:ascii="Tahoma" w:hAnsi="Tahoma" w:cs="Tahoma"/>
                      <w:color w:val="000000"/>
                      <w:sz w:val="18"/>
                      <w:szCs w:val="18"/>
                    </w:rPr>
                    <w:t>1.9</w:t>
                  </w:r>
                </w:p>
              </w:tc>
              <w:tc>
                <w:tcPr>
                  <w:tcW w:w="841" w:type="dxa"/>
                </w:tcPr>
                <w:p w14:paraId="52E0AD72" w14:textId="3609F00D" w:rsidR="008E5106" w:rsidRPr="0047792A" w:rsidRDefault="00B30239" w:rsidP="00EF1B98">
                  <w:pPr>
                    <w:jc w:val="center"/>
                    <w:rPr>
                      <w:rFonts w:ascii="Tahoma" w:hAnsi="Tahoma" w:cs="Tahoma"/>
                      <w:color w:val="000000"/>
                      <w:sz w:val="18"/>
                      <w:szCs w:val="18"/>
                    </w:rPr>
                  </w:pPr>
                  <w:r>
                    <w:rPr>
                      <w:rFonts w:ascii="Tahoma" w:hAnsi="Tahoma" w:cs="Tahoma"/>
                      <w:color w:val="000000"/>
                      <w:sz w:val="18"/>
                      <w:szCs w:val="18"/>
                    </w:rPr>
                    <w:t>1.</w:t>
                  </w:r>
                  <w:r w:rsidR="009C4016">
                    <w:rPr>
                      <w:rFonts w:ascii="Tahoma" w:hAnsi="Tahoma" w:cs="Tahoma"/>
                      <w:color w:val="000000"/>
                      <w:sz w:val="18"/>
                      <w:szCs w:val="18"/>
                    </w:rPr>
                    <w:t>4</w:t>
                  </w:r>
                </w:p>
              </w:tc>
              <w:tc>
                <w:tcPr>
                  <w:tcW w:w="851" w:type="dxa"/>
                  <w:shd w:val="clear" w:color="auto" w:fill="F2F2F2" w:themeFill="background1" w:themeFillShade="F2"/>
                </w:tcPr>
                <w:p w14:paraId="106AE15B" w14:textId="11313C34" w:rsidR="008E5106" w:rsidRPr="0047792A" w:rsidRDefault="00B30239" w:rsidP="00EF1B98">
                  <w:pPr>
                    <w:jc w:val="center"/>
                    <w:rPr>
                      <w:rFonts w:ascii="Tahoma" w:hAnsi="Tahoma" w:cs="Tahoma"/>
                      <w:sz w:val="18"/>
                      <w:szCs w:val="18"/>
                    </w:rPr>
                  </w:pPr>
                  <w:r>
                    <w:rPr>
                      <w:rFonts w:ascii="Tahoma" w:hAnsi="Tahoma" w:cs="Tahoma"/>
                      <w:sz w:val="18"/>
                      <w:szCs w:val="18"/>
                    </w:rPr>
                    <w:t>0.</w:t>
                  </w:r>
                  <w:r w:rsidR="009C4016">
                    <w:rPr>
                      <w:rFonts w:ascii="Tahoma" w:hAnsi="Tahoma" w:cs="Tahoma"/>
                      <w:sz w:val="18"/>
                      <w:szCs w:val="18"/>
                    </w:rPr>
                    <w:t>5</w:t>
                  </w:r>
                </w:p>
              </w:tc>
              <w:tc>
                <w:tcPr>
                  <w:tcW w:w="708" w:type="dxa"/>
                </w:tcPr>
                <w:p w14:paraId="6F542BF5" w14:textId="3ECFC75A" w:rsidR="008E5106" w:rsidRPr="0047792A" w:rsidRDefault="009C4016" w:rsidP="00EF1B98">
                  <w:pPr>
                    <w:jc w:val="center"/>
                    <w:rPr>
                      <w:rFonts w:ascii="Tahoma" w:hAnsi="Tahoma" w:cs="Tahoma"/>
                      <w:color w:val="000000"/>
                      <w:sz w:val="18"/>
                      <w:szCs w:val="18"/>
                    </w:rPr>
                  </w:pPr>
                  <w:r>
                    <w:rPr>
                      <w:rFonts w:ascii="Tahoma" w:hAnsi="Tahoma" w:cs="Tahoma"/>
                      <w:color w:val="000000"/>
                      <w:sz w:val="18"/>
                      <w:szCs w:val="18"/>
                    </w:rPr>
                    <w:t>3.8</w:t>
                  </w:r>
                </w:p>
              </w:tc>
              <w:tc>
                <w:tcPr>
                  <w:tcW w:w="709" w:type="dxa"/>
                </w:tcPr>
                <w:p w14:paraId="0B275649" w14:textId="0EC6A052" w:rsidR="008E5106" w:rsidRPr="0047792A" w:rsidRDefault="009C4016" w:rsidP="00EF1B98">
                  <w:pPr>
                    <w:jc w:val="center"/>
                    <w:rPr>
                      <w:rFonts w:ascii="Tahoma" w:hAnsi="Tahoma" w:cs="Tahoma"/>
                      <w:color w:val="000000"/>
                      <w:sz w:val="18"/>
                      <w:szCs w:val="18"/>
                    </w:rPr>
                  </w:pPr>
                  <w:r>
                    <w:rPr>
                      <w:rFonts w:ascii="Tahoma" w:hAnsi="Tahoma" w:cs="Tahoma"/>
                      <w:color w:val="000000"/>
                      <w:sz w:val="18"/>
                      <w:szCs w:val="18"/>
                    </w:rPr>
                    <w:t>3.3</w:t>
                  </w:r>
                </w:p>
              </w:tc>
              <w:tc>
                <w:tcPr>
                  <w:tcW w:w="801" w:type="dxa"/>
                  <w:shd w:val="clear" w:color="auto" w:fill="F2F2F2" w:themeFill="background1" w:themeFillShade="F2"/>
                </w:tcPr>
                <w:p w14:paraId="7F25E0CB" w14:textId="7A246CDD" w:rsidR="008E5106" w:rsidRPr="0047792A" w:rsidRDefault="00B30239" w:rsidP="00EF1B98">
                  <w:pPr>
                    <w:jc w:val="center"/>
                    <w:rPr>
                      <w:rFonts w:ascii="Tahoma" w:hAnsi="Tahoma" w:cs="Tahoma"/>
                      <w:sz w:val="18"/>
                      <w:szCs w:val="18"/>
                    </w:rPr>
                  </w:pPr>
                  <w:r>
                    <w:rPr>
                      <w:rFonts w:ascii="Tahoma" w:hAnsi="Tahoma" w:cs="Tahoma"/>
                      <w:sz w:val="18"/>
                      <w:szCs w:val="18"/>
                    </w:rPr>
                    <w:t>0.</w:t>
                  </w:r>
                  <w:r w:rsidR="009C4016">
                    <w:rPr>
                      <w:rFonts w:ascii="Tahoma" w:hAnsi="Tahoma" w:cs="Tahoma"/>
                      <w:sz w:val="18"/>
                      <w:szCs w:val="18"/>
                    </w:rPr>
                    <w:t>5</w:t>
                  </w:r>
                </w:p>
              </w:tc>
              <w:tc>
                <w:tcPr>
                  <w:tcW w:w="900" w:type="dxa"/>
                </w:tcPr>
                <w:p w14:paraId="6B2DC760" w14:textId="4B673368" w:rsidR="008E5106" w:rsidRPr="0047792A" w:rsidRDefault="009C4016" w:rsidP="00EF1B98">
                  <w:pPr>
                    <w:jc w:val="center"/>
                    <w:rPr>
                      <w:rFonts w:ascii="Tahoma" w:hAnsi="Tahoma" w:cs="Tahoma"/>
                      <w:sz w:val="18"/>
                      <w:szCs w:val="18"/>
                    </w:rPr>
                  </w:pPr>
                  <w:r>
                    <w:rPr>
                      <w:rFonts w:ascii="Tahoma" w:hAnsi="Tahoma" w:cs="Tahoma"/>
                      <w:sz w:val="18"/>
                      <w:szCs w:val="18"/>
                    </w:rPr>
                    <w:t>5.8</w:t>
                  </w:r>
                </w:p>
              </w:tc>
              <w:tc>
                <w:tcPr>
                  <w:tcW w:w="851" w:type="dxa"/>
                </w:tcPr>
                <w:p w14:paraId="5646A2FD" w14:textId="7976183B" w:rsidR="008E5106" w:rsidRPr="0047792A" w:rsidRDefault="009C4016" w:rsidP="009C4016">
                  <w:pPr>
                    <w:rPr>
                      <w:rFonts w:ascii="Tahoma" w:hAnsi="Tahoma" w:cs="Tahoma"/>
                      <w:sz w:val="18"/>
                      <w:szCs w:val="18"/>
                    </w:rPr>
                  </w:pPr>
                  <w:r>
                    <w:rPr>
                      <w:rFonts w:ascii="Tahoma" w:hAnsi="Tahoma" w:cs="Tahoma"/>
                      <w:sz w:val="18"/>
                      <w:szCs w:val="18"/>
                    </w:rPr>
                    <w:t xml:space="preserve">  4.9</w:t>
                  </w:r>
                </w:p>
              </w:tc>
              <w:tc>
                <w:tcPr>
                  <w:tcW w:w="850" w:type="dxa"/>
                  <w:shd w:val="clear" w:color="auto" w:fill="F2F2F2" w:themeFill="background1" w:themeFillShade="F2"/>
                </w:tcPr>
                <w:p w14:paraId="6EE79A26" w14:textId="375016CA" w:rsidR="008E5106" w:rsidRPr="0047792A" w:rsidRDefault="00107415" w:rsidP="00EF1B98">
                  <w:pPr>
                    <w:jc w:val="center"/>
                    <w:rPr>
                      <w:rFonts w:ascii="Tahoma" w:hAnsi="Tahoma" w:cs="Tahoma"/>
                      <w:sz w:val="18"/>
                      <w:szCs w:val="18"/>
                    </w:rPr>
                  </w:pPr>
                  <w:r>
                    <w:rPr>
                      <w:rFonts w:ascii="Tahoma" w:hAnsi="Tahoma" w:cs="Tahoma"/>
                      <w:sz w:val="18"/>
                      <w:szCs w:val="18"/>
                    </w:rPr>
                    <w:t>0.9</w:t>
                  </w:r>
                </w:p>
              </w:tc>
            </w:tr>
            <w:tr w:rsidR="008E5106" w:rsidRPr="006A4BB9" w14:paraId="2B091DE8" w14:textId="77777777" w:rsidTr="00913DAD">
              <w:trPr>
                <w:trHeight w:val="210"/>
              </w:trPr>
              <w:tc>
                <w:tcPr>
                  <w:tcW w:w="2475" w:type="dxa"/>
                </w:tcPr>
                <w:p w14:paraId="2E324E06" w14:textId="10427FDE" w:rsidR="008E5106" w:rsidRPr="006A4BB9" w:rsidRDefault="008E5106" w:rsidP="00EF1B98">
                  <w:pPr>
                    <w:ind w:left="45"/>
                    <w:jc w:val="center"/>
                    <w:rPr>
                      <w:rFonts w:ascii="Tahoma" w:hAnsi="Tahoma" w:cs="Tahoma"/>
                      <w:color w:val="000000"/>
                      <w:sz w:val="18"/>
                      <w:szCs w:val="18"/>
                    </w:rPr>
                  </w:pPr>
                  <w:r w:rsidRPr="006A4BB9">
                    <w:rPr>
                      <w:rFonts w:ascii="Tahoma" w:hAnsi="Tahoma" w:cs="Tahoma"/>
                      <w:color w:val="000000"/>
                      <w:sz w:val="18"/>
                      <w:szCs w:val="18"/>
                    </w:rPr>
                    <w:t>Progress in English from KS2 baseline in sub-levels</w:t>
                  </w:r>
                </w:p>
              </w:tc>
              <w:tc>
                <w:tcPr>
                  <w:tcW w:w="840" w:type="dxa"/>
                </w:tcPr>
                <w:p w14:paraId="5AE8065B" w14:textId="769A18F7" w:rsidR="008E5106" w:rsidRPr="00EB63CF" w:rsidRDefault="00B30239" w:rsidP="00EF1B98">
                  <w:pPr>
                    <w:jc w:val="center"/>
                    <w:rPr>
                      <w:rFonts w:ascii="Tahoma" w:hAnsi="Tahoma" w:cs="Tahoma"/>
                      <w:color w:val="000000"/>
                      <w:sz w:val="18"/>
                      <w:szCs w:val="18"/>
                    </w:rPr>
                  </w:pPr>
                  <w:r>
                    <w:rPr>
                      <w:rFonts w:ascii="Tahoma" w:hAnsi="Tahoma" w:cs="Tahoma"/>
                      <w:color w:val="000000"/>
                      <w:sz w:val="18"/>
                      <w:szCs w:val="18"/>
                    </w:rPr>
                    <w:t>1.</w:t>
                  </w:r>
                  <w:r w:rsidR="009C4016">
                    <w:rPr>
                      <w:rFonts w:ascii="Tahoma" w:hAnsi="Tahoma" w:cs="Tahoma"/>
                      <w:color w:val="000000"/>
                      <w:sz w:val="18"/>
                      <w:szCs w:val="18"/>
                    </w:rPr>
                    <w:t>8</w:t>
                  </w:r>
                </w:p>
              </w:tc>
              <w:tc>
                <w:tcPr>
                  <w:tcW w:w="841" w:type="dxa"/>
                </w:tcPr>
                <w:p w14:paraId="1248CA85" w14:textId="3BF91D15" w:rsidR="008E5106" w:rsidRPr="00EB63CF" w:rsidRDefault="00B30239" w:rsidP="00EF1B98">
                  <w:pPr>
                    <w:jc w:val="center"/>
                    <w:rPr>
                      <w:rFonts w:ascii="Tahoma" w:hAnsi="Tahoma" w:cs="Tahoma"/>
                      <w:color w:val="000000"/>
                      <w:sz w:val="18"/>
                      <w:szCs w:val="18"/>
                    </w:rPr>
                  </w:pPr>
                  <w:r>
                    <w:rPr>
                      <w:rFonts w:ascii="Tahoma" w:hAnsi="Tahoma" w:cs="Tahoma"/>
                      <w:color w:val="000000"/>
                      <w:sz w:val="18"/>
                      <w:szCs w:val="18"/>
                    </w:rPr>
                    <w:t>1.</w:t>
                  </w:r>
                  <w:r w:rsidR="009C4016">
                    <w:rPr>
                      <w:rFonts w:ascii="Tahoma" w:hAnsi="Tahoma" w:cs="Tahoma"/>
                      <w:color w:val="000000"/>
                      <w:sz w:val="18"/>
                      <w:szCs w:val="18"/>
                    </w:rPr>
                    <w:t>7</w:t>
                  </w:r>
                </w:p>
              </w:tc>
              <w:tc>
                <w:tcPr>
                  <w:tcW w:w="851" w:type="dxa"/>
                  <w:shd w:val="clear" w:color="auto" w:fill="F2F2F2" w:themeFill="background1" w:themeFillShade="F2"/>
                </w:tcPr>
                <w:p w14:paraId="0D8E14A8" w14:textId="6AA91FC4" w:rsidR="008E5106" w:rsidRPr="00EB63CF" w:rsidRDefault="00B30239" w:rsidP="00EF1B98">
                  <w:pPr>
                    <w:jc w:val="center"/>
                    <w:rPr>
                      <w:rFonts w:ascii="Tahoma" w:hAnsi="Tahoma" w:cs="Tahoma"/>
                      <w:sz w:val="18"/>
                      <w:szCs w:val="18"/>
                    </w:rPr>
                  </w:pPr>
                  <w:r>
                    <w:rPr>
                      <w:rFonts w:ascii="Tahoma" w:hAnsi="Tahoma" w:cs="Tahoma"/>
                      <w:sz w:val="18"/>
                      <w:szCs w:val="18"/>
                    </w:rPr>
                    <w:t>0.</w:t>
                  </w:r>
                  <w:r w:rsidR="009C4016">
                    <w:rPr>
                      <w:rFonts w:ascii="Tahoma" w:hAnsi="Tahoma" w:cs="Tahoma"/>
                      <w:sz w:val="18"/>
                      <w:szCs w:val="18"/>
                    </w:rPr>
                    <w:t>1</w:t>
                  </w:r>
                </w:p>
              </w:tc>
              <w:tc>
                <w:tcPr>
                  <w:tcW w:w="708" w:type="dxa"/>
                </w:tcPr>
                <w:p w14:paraId="1EBB1752" w14:textId="04BC6973" w:rsidR="008E5106" w:rsidRPr="00EB63CF" w:rsidRDefault="00B30239" w:rsidP="00EF1B98">
                  <w:pPr>
                    <w:jc w:val="center"/>
                    <w:rPr>
                      <w:rFonts w:ascii="Tahoma" w:hAnsi="Tahoma" w:cs="Tahoma"/>
                      <w:color w:val="000000"/>
                      <w:sz w:val="18"/>
                      <w:szCs w:val="18"/>
                    </w:rPr>
                  </w:pPr>
                  <w:r>
                    <w:rPr>
                      <w:rFonts w:ascii="Tahoma" w:hAnsi="Tahoma" w:cs="Tahoma"/>
                      <w:color w:val="000000"/>
                      <w:sz w:val="18"/>
                      <w:szCs w:val="18"/>
                    </w:rPr>
                    <w:t>3.</w:t>
                  </w:r>
                  <w:r w:rsidR="009C4016">
                    <w:rPr>
                      <w:rFonts w:ascii="Tahoma" w:hAnsi="Tahoma" w:cs="Tahoma"/>
                      <w:color w:val="000000"/>
                      <w:sz w:val="18"/>
                      <w:szCs w:val="18"/>
                    </w:rPr>
                    <w:t>9</w:t>
                  </w:r>
                </w:p>
              </w:tc>
              <w:tc>
                <w:tcPr>
                  <w:tcW w:w="709" w:type="dxa"/>
                </w:tcPr>
                <w:p w14:paraId="0A7A77AA" w14:textId="56E40510" w:rsidR="008E5106" w:rsidRPr="00EB63CF" w:rsidRDefault="009C4016" w:rsidP="00EF1B98">
                  <w:pPr>
                    <w:jc w:val="center"/>
                    <w:rPr>
                      <w:rFonts w:ascii="Tahoma" w:hAnsi="Tahoma" w:cs="Tahoma"/>
                      <w:color w:val="000000"/>
                      <w:sz w:val="18"/>
                      <w:szCs w:val="18"/>
                    </w:rPr>
                  </w:pPr>
                  <w:r>
                    <w:rPr>
                      <w:rFonts w:ascii="Tahoma" w:hAnsi="Tahoma" w:cs="Tahoma"/>
                      <w:color w:val="000000"/>
                      <w:sz w:val="18"/>
                      <w:szCs w:val="18"/>
                    </w:rPr>
                    <w:t>3.7</w:t>
                  </w:r>
                </w:p>
              </w:tc>
              <w:tc>
                <w:tcPr>
                  <w:tcW w:w="801" w:type="dxa"/>
                  <w:shd w:val="clear" w:color="auto" w:fill="F2F2F2" w:themeFill="background1" w:themeFillShade="F2"/>
                </w:tcPr>
                <w:p w14:paraId="174D6431" w14:textId="2D6E3D5D" w:rsidR="008E5106" w:rsidRPr="00EB63CF" w:rsidRDefault="00B30239" w:rsidP="00EF1B98">
                  <w:pPr>
                    <w:jc w:val="center"/>
                    <w:rPr>
                      <w:rFonts w:ascii="Tahoma" w:hAnsi="Tahoma" w:cs="Tahoma"/>
                      <w:sz w:val="18"/>
                      <w:szCs w:val="18"/>
                    </w:rPr>
                  </w:pPr>
                  <w:r>
                    <w:rPr>
                      <w:rFonts w:ascii="Tahoma" w:hAnsi="Tahoma" w:cs="Tahoma"/>
                      <w:sz w:val="18"/>
                      <w:szCs w:val="18"/>
                    </w:rPr>
                    <w:t>0.</w:t>
                  </w:r>
                  <w:r w:rsidR="009C4016">
                    <w:rPr>
                      <w:rFonts w:ascii="Tahoma" w:hAnsi="Tahoma" w:cs="Tahoma"/>
                      <w:sz w:val="18"/>
                      <w:szCs w:val="18"/>
                    </w:rPr>
                    <w:t>2</w:t>
                  </w:r>
                </w:p>
              </w:tc>
              <w:tc>
                <w:tcPr>
                  <w:tcW w:w="900" w:type="dxa"/>
                </w:tcPr>
                <w:p w14:paraId="0F095E75" w14:textId="6BCF7998" w:rsidR="008E5106" w:rsidRPr="00EB63CF" w:rsidRDefault="00B30239" w:rsidP="00EF1B98">
                  <w:pPr>
                    <w:jc w:val="center"/>
                    <w:rPr>
                      <w:rFonts w:ascii="Tahoma" w:hAnsi="Tahoma" w:cs="Tahoma"/>
                      <w:sz w:val="18"/>
                      <w:szCs w:val="18"/>
                    </w:rPr>
                  </w:pPr>
                  <w:r>
                    <w:rPr>
                      <w:rFonts w:ascii="Tahoma" w:hAnsi="Tahoma" w:cs="Tahoma"/>
                      <w:sz w:val="18"/>
                      <w:szCs w:val="18"/>
                    </w:rPr>
                    <w:t>5.</w:t>
                  </w:r>
                  <w:r w:rsidR="009C4016">
                    <w:rPr>
                      <w:rFonts w:ascii="Tahoma" w:hAnsi="Tahoma" w:cs="Tahoma"/>
                      <w:sz w:val="18"/>
                      <w:szCs w:val="18"/>
                    </w:rPr>
                    <w:t>6</w:t>
                  </w:r>
                </w:p>
              </w:tc>
              <w:tc>
                <w:tcPr>
                  <w:tcW w:w="851" w:type="dxa"/>
                </w:tcPr>
                <w:p w14:paraId="757959E2" w14:textId="7F8B5E2B" w:rsidR="008E5106" w:rsidRPr="00EB63CF" w:rsidRDefault="009C4016" w:rsidP="00EF1B98">
                  <w:pPr>
                    <w:jc w:val="center"/>
                    <w:rPr>
                      <w:rFonts w:ascii="Tahoma" w:hAnsi="Tahoma" w:cs="Tahoma"/>
                      <w:sz w:val="18"/>
                      <w:szCs w:val="18"/>
                    </w:rPr>
                  </w:pPr>
                  <w:r>
                    <w:rPr>
                      <w:rFonts w:ascii="Tahoma" w:hAnsi="Tahoma" w:cs="Tahoma"/>
                      <w:sz w:val="18"/>
                      <w:szCs w:val="18"/>
                    </w:rPr>
                    <w:t>4.9</w:t>
                  </w:r>
                </w:p>
              </w:tc>
              <w:tc>
                <w:tcPr>
                  <w:tcW w:w="850" w:type="dxa"/>
                  <w:shd w:val="clear" w:color="auto" w:fill="F2F2F2" w:themeFill="background1" w:themeFillShade="F2"/>
                </w:tcPr>
                <w:p w14:paraId="4B7A39D3" w14:textId="11AAE0AD" w:rsidR="008E5106" w:rsidRPr="00EB63CF" w:rsidRDefault="00B30239" w:rsidP="00EF1B98">
                  <w:pPr>
                    <w:jc w:val="center"/>
                    <w:rPr>
                      <w:rFonts w:ascii="Tahoma" w:hAnsi="Tahoma" w:cs="Tahoma"/>
                      <w:sz w:val="18"/>
                      <w:szCs w:val="18"/>
                    </w:rPr>
                  </w:pPr>
                  <w:r>
                    <w:rPr>
                      <w:rFonts w:ascii="Tahoma" w:hAnsi="Tahoma" w:cs="Tahoma"/>
                      <w:sz w:val="18"/>
                      <w:szCs w:val="18"/>
                    </w:rPr>
                    <w:t>0.</w:t>
                  </w:r>
                  <w:r w:rsidR="00107415">
                    <w:rPr>
                      <w:rFonts w:ascii="Tahoma" w:hAnsi="Tahoma" w:cs="Tahoma"/>
                      <w:sz w:val="18"/>
                      <w:szCs w:val="18"/>
                    </w:rPr>
                    <w:t>7</w:t>
                  </w:r>
                </w:p>
              </w:tc>
            </w:tr>
          </w:tbl>
          <w:p w14:paraId="7A01EDB5" w14:textId="5088E025" w:rsidR="00EF1B98" w:rsidRPr="006A4BB9" w:rsidRDefault="00EF1B98" w:rsidP="00EF1B98">
            <w:pPr>
              <w:spacing w:after="200" w:line="276" w:lineRule="auto"/>
              <w:rPr>
                <w:rFonts w:ascii="Tahoma" w:hAnsi="Tahoma" w:cs="Tahoma"/>
                <w:sz w:val="18"/>
                <w:szCs w:val="18"/>
              </w:rPr>
            </w:pPr>
          </w:p>
          <w:p w14:paraId="58F19A1F" w14:textId="1DB58F52" w:rsidR="001E7E2D" w:rsidRDefault="00EF1B98" w:rsidP="00C766D6">
            <w:pPr>
              <w:spacing w:after="200" w:line="276" w:lineRule="auto"/>
              <w:rPr>
                <w:rFonts w:ascii="Tahoma" w:hAnsi="Tahoma" w:cs="Tahoma"/>
                <w:b/>
                <w:sz w:val="28"/>
                <w:szCs w:val="28"/>
              </w:rPr>
            </w:pPr>
            <w:r w:rsidRPr="0051591A">
              <w:rPr>
                <w:rFonts w:ascii="Tahoma" w:hAnsi="Tahoma" w:cs="Tahoma"/>
                <w:b/>
                <w:sz w:val="28"/>
                <w:szCs w:val="28"/>
              </w:rPr>
              <w:t>Levels of progres</w:t>
            </w:r>
            <w:r w:rsidR="001E7E2D" w:rsidRPr="0051591A">
              <w:rPr>
                <w:rFonts w:ascii="Tahoma" w:hAnsi="Tahoma" w:cs="Tahoma"/>
                <w:b/>
                <w:sz w:val="28"/>
                <w:szCs w:val="28"/>
              </w:rPr>
              <w:t>s KS4 2018-19</w:t>
            </w:r>
          </w:p>
          <w:tbl>
            <w:tblPr>
              <w:tblStyle w:val="TableGrid"/>
              <w:tblW w:w="0" w:type="auto"/>
              <w:tblLayout w:type="fixed"/>
              <w:tblLook w:val="04A0" w:firstRow="1" w:lastRow="0" w:firstColumn="1" w:lastColumn="0" w:noHBand="0" w:noVBand="1"/>
            </w:tblPr>
            <w:tblGrid>
              <w:gridCol w:w="2570"/>
              <w:gridCol w:w="1842"/>
              <w:gridCol w:w="1843"/>
              <w:gridCol w:w="2001"/>
              <w:gridCol w:w="2064"/>
            </w:tblGrid>
            <w:tr w:rsidR="001E7E2D" w14:paraId="3D7F7FFC" w14:textId="77777777" w:rsidTr="00780F46">
              <w:trPr>
                <w:trHeight w:val="578"/>
              </w:trPr>
              <w:tc>
                <w:tcPr>
                  <w:tcW w:w="2570" w:type="dxa"/>
                </w:tcPr>
                <w:p w14:paraId="77EE3A1B" w14:textId="04B0AB86"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All</w:t>
                  </w:r>
                  <w:r w:rsidR="00AF7EA5">
                    <w:rPr>
                      <w:rFonts w:ascii="Calibri" w:hAnsi="Calibri"/>
                      <w:color w:val="000000"/>
                      <w:sz w:val="20"/>
                      <w:szCs w:val="20"/>
                    </w:rPr>
                    <w:t xml:space="preserve"> Children</w:t>
                  </w:r>
                </w:p>
              </w:tc>
              <w:tc>
                <w:tcPr>
                  <w:tcW w:w="1842" w:type="dxa"/>
                </w:tcPr>
                <w:p w14:paraId="093809A2"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2016</w:t>
                  </w:r>
                </w:p>
              </w:tc>
              <w:tc>
                <w:tcPr>
                  <w:tcW w:w="1843" w:type="dxa"/>
                </w:tcPr>
                <w:p w14:paraId="45D64E03"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2017</w:t>
                  </w:r>
                </w:p>
              </w:tc>
              <w:tc>
                <w:tcPr>
                  <w:tcW w:w="2001" w:type="dxa"/>
                </w:tcPr>
                <w:p w14:paraId="497BB1D7"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2018</w:t>
                  </w:r>
                </w:p>
              </w:tc>
              <w:tc>
                <w:tcPr>
                  <w:tcW w:w="2064" w:type="dxa"/>
                </w:tcPr>
                <w:p w14:paraId="29625C66"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2019</w:t>
                  </w:r>
                </w:p>
              </w:tc>
            </w:tr>
            <w:tr w:rsidR="001E7E2D" w14:paraId="5D39ADDF" w14:textId="77777777" w:rsidTr="00780F46">
              <w:trPr>
                <w:trHeight w:val="567"/>
              </w:trPr>
              <w:tc>
                <w:tcPr>
                  <w:tcW w:w="2570" w:type="dxa"/>
                </w:tcPr>
                <w:p w14:paraId="5F5DB299"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P8</w:t>
                  </w:r>
                </w:p>
              </w:tc>
              <w:tc>
                <w:tcPr>
                  <w:tcW w:w="1842" w:type="dxa"/>
                </w:tcPr>
                <w:p w14:paraId="28997F6F" w14:textId="756599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-0.20</w:t>
                  </w:r>
                </w:p>
              </w:tc>
              <w:tc>
                <w:tcPr>
                  <w:tcW w:w="1843" w:type="dxa"/>
                </w:tcPr>
                <w:p w14:paraId="23BA95B9" w14:textId="274A6CC2"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-0.13</w:t>
                  </w:r>
                </w:p>
              </w:tc>
              <w:tc>
                <w:tcPr>
                  <w:tcW w:w="2001" w:type="dxa"/>
                </w:tcPr>
                <w:p w14:paraId="480EB039" w14:textId="03156465"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-0.21</w:t>
                  </w:r>
                </w:p>
              </w:tc>
              <w:tc>
                <w:tcPr>
                  <w:tcW w:w="2064" w:type="dxa"/>
                </w:tcPr>
                <w:p w14:paraId="768B68A0" w14:textId="4643A8FD"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-0.42</w:t>
                  </w:r>
                </w:p>
              </w:tc>
            </w:tr>
            <w:tr w:rsidR="001E7E2D" w14:paraId="69AADE18" w14:textId="77777777" w:rsidTr="00780F46">
              <w:trPr>
                <w:trHeight w:val="578"/>
              </w:trPr>
              <w:tc>
                <w:tcPr>
                  <w:tcW w:w="2570" w:type="dxa"/>
                </w:tcPr>
                <w:p w14:paraId="08D025A6"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A8</w:t>
                  </w:r>
                </w:p>
              </w:tc>
              <w:tc>
                <w:tcPr>
                  <w:tcW w:w="1842" w:type="dxa"/>
                </w:tcPr>
                <w:p w14:paraId="3440F86B" w14:textId="5A566F3B"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51.7</w:t>
                  </w:r>
                </w:p>
              </w:tc>
              <w:tc>
                <w:tcPr>
                  <w:tcW w:w="1843" w:type="dxa"/>
                </w:tcPr>
                <w:p w14:paraId="3B86F3AB" w14:textId="03416671"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48.6</w:t>
                  </w:r>
                </w:p>
              </w:tc>
              <w:tc>
                <w:tcPr>
                  <w:tcW w:w="2001" w:type="dxa"/>
                </w:tcPr>
                <w:p w14:paraId="433EB5F2" w14:textId="49186B3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45.4</w:t>
                  </w:r>
                </w:p>
              </w:tc>
              <w:tc>
                <w:tcPr>
                  <w:tcW w:w="2064" w:type="dxa"/>
                </w:tcPr>
                <w:p w14:paraId="57D6E20C" w14:textId="4705BADB"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45.9</w:t>
                  </w:r>
                </w:p>
              </w:tc>
            </w:tr>
            <w:tr w:rsidR="001E7E2D" w14:paraId="0D7FBADC" w14:textId="77777777" w:rsidTr="00780F46">
              <w:trPr>
                <w:trHeight w:val="578"/>
              </w:trPr>
              <w:tc>
                <w:tcPr>
                  <w:tcW w:w="2570" w:type="dxa"/>
                </w:tcPr>
                <w:p w14:paraId="5B172299"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%E&amp;M 9-5</w:t>
                  </w:r>
                </w:p>
              </w:tc>
              <w:tc>
                <w:tcPr>
                  <w:tcW w:w="1842" w:type="dxa"/>
                </w:tcPr>
                <w:p w14:paraId="2197264B"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n/a</w:t>
                  </w:r>
                </w:p>
              </w:tc>
              <w:tc>
                <w:tcPr>
                  <w:tcW w:w="1843" w:type="dxa"/>
                </w:tcPr>
                <w:p w14:paraId="3EA4D580" w14:textId="47C6FBA6"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53.0</w:t>
                  </w:r>
                </w:p>
              </w:tc>
              <w:tc>
                <w:tcPr>
                  <w:tcW w:w="2001" w:type="dxa"/>
                </w:tcPr>
                <w:p w14:paraId="549F6990" w14:textId="775837D0" w:rsidR="001E7E2D" w:rsidRPr="00AF7EA5" w:rsidRDefault="00AF7EA5" w:rsidP="00AF7EA5">
                  <w:pPr>
                    <w:pStyle w:val="NormalWeb"/>
                    <w:jc w:val="center"/>
                    <w:rPr>
                      <w:rFonts w:ascii="Calibri" w:hAnsi="Calibri"/>
                      <w:color w:val="000000"/>
                      <w:sz w:val="20"/>
                      <w:szCs w:val="20"/>
                    </w:rPr>
                  </w:pPr>
                  <w:r>
                    <w:rPr>
                      <w:rFonts w:ascii="Calibri" w:hAnsi="Calibri"/>
                      <w:color w:val="000000"/>
                      <w:sz w:val="20"/>
                      <w:szCs w:val="20"/>
                    </w:rPr>
                    <w:t>42.0</w:t>
                  </w:r>
                </w:p>
              </w:tc>
              <w:tc>
                <w:tcPr>
                  <w:tcW w:w="2064" w:type="dxa"/>
                </w:tcPr>
                <w:p w14:paraId="02A19FE5" w14:textId="08B71492" w:rsidR="001E7E2D" w:rsidRPr="00AF7EA5" w:rsidRDefault="00AF7EA5" w:rsidP="00AF7EA5">
                  <w:pPr>
                    <w:pStyle w:val="NormalWeb"/>
                    <w:jc w:val="center"/>
                    <w:rPr>
                      <w:rFonts w:ascii="Calibri" w:hAnsi="Calibri"/>
                      <w:color w:val="000000"/>
                      <w:sz w:val="20"/>
                      <w:szCs w:val="20"/>
                    </w:rPr>
                  </w:pPr>
                  <w:r>
                    <w:rPr>
                      <w:rFonts w:ascii="Calibri" w:hAnsi="Calibri"/>
                      <w:color w:val="000000"/>
                      <w:sz w:val="20"/>
                      <w:szCs w:val="20"/>
                    </w:rPr>
                    <w:t>46.3</w:t>
                  </w:r>
                </w:p>
              </w:tc>
            </w:tr>
            <w:tr w:rsidR="001E7E2D" w14:paraId="7CF81DE8" w14:textId="77777777" w:rsidTr="00780F46">
              <w:trPr>
                <w:trHeight w:val="567"/>
              </w:trPr>
              <w:tc>
                <w:tcPr>
                  <w:tcW w:w="2570" w:type="dxa"/>
                </w:tcPr>
                <w:p w14:paraId="783032E8" w14:textId="7777777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%E&amp;M 9-4</w:t>
                  </w:r>
                </w:p>
              </w:tc>
              <w:tc>
                <w:tcPr>
                  <w:tcW w:w="1842" w:type="dxa"/>
                </w:tcPr>
                <w:p w14:paraId="6C1DECD5" w14:textId="53B920C7" w:rsidR="001E7E2D" w:rsidRPr="00AF7EA5" w:rsidRDefault="00AF7EA5" w:rsidP="00AF7EA5">
                  <w:pPr>
                    <w:pStyle w:val="NormalWeb"/>
                    <w:jc w:val="center"/>
                    <w:rPr>
                      <w:rFonts w:ascii="Calibri" w:hAnsi="Calibri"/>
                      <w:color w:val="000000"/>
                      <w:sz w:val="20"/>
                      <w:szCs w:val="20"/>
                    </w:rPr>
                  </w:pPr>
                  <w:r>
                    <w:rPr>
                      <w:rFonts w:ascii="Calibri" w:hAnsi="Calibri"/>
                      <w:color w:val="000000"/>
                      <w:sz w:val="20"/>
                      <w:szCs w:val="20"/>
                    </w:rPr>
                    <w:t>71.4</w:t>
                  </w:r>
                </w:p>
              </w:tc>
              <w:tc>
                <w:tcPr>
                  <w:tcW w:w="1843" w:type="dxa"/>
                </w:tcPr>
                <w:p w14:paraId="53139FA3" w14:textId="2757E664" w:rsidR="001E7E2D" w:rsidRPr="00AF7EA5" w:rsidRDefault="00AF7EA5" w:rsidP="00AF7EA5">
                  <w:pPr>
                    <w:pStyle w:val="NormalWeb"/>
                    <w:jc w:val="center"/>
                    <w:rPr>
                      <w:rFonts w:ascii="Calibri" w:hAnsi="Calibri"/>
                      <w:color w:val="000000"/>
                      <w:sz w:val="20"/>
                      <w:szCs w:val="20"/>
                    </w:rPr>
                  </w:pPr>
                  <w:r>
                    <w:rPr>
                      <w:rFonts w:ascii="Calibri" w:hAnsi="Calibri"/>
                      <w:color w:val="000000"/>
                      <w:sz w:val="20"/>
                      <w:szCs w:val="20"/>
                    </w:rPr>
                    <w:t>77.0</w:t>
                  </w:r>
                </w:p>
              </w:tc>
              <w:tc>
                <w:tcPr>
                  <w:tcW w:w="2001" w:type="dxa"/>
                </w:tcPr>
                <w:p w14:paraId="32E01E96" w14:textId="280FEC86" w:rsidR="001E7E2D" w:rsidRPr="00AF7EA5" w:rsidRDefault="00AF7EA5" w:rsidP="00AF7EA5">
                  <w:pPr>
                    <w:pStyle w:val="NormalWeb"/>
                    <w:jc w:val="center"/>
                    <w:rPr>
                      <w:rFonts w:ascii="Calibri" w:hAnsi="Calibri"/>
                      <w:color w:val="000000"/>
                      <w:sz w:val="20"/>
                      <w:szCs w:val="20"/>
                    </w:rPr>
                  </w:pPr>
                  <w:r>
                    <w:rPr>
                      <w:rFonts w:ascii="Calibri" w:hAnsi="Calibri"/>
                      <w:color w:val="000000"/>
                      <w:sz w:val="20"/>
                      <w:szCs w:val="20"/>
                    </w:rPr>
                    <w:t>63.0</w:t>
                  </w:r>
                </w:p>
              </w:tc>
              <w:tc>
                <w:tcPr>
                  <w:tcW w:w="2064" w:type="dxa"/>
                </w:tcPr>
                <w:p w14:paraId="5B022952" w14:textId="20118DF5" w:rsidR="001E7E2D" w:rsidRPr="00AF7EA5" w:rsidRDefault="00AF7EA5" w:rsidP="00AF7EA5">
                  <w:pPr>
                    <w:pStyle w:val="NormalWeb"/>
                    <w:jc w:val="center"/>
                    <w:rPr>
                      <w:rFonts w:ascii="Calibri" w:hAnsi="Calibri"/>
                      <w:color w:val="000000"/>
                      <w:sz w:val="20"/>
                      <w:szCs w:val="20"/>
                    </w:rPr>
                  </w:pPr>
                  <w:r>
                    <w:rPr>
                      <w:rFonts w:ascii="Calibri" w:hAnsi="Calibri"/>
                      <w:color w:val="000000"/>
                      <w:sz w:val="20"/>
                      <w:szCs w:val="20"/>
                    </w:rPr>
                    <w:t>72.1</w:t>
                  </w:r>
                </w:p>
              </w:tc>
            </w:tr>
            <w:tr w:rsidR="00ED6A73" w14:paraId="5496707A" w14:textId="77777777" w:rsidTr="00780F46">
              <w:trPr>
                <w:trHeight w:val="567"/>
              </w:trPr>
              <w:tc>
                <w:tcPr>
                  <w:tcW w:w="2570" w:type="dxa"/>
                </w:tcPr>
                <w:p w14:paraId="584DD904" w14:textId="57898E73" w:rsidR="00ED6A73" w:rsidRPr="00AF7EA5" w:rsidRDefault="00ED6A73" w:rsidP="00AF7EA5">
                  <w:pPr>
                    <w:pStyle w:val="NormalWeb"/>
                    <w:jc w:val="center"/>
                    <w:rPr>
                      <w:rFonts w:ascii="Calibri" w:hAnsi="Calibri"/>
                      <w:color w:val="000000"/>
                      <w:sz w:val="20"/>
                      <w:szCs w:val="20"/>
                    </w:rPr>
                  </w:pPr>
                  <w:r>
                    <w:rPr>
                      <w:rFonts w:ascii="Calibri" w:hAnsi="Calibri"/>
                      <w:color w:val="000000"/>
                      <w:sz w:val="20"/>
                      <w:szCs w:val="20"/>
                    </w:rPr>
                    <w:t>English P8</w:t>
                  </w:r>
                </w:p>
              </w:tc>
              <w:tc>
                <w:tcPr>
                  <w:tcW w:w="1842" w:type="dxa"/>
                </w:tcPr>
                <w:p w14:paraId="3D8B448C" w14:textId="532AC4F1" w:rsidR="00ED6A73" w:rsidRDefault="00ED6A73" w:rsidP="00AF7EA5">
                  <w:pPr>
                    <w:pStyle w:val="NormalWeb"/>
                    <w:jc w:val="center"/>
                    <w:rPr>
                      <w:rFonts w:ascii="Calibri" w:hAnsi="Calibri"/>
                      <w:color w:val="000000"/>
                      <w:sz w:val="20"/>
                      <w:szCs w:val="20"/>
                    </w:rPr>
                  </w:pPr>
                  <w:r>
                    <w:rPr>
                      <w:rFonts w:ascii="Calibri" w:hAnsi="Calibri"/>
                      <w:color w:val="000000"/>
                      <w:sz w:val="20"/>
                      <w:szCs w:val="20"/>
                    </w:rPr>
                    <w:t>-0.26</w:t>
                  </w:r>
                </w:p>
              </w:tc>
              <w:tc>
                <w:tcPr>
                  <w:tcW w:w="1843" w:type="dxa"/>
                </w:tcPr>
                <w:p w14:paraId="22D17D63" w14:textId="2AD2325C" w:rsidR="00ED6A73" w:rsidRDefault="00ED6A73" w:rsidP="00AF7EA5">
                  <w:pPr>
                    <w:pStyle w:val="NormalWeb"/>
                    <w:jc w:val="center"/>
                    <w:rPr>
                      <w:rFonts w:ascii="Calibri" w:hAnsi="Calibri"/>
                      <w:color w:val="000000"/>
                      <w:sz w:val="20"/>
                      <w:szCs w:val="20"/>
                    </w:rPr>
                  </w:pPr>
                  <w:r>
                    <w:rPr>
                      <w:rFonts w:ascii="Calibri" w:hAnsi="Calibri"/>
                      <w:color w:val="000000"/>
                      <w:sz w:val="20"/>
                      <w:szCs w:val="20"/>
                    </w:rPr>
                    <w:t>0.18</w:t>
                  </w:r>
                </w:p>
              </w:tc>
              <w:tc>
                <w:tcPr>
                  <w:tcW w:w="2001" w:type="dxa"/>
                </w:tcPr>
                <w:p w14:paraId="59C4003A" w14:textId="5CE2C0F9" w:rsidR="00ED6A73" w:rsidRDefault="00ED6A73" w:rsidP="00AF7EA5">
                  <w:pPr>
                    <w:pStyle w:val="NormalWeb"/>
                    <w:jc w:val="center"/>
                    <w:rPr>
                      <w:rFonts w:ascii="Calibri" w:hAnsi="Calibri"/>
                      <w:color w:val="000000"/>
                      <w:sz w:val="20"/>
                      <w:szCs w:val="20"/>
                    </w:rPr>
                  </w:pPr>
                  <w:r>
                    <w:rPr>
                      <w:rFonts w:ascii="Calibri" w:hAnsi="Calibri"/>
                      <w:color w:val="000000"/>
                      <w:sz w:val="20"/>
                      <w:szCs w:val="20"/>
                    </w:rPr>
                    <w:t>0.12</w:t>
                  </w:r>
                </w:p>
              </w:tc>
              <w:tc>
                <w:tcPr>
                  <w:tcW w:w="2064" w:type="dxa"/>
                </w:tcPr>
                <w:p w14:paraId="4F4992ED" w14:textId="0211EA3A" w:rsidR="00ED6A73" w:rsidRDefault="00ED6A73" w:rsidP="00AF7EA5">
                  <w:pPr>
                    <w:pStyle w:val="NormalWeb"/>
                    <w:jc w:val="center"/>
                    <w:rPr>
                      <w:rFonts w:ascii="Calibri" w:hAnsi="Calibri"/>
                      <w:color w:val="000000"/>
                      <w:sz w:val="20"/>
                      <w:szCs w:val="20"/>
                    </w:rPr>
                  </w:pPr>
                  <w:r>
                    <w:rPr>
                      <w:rFonts w:ascii="Calibri" w:hAnsi="Calibri"/>
                      <w:color w:val="000000"/>
                      <w:sz w:val="20"/>
                      <w:szCs w:val="20"/>
                    </w:rPr>
                    <w:t>-0.08</w:t>
                  </w:r>
                </w:p>
              </w:tc>
            </w:tr>
            <w:tr w:rsidR="00ED6A73" w14:paraId="429B3693" w14:textId="77777777" w:rsidTr="00780F46">
              <w:trPr>
                <w:trHeight w:val="567"/>
              </w:trPr>
              <w:tc>
                <w:tcPr>
                  <w:tcW w:w="2570" w:type="dxa"/>
                </w:tcPr>
                <w:p w14:paraId="31E3C04B" w14:textId="0453576A" w:rsidR="00ED6A73" w:rsidRPr="00AF7EA5" w:rsidRDefault="00ED6A73" w:rsidP="00AF7EA5">
                  <w:pPr>
                    <w:pStyle w:val="NormalWeb"/>
                    <w:jc w:val="center"/>
                    <w:rPr>
                      <w:rFonts w:ascii="Calibri" w:hAnsi="Calibri"/>
                      <w:color w:val="000000"/>
                      <w:sz w:val="20"/>
                      <w:szCs w:val="20"/>
                    </w:rPr>
                  </w:pPr>
                  <w:r>
                    <w:rPr>
                      <w:rFonts w:ascii="Calibri" w:hAnsi="Calibri"/>
                      <w:color w:val="000000"/>
                      <w:sz w:val="20"/>
                      <w:szCs w:val="20"/>
                    </w:rPr>
                    <w:t>Maths P8</w:t>
                  </w:r>
                </w:p>
              </w:tc>
              <w:tc>
                <w:tcPr>
                  <w:tcW w:w="1842" w:type="dxa"/>
                </w:tcPr>
                <w:p w14:paraId="0954C568" w14:textId="0C4D34A9" w:rsidR="00ED6A73" w:rsidRDefault="00ED6A73" w:rsidP="00AF7EA5">
                  <w:pPr>
                    <w:pStyle w:val="NormalWeb"/>
                    <w:jc w:val="center"/>
                    <w:rPr>
                      <w:rFonts w:ascii="Calibri" w:hAnsi="Calibri"/>
                      <w:color w:val="000000"/>
                      <w:sz w:val="20"/>
                      <w:szCs w:val="20"/>
                    </w:rPr>
                  </w:pPr>
                  <w:r>
                    <w:rPr>
                      <w:rFonts w:ascii="Calibri" w:hAnsi="Calibri"/>
                      <w:color w:val="000000"/>
                      <w:sz w:val="20"/>
                      <w:szCs w:val="20"/>
                    </w:rPr>
                    <w:t>-0.06</w:t>
                  </w:r>
                </w:p>
              </w:tc>
              <w:tc>
                <w:tcPr>
                  <w:tcW w:w="1843" w:type="dxa"/>
                </w:tcPr>
                <w:p w14:paraId="1425D730" w14:textId="08E9F5E1" w:rsidR="00ED6A73" w:rsidRDefault="00ED6A73" w:rsidP="00AF7EA5">
                  <w:pPr>
                    <w:pStyle w:val="NormalWeb"/>
                    <w:jc w:val="center"/>
                    <w:rPr>
                      <w:rFonts w:ascii="Calibri" w:hAnsi="Calibri"/>
                      <w:color w:val="000000"/>
                      <w:sz w:val="20"/>
                      <w:szCs w:val="20"/>
                    </w:rPr>
                  </w:pPr>
                  <w:r>
                    <w:rPr>
                      <w:rFonts w:ascii="Calibri" w:hAnsi="Calibri"/>
                      <w:color w:val="000000"/>
                      <w:sz w:val="20"/>
                      <w:szCs w:val="20"/>
                    </w:rPr>
                    <w:t>-0.12</w:t>
                  </w:r>
                </w:p>
              </w:tc>
              <w:tc>
                <w:tcPr>
                  <w:tcW w:w="2001" w:type="dxa"/>
                </w:tcPr>
                <w:p w14:paraId="0ABD0CF4" w14:textId="128A6FB1" w:rsidR="00ED6A73" w:rsidRDefault="00ED6A73" w:rsidP="00AF7EA5">
                  <w:pPr>
                    <w:pStyle w:val="NormalWeb"/>
                    <w:jc w:val="center"/>
                    <w:rPr>
                      <w:rFonts w:ascii="Calibri" w:hAnsi="Calibri"/>
                      <w:color w:val="000000"/>
                      <w:sz w:val="20"/>
                      <w:szCs w:val="20"/>
                    </w:rPr>
                  </w:pPr>
                  <w:r>
                    <w:rPr>
                      <w:rFonts w:ascii="Calibri" w:hAnsi="Calibri"/>
                      <w:color w:val="000000"/>
                      <w:sz w:val="20"/>
                      <w:szCs w:val="20"/>
                    </w:rPr>
                    <w:t>-0.41</w:t>
                  </w:r>
                </w:p>
              </w:tc>
              <w:tc>
                <w:tcPr>
                  <w:tcW w:w="2064" w:type="dxa"/>
                </w:tcPr>
                <w:p w14:paraId="11A6AF2E" w14:textId="63EB99A7" w:rsidR="00ED6A73" w:rsidRDefault="00ED6A73" w:rsidP="00AF7EA5">
                  <w:pPr>
                    <w:pStyle w:val="NormalWeb"/>
                    <w:jc w:val="center"/>
                    <w:rPr>
                      <w:rFonts w:ascii="Calibri" w:hAnsi="Calibri"/>
                      <w:color w:val="000000"/>
                      <w:sz w:val="20"/>
                      <w:szCs w:val="20"/>
                    </w:rPr>
                  </w:pPr>
                  <w:r>
                    <w:rPr>
                      <w:rFonts w:ascii="Calibri" w:hAnsi="Calibri"/>
                      <w:color w:val="000000"/>
                      <w:sz w:val="20"/>
                      <w:szCs w:val="20"/>
                    </w:rPr>
                    <w:t>-0.36</w:t>
                  </w:r>
                </w:p>
              </w:tc>
            </w:tr>
          </w:tbl>
          <w:p w14:paraId="594808C4" w14:textId="77777777" w:rsidR="001E7E2D" w:rsidRPr="0051591A" w:rsidRDefault="001E7E2D" w:rsidP="00C766D6">
            <w:pPr>
              <w:spacing w:after="200" w:line="276" w:lineRule="auto"/>
              <w:rPr>
                <w:rFonts w:ascii="Tahoma" w:hAnsi="Tahoma" w:cs="Tahoma"/>
                <w:b/>
                <w:sz w:val="28"/>
                <w:szCs w:val="28"/>
              </w:rPr>
            </w:pPr>
          </w:p>
          <w:tbl>
            <w:tblPr>
              <w:tblStyle w:val="TableGrid"/>
              <w:tblW w:w="0" w:type="auto"/>
              <w:tblLayout w:type="fixed"/>
              <w:tblLook w:val="04A0" w:firstRow="1" w:lastRow="0" w:firstColumn="1" w:lastColumn="0" w:noHBand="0" w:noVBand="1"/>
            </w:tblPr>
            <w:tblGrid>
              <w:gridCol w:w="2570"/>
              <w:gridCol w:w="1842"/>
              <w:gridCol w:w="1843"/>
              <w:gridCol w:w="2001"/>
              <w:gridCol w:w="2064"/>
            </w:tblGrid>
            <w:tr w:rsidR="001E7E2D" w14:paraId="50A064AA" w14:textId="77777777" w:rsidTr="001E7E2D">
              <w:trPr>
                <w:trHeight w:val="578"/>
              </w:trPr>
              <w:tc>
                <w:tcPr>
                  <w:tcW w:w="2570" w:type="dxa"/>
                </w:tcPr>
                <w:p w14:paraId="02EF75B2" w14:textId="44226F44"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Disadvantaged</w:t>
                  </w:r>
                </w:p>
              </w:tc>
              <w:tc>
                <w:tcPr>
                  <w:tcW w:w="1842" w:type="dxa"/>
                </w:tcPr>
                <w:p w14:paraId="3782DF58" w14:textId="6E7CBF9F"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2016</w:t>
                  </w:r>
                </w:p>
              </w:tc>
              <w:tc>
                <w:tcPr>
                  <w:tcW w:w="1843" w:type="dxa"/>
                </w:tcPr>
                <w:p w14:paraId="32BEF6DB" w14:textId="17E18F24"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2017</w:t>
                  </w:r>
                </w:p>
              </w:tc>
              <w:tc>
                <w:tcPr>
                  <w:tcW w:w="2001" w:type="dxa"/>
                </w:tcPr>
                <w:p w14:paraId="63110FC4" w14:textId="0634AFC9"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2018</w:t>
                  </w:r>
                </w:p>
              </w:tc>
              <w:tc>
                <w:tcPr>
                  <w:tcW w:w="2064" w:type="dxa"/>
                </w:tcPr>
                <w:p w14:paraId="2096B4BC" w14:textId="47A25A5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2019</w:t>
                  </w:r>
                </w:p>
              </w:tc>
            </w:tr>
            <w:tr w:rsidR="001E7E2D" w14:paraId="3F447447" w14:textId="77777777" w:rsidTr="001E7E2D">
              <w:trPr>
                <w:trHeight w:val="567"/>
              </w:trPr>
              <w:tc>
                <w:tcPr>
                  <w:tcW w:w="2570" w:type="dxa"/>
                </w:tcPr>
                <w:p w14:paraId="3442BBD4" w14:textId="0BC6E8CB"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P8</w:t>
                  </w:r>
                </w:p>
              </w:tc>
              <w:tc>
                <w:tcPr>
                  <w:tcW w:w="1842" w:type="dxa"/>
                </w:tcPr>
                <w:p w14:paraId="7F2C8755" w14:textId="654E5C39"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-0.57</w:t>
                  </w:r>
                </w:p>
              </w:tc>
              <w:tc>
                <w:tcPr>
                  <w:tcW w:w="1843" w:type="dxa"/>
                </w:tcPr>
                <w:p w14:paraId="6A50C77B" w14:textId="6A5F0C81"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-0.42</w:t>
                  </w:r>
                </w:p>
              </w:tc>
              <w:tc>
                <w:tcPr>
                  <w:tcW w:w="2001" w:type="dxa"/>
                </w:tcPr>
                <w:p w14:paraId="3801A069" w14:textId="4DDFC294"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-0.9</w:t>
                  </w:r>
                </w:p>
              </w:tc>
              <w:tc>
                <w:tcPr>
                  <w:tcW w:w="2064" w:type="dxa"/>
                </w:tcPr>
                <w:p w14:paraId="3173B71C" w14:textId="3D379330"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-1.15</w:t>
                  </w:r>
                </w:p>
              </w:tc>
            </w:tr>
            <w:tr w:rsidR="001E7E2D" w14:paraId="5D8200EC" w14:textId="77777777" w:rsidTr="001E7E2D">
              <w:trPr>
                <w:trHeight w:val="578"/>
              </w:trPr>
              <w:tc>
                <w:tcPr>
                  <w:tcW w:w="2570" w:type="dxa"/>
                </w:tcPr>
                <w:p w14:paraId="402DB018" w14:textId="223715CD"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A8</w:t>
                  </w:r>
                </w:p>
              </w:tc>
              <w:tc>
                <w:tcPr>
                  <w:tcW w:w="1842" w:type="dxa"/>
                </w:tcPr>
                <w:p w14:paraId="33C95C91" w14:textId="798D1CD3"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41.5</w:t>
                  </w:r>
                </w:p>
              </w:tc>
              <w:tc>
                <w:tcPr>
                  <w:tcW w:w="1843" w:type="dxa"/>
                </w:tcPr>
                <w:p w14:paraId="4EF0E3F7" w14:textId="2C4AFD25"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41.4</w:t>
                  </w:r>
                </w:p>
              </w:tc>
              <w:tc>
                <w:tcPr>
                  <w:tcW w:w="2001" w:type="dxa"/>
                </w:tcPr>
                <w:p w14:paraId="0A666AE7" w14:textId="1C68C3E1"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33.0</w:t>
                  </w:r>
                </w:p>
              </w:tc>
              <w:tc>
                <w:tcPr>
                  <w:tcW w:w="2064" w:type="dxa"/>
                </w:tcPr>
                <w:p w14:paraId="161FD02D" w14:textId="273506A6"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34.3</w:t>
                  </w:r>
                </w:p>
              </w:tc>
            </w:tr>
            <w:tr w:rsidR="001E7E2D" w14:paraId="40A983DE" w14:textId="77777777" w:rsidTr="001E7E2D">
              <w:trPr>
                <w:trHeight w:val="578"/>
              </w:trPr>
              <w:tc>
                <w:tcPr>
                  <w:tcW w:w="2570" w:type="dxa"/>
                </w:tcPr>
                <w:p w14:paraId="5F6A4EE0" w14:textId="47880676"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%E&amp;M 9-5</w:t>
                  </w:r>
                </w:p>
              </w:tc>
              <w:tc>
                <w:tcPr>
                  <w:tcW w:w="1842" w:type="dxa"/>
                </w:tcPr>
                <w:p w14:paraId="0C60CBDB" w14:textId="3D1481F6"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n/a</w:t>
                  </w:r>
                </w:p>
              </w:tc>
              <w:tc>
                <w:tcPr>
                  <w:tcW w:w="1843" w:type="dxa"/>
                </w:tcPr>
                <w:p w14:paraId="78795A49" w14:textId="43105D44"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36.34</w:t>
                  </w:r>
                </w:p>
              </w:tc>
              <w:tc>
                <w:tcPr>
                  <w:tcW w:w="2001" w:type="dxa"/>
                </w:tcPr>
                <w:p w14:paraId="62899888" w14:textId="593B9B32"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24</w:t>
                  </w:r>
                  <w:r w:rsidR="00AF7EA5">
                    <w:rPr>
                      <w:rFonts w:ascii="Calibri" w:hAnsi="Calibri"/>
                      <w:color w:val="000000"/>
                      <w:sz w:val="20"/>
                      <w:szCs w:val="20"/>
                    </w:rPr>
                    <w:t>.0</w:t>
                  </w:r>
                </w:p>
              </w:tc>
              <w:tc>
                <w:tcPr>
                  <w:tcW w:w="2064" w:type="dxa"/>
                </w:tcPr>
                <w:p w14:paraId="53AD768B" w14:textId="7A787AC3"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28.6</w:t>
                  </w:r>
                </w:p>
              </w:tc>
            </w:tr>
            <w:tr w:rsidR="001E7E2D" w14:paraId="4933353B" w14:textId="77777777" w:rsidTr="001E7E2D">
              <w:trPr>
                <w:trHeight w:val="567"/>
              </w:trPr>
              <w:tc>
                <w:tcPr>
                  <w:tcW w:w="2570" w:type="dxa"/>
                </w:tcPr>
                <w:p w14:paraId="4234BF87" w14:textId="5ED7F7AF"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%E&amp;M 9-4</w:t>
                  </w:r>
                </w:p>
              </w:tc>
              <w:tc>
                <w:tcPr>
                  <w:tcW w:w="1842" w:type="dxa"/>
                </w:tcPr>
                <w:p w14:paraId="7CA47CC0" w14:textId="25DFD7A2"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44.7</w:t>
                  </w:r>
                </w:p>
              </w:tc>
              <w:tc>
                <w:tcPr>
                  <w:tcW w:w="1843" w:type="dxa"/>
                </w:tcPr>
                <w:p w14:paraId="4D52C25E" w14:textId="66B09657"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60.6</w:t>
                  </w:r>
                </w:p>
              </w:tc>
              <w:tc>
                <w:tcPr>
                  <w:tcW w:w="2001" w:type="dxa"/>
                </w:tcPr>
                <w:p w14:paraId="7AF76A49" w14:textId="37CC4DC3"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42</w:t>
                  </w:r>
                  <w:r w:rsidR="00AF7EA5">
                    <w:rPr>
                      <w:rFonts w:ascii="Calibri" w:hAnsi="Calibri"/>
                      <w:color w:val="000000"/>
                      <w:sz w:val="20"/>
                      <w:szCs w:val="20"/>
                    </w:rPr>
                    <w:t>.0</w:t>
                  </w:r>
                </w:p>
              </w:tc>
              <w:tc>
                <w:tcPr>
                  <w:tcW w:w="2064" w:type="dxa"/>
                </w:tcPr>
                <w:p w14:paraId="00B56012" w14:textId="394F7EBB" w:rsidR="001E7E2D" w:rsidRPr="00AF7EA5" w:rsidRDefault="001E7E2D" w:rsidP="00AF7EA5">
                  <w:pPr>
                    <w:pStyle w:val="NormalWeb"/>
                    <w:jc w:val="center"/>
                    <w:rPr>
                      <w:rFonts w:ascii="Calibri" w:hAnsi="Calibri"/>
                      <w:color w:val="000000"/>
                      <w:sz w:val="20"/>
                      <w:szCs w:val="20"/>
                    </w:rPr>
                  </w:pPr>
                  <w:r w:rsidRPr="00AF7EA5">
                    <w:rPr>
                      <w:rFonts w:ascii="Calibri" w:hAnsi="Calibri"/>
                      <w:color w:val="000000"/>
                      <w:sz w:val="20"/>
                      <w:szCs w:val="20"/>
                    </w:rPr>
                    <w:t>45.2</w:t>
                  </w:r>
                </w:p>
              </w:tc>
            </w:tr>
          </w:tbl>
          <w:p w14:paraId="5D40A0D8" w14:textId="77777777" w:rsidR="008E5106" w:rsidRDefault="008E5106" w:rsidP="00C766D6">
            <w:pPr>
              <w:spacing w:after="200" w:line="276" w:lineRule="auto"/>
              <w:rPr>
                <w:rFonts w:ascii="Tahoma" w:hAnsi="Tahoma" w:cs="Tahoma"/>
                <w:sz w:val="18"/>
                <w:szCs w:val="18"/>
              </w:rPr>
            </w:pPr>
          </w:p>
          <w:p w14:paraId="29DB2B91" w14:textId="25CB1791" w:rsidR="00152E53" w:rsidRPr="006A4BB9" w:rsidRDefault="00152E53" w:rsidP="00C766D6">
            <w:pPr>
              <w:spacing w:after="200" w:line="276" w:lineRule="auto"/>
              <w:rPr>
                <w:rFonts w:ascii="Tahoma" w:hAnsi="Tahoma" w:cs="Tahoma"/>
                <w:sz w:val="18"/>
                <w:szCs w:val="18"/>
              </w:rPr>
            </w:pPr>
          </w:p>
        </w:tc>
      </w:tr>
      <w:bookmarkEnd w:id="1"/>
    </w:tbl>
    <w:p w14:paraId="7F6348F8" w14:textId="77777777" w:rsidR="00444233" w:rsidRDefault="00444233" w:rsidP="00DF6F5D">
      <w:pPr>
        <w:spacing w:after="0"/>
        <w:rPr>
          <w:rFonts w:ascii="Tahoma" w:hAnsi="Tahoma" w:cs="Tahoma"/>
          <w:sz w:val="18"/>
          <w:szCs w:val="18"/>
          <w:u w:val="single"/>
        </w:rPr>
      </w:pPr>
    </w:p>
    <w:p w14:paraId="3382A2D4" w14:textId="77777777" w:rsidR="00444233" w:rsidRDefault="00444233" w:rsidP="00DF6F5D">
      <w:pPr>
        <w:spacing w:after="0"/>
        <w:rPr>
          <w:rFonts w:ascii="Tahoma" w:hAnsi="Tahoma" w:cs="Tahoma"/>
          <w:sz w:val="18"/>
          <w:szCs w:val="18"/>
          <w:u w:val="single"/>
        </w:rPr>
      </w:pPr>
    </w:p>
    <w:p w14:paraId="6AA29715" w14:textId="4E44767E" w:rsidR="00DF6F5D" w:rsidRPr="00892992" w:rsidRDefault="00DF6F5D" w:rsidP="00DF6F5D">
      <w:pPr>
        <w:spacing w:after="0"/>
        <w:rPr>
          <w:rFonts w:ascii="Tahoma" w:hAnsi="Tahoma" w:cs="Tahoma"/>
          <w:sz w:val="18"/>
          <w:szCs w:val="18"/>
          <w:u w:val="single"/>
        </w:rPr>
      </w:pPr>
      <w:r w:rsidRPr="00892992">
        <w:rPr>
          <w:rFonts w:ascii="Tahoma" w:hAnsi="Tahoma" w:cs="Tahoma"/>
          <w:sz w:val="18"/>
          <w:szCs w:val="18"/>
          <w:u w:val="single"/>
        </w:rPr>
        <w:t>Pupils eligible for PP funding at St Gabriel’s 2019-20</w:t>
      </w:r>
    </w:p>
    <w:tbl>
      <w:tblPr>
        <w:tblpPr w:leftFromText="180" w:rightFromText="180" w:vertAnchor="page" w:horzAnchor="margin" w:tblpY="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850"/>
        <w:gridCol w:w="850"/>
        <w:gridCol w:w="851"/>
        <w:gridCol w:w="850"/>
        <w:gridCol w:w="851"/>
        <w:gridCol w:w="1388"/>
      </w:tblGrid>
      <w:tr w:rsidR="00DF6F5D" w:rsidRPr="003F0383" w14:paraId="652398A3" w14:textId="77777777" w:rsidTr="00DF6F5D">
        <w:tc>
          <w:tcPr>
            <w:tcW w:w="3936" w:type="dxa"/>
          </w:tcPr>
          <w:p w14:paraId="7BD12133" w14:textId="77777777" w:rsidR="00DF6F5D" w:rsidRPr="003F0383" w:rsidRDefault="00DF6F5D" w:rsidP="00DF6F5D">
            <w:pPr>
              <w:spacing w:after="0" w:line="240" w:lineRule="auto"/>
              <w:jc w:val="center"/>
              <w:rPr>
                <w:rFonts w:ascii="Tahoma" w:hAnsi="Tahoma" w:cs="Tahoma"/>
                <w:color w:val="000000"/>
                <w:sz w:val="18"/>
                <w:szCs w:val="18"/>
              </w:rPr>
            </w:pPr>
          </w:p>
        </w:tc>
        <w:tc>
          <w:tcPr>
            <w:tcW w:w="850" w:type="dxa"/>
          </w:tcPr>
          <w:p w14:paraId="20F3AA93" w14:textId="77777777" w:rsidR="00DF6F5D" w:rsidRPr="003F0383" w:rsidRDefault="00DF6F5D" w:rsidP="00DF6F5D">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Y7</w:t>
            </w:r>
          </w:p>
        </w:tc>
        <w:tc>
          <w:tcPr>
            <w:tcW w:w="850" w:type="dxa"/>
          </w:tcPr>
          <w:p w14:paraId="3EE3856C" w14:textId="77777777" w:rsidR="00DF6F5D" w:rsidRPr="003F0383" w:rsidRDefault="00DF6F5D" w:rsidP="00DF6F5D">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Y8</w:t>
            </w:r>
          </w:p>
        </w:tc>
        <w:tc>
          <w:tcPr>
            <w:tcW w:w="851" w:type="dxa"/>
          </w:tcPr>
          <w:p w14:paraId="398246AB" w14:textId="77777777" w:rsidR="00DF6F5D" w:rsidRPr="003F0383" w:rsidRDefault="00DF6F5D" w:rsidP="00DF6F5D">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Y9</w:t>
            </w:r>
          </w:p>
        </w:tc>
        <w:tc>
          <w:tcPr>
            <w:tcW w:w="850" w:type="dxa"/>
          </w:tcPr>
          <w:p w14:paraId="55DDDE12" w14:textId="77777777" w:rsidR="00DF6F5D" w:rsidRPr="003F0383" w:rsidRDefault="00DF6F5D" w:rsidP="00DF6F5D">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Y10</w:t>
            </w:r>
          </w:p>
        </w:tc>
        <w:tc>
          <w:tcPr>
            <w:tcW w:w="851" w:type="dxa"/>
          </w:tcPr>
          <w:p w14:paraId="3B9D2B1C" w14:textId="77777777" w:rsidR="00DF6F5D" w:rsidRPr="003F0383" w:rsidRDefault="00DF6F5D" w:rsidP="00DF6F5D">
            <w:pPr>
              <w:spacing w:after="0" w:line="240" w:lineRule="auto"/>
              <w:jc w:val="center"/>
              <w:rPr>
                <w:rFonts w:ascii="Tahoma" w:hAnsi="Tahoma" w:cs="Tahoma"/>
                <w:color w:val="000000"/>
                <w:sz w:val="18"/>
                <w:szCs w:val="18"/>
              </w:rPr>
            </w:pPr>
            <w:r w:rsidRPr="003F0383">
              <w:rPr>
                <w:rFonts w:ascii="Tahoma" w:hAnsi="Tahoma" w:cs="Tahoma"/>
                <w:color w:val="000000"/>
                <w:sz w:val="18"/>
                <w:szCs w:val="18"/>
              </w:rPr>
              <w:t>Y11</w:t>
            </w:r>
          </w:p>
        </w:tc>
        <w:tc>
          <w:tcPr>
            <w:tcW w:w="1388" w:type="dxa"/>
            <w:shd w:val="clear" w:color="auto" w:fill="auto"/>
          </w:tcPr>
          <w:p w14:paraId="178BB175" w14:textId="77777777" w:rsidR="00DF6F5D" w:rsidRPr="003F0383" w:rsidRDefault="00DF6F5D" w:rsidP="00DF6F5D">
            <w:pPr>
              <w:spacing w:after="0" w:line="240" w:lineRule="auto"/>
              <w:jc w:val="center"/>
              <w:rPr>
                <w:rFonts w:ascii="Tahoma" w:hAnsi="Tahoma" w:cs="Tahoma"/>
                <w:sz w:val="18"/>
                <w:szCs w:val="18"/>
              </w:rPr>
            </w:pPr>
            <w:r w:rsidRPr="003F0383">
              <w:rPr>
                <w:rFonts w:ascii="Tahoma" w:hAnsi="Tahoma" w:cs="Tahoma"/>
                <w:sz w:val="18"/>
                <w:szCs w:val="18"/>
              </w:rPr>
              <w:t>Total</w:t>
            </w:r>
          </w:p>
        </w:tc>
      </w:tr>
      <w:tr w:rsidR="00DF6F5D" w:rsidRPr="003F0383" w14:paraId="6D124E06" w14:textId="77777777" w:rsidTr="00DF6F5D">
        <w:tc>
          <w:tcPr>
            <w:tcW w:w="3936" w:type="dxa"/>
          </w:tcPr>
          <w:p w14:paraId="21A39BD4" w14:textId="77777777" w:rsidR="00DF6F5D" w:rsidRPr="003F0383" w:rsidRDefault="00DF6F5D" w:rsidP="00DF6F5D">
            <w:pPr>
              <w:spacing w:after="0" w:line="240" w:lineRule="auto"/>
              <w:rPr>
                <w:rFonts w:ascii="Tahoma" w:hAnsi="Tahoma" w:cs="Tahoma"/>
                <w:color w:val="000000"/>
                <w:sz w:val="18"/>
                <w:szCs w:val="18"/>
              </w:rPr>
            </w:pPr>
            <w:r w:rsidRPr="003F0383">
              <w:rPr>
                <w:rFonts w:ascii="Tahoma" w:hAnsi="Tahoma" w:cs="Tahoma"/>
                <w:color w:val="000000"/>
                <w:sz w:val="18"/>
                <w:szCs w:val="18"/>
              </w:rPr>
              <w:t>Children eligible for PPG</w:t>
            </w:r>
          </w:p>
        </w:tc>
        <w:tc>
          <w:tcPr>
            <w:tcW w:w="850" w:type="dxa"/>
          </w:tcPr>
          <w:p w14:paraId="1C9DDC19"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44</w:t>
            </w:r>
          </w:p>
        </w:tc>
        <w:tc>
          <w:tcPr>
            <w:tcW w:w="850" w:type="dxa"/>
          </w:tcPr>
          <w:p w14:paraId="6F117AE1"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49</w:t>
            </w:r>
          </w:p>
        </w:tc>
        <w:tc>
          <w:tcPr>
            <w:tcW w:w="851" w:type="dxa"/>
          </w:tcPr>
          <w:p w14:paraId="0CA3F4BD"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48</w:t>
            </w:r>
          </w:p>
        </w:tc>
        <w:tc>
          <w:tcPr>
            <w:tcW w:w="850" w:type="dxa"/>
          </w:tcPr>
          <w:p w14:paraId="08F0B8D3"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35</w:t>
            </w:r>
          </w:p>
        </w:tc>
        <w:tc>
          <w:tcPr>
            <w:tcW w:w="851" w:type="dxa"/>
          </w:tcPr>
          <w:p w14:paraId="15EF390B"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32</w:t>
            </w:r>
          </w:p>
        </w:tc>
        <w:tc>
          <w:tcPr>
            <w:tcW w:w="1388" w:type="dxa"/>
            <w:shd w:val="clear" w:color="auto" w:fill="auto"/>
          </w:tcPr>
          <w:p w14:paraId="156C0BED" w14:textId="77777777" w:rsidR="00DF6F5D" w:rsidRPr="000E0486" w:rsidRDefault="00DF6F5D" w:rsidP="00DF6F5D">
            <w:pPr>
              <w:spacing w:after="0" w:line="240" w:lineRule="auto"/>
              <w:jc w:val="center"/>
              <w:rPr>
                <w:rFonts w:ascii="Tahoma" w:hAnsi="Tahoma" w:cs="Tahoma"/>
                <w:b/>
                <w:sz w:val="18"/>
                <w:szCs w:val="18"/>
              </w:rPr>
            </w:pPr>
            <w:r>
              <w:rPr>
                <w:rFonts w:ascii="Tahoma" w:hAnsi="Tahoma" w:cs="Tahoma"/>
                <w:b/>
                <w:sz w:val="18"/>
                <w:szCs w:val="18"/>
              </w:rPr>
              <w:t>208</w:t>
            </w:r>
          </w:p>
        </w:tc>
      </w:tr>
      <w:tr w:rsidR="00DF6F5D" w:rsidRPr="003F0383" w14:paraId="25FC828C" w14:textId="77777777" w:rsidTr="00DF6F5D">
        <w:tc>
          <w:tcPr>
            <w:tcW w:w="3936" w:type="dxa"/>
          </w:tcPr>
          <w:p w14:paraId="72482E98" w14:textId="77777777" w:rsidR="00DF6F5D" w:rsidRPr="003F0383" w:rsidRDefault="00DF6F5D" w:rsidP="00DF6F5D">
            <w:pPr>
              <w:spacing w:after="0" w:line="240" w:lineRule="auto"/>
              <w:rPr>
                <w:rFonts w:ascii="Tahoma" w:hAnsi="Tahoma" w:cs="Tahoma"/>
                <w:color w:val="000000"/>
                <w:sz w:val="18"/>
                <w:szCs w:val="18"/>
              </w:rPr>
            </w:pPr>
            <w:r w:rsidRPr="003F0383">
              <w:rPr>
                <w:rFonts w:ascii="Tahoma" w:hAnsi="Tahoma" w:cs="Tahoma"/>
                <w:color w:val="000000"/>
                <w:sz w:val="18"/>
                <w:szCs w:val="18"/>
              </w:rPr>
              <w:t>Including Children and Young People in Care</w:t>
            </w:r>
            <w:r>
              <w:rPr>
                <w:rFonts w:ascii="Tahoma" w:hAnsi="Tahoma" w:cs="Tahoma"/>
                <w:color w:val="000000"/>
                <w:sz w:val="18"/>
                <w:szCs w:val="18"/>
              </w:rPr>
              <w:t xml:space="preserve"> -</w:t>
            </w:r>
          </w:p>
        </w:tc>
        <w:tc>
          <w:tcPr>
            <w:tcW w:w="850" w:type="dxa"/>
          </w:tcPr>
          <w:p w14:paraId="56306525"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850" w:type="dxa"/>
          </w:tcPr>
          <w:p w14:paraId="19A513E3"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851" w:type="dxa"/>
          </w:tcPr>
          <w:p w14:paraId="6CF89DF7"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850" w:type="dxa"/>
          </w:tcPr>
          <w:p w14:paraId="18D0F6E8"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851" w:type="dxa"/>
          </w:tcPr>
          <w:p w14:paraId="239CE498" w14:textId="77777777" w:rsidR="00DF6F5D" w:rsidRPr="00C056A3"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388" w:type="dxa"/>
            <w:shd w:val="clear" w:color="auto" w:fill="auto"/>
          </w:tcPr>
          <w:p w14:paraId="54FA6B8A" w14:textId="77777777" w:rsidR="00DF6F5D" w:rsidRPr="00C056A3" w:rsidRDefault="00DF6F5D" w:rsidP="00DF6F5D">
            <w:pPr>
              <w:spacing w:after="0" w:line="240" w:lineRule="auto"/>
              <w:jc w:val="center"/>
              <w:rPr>
                <w:rFonts w:ascii="Tahoma" w:hAnsi="Tahoma" w:cs="Tahoma"/>
                <w:sz w:val="18"/>
                <w:szCs w:val="18"/>
              </w:rPr>
            </w:pPr>
            <w:r>
              <w:rPr>
                <w:rFonts w:ascii="Tahoma" w:hAnsi="Tahoma" w:cs="Tahoma"/>
                <w:sz w:val="18"/>
                <w:szCs w:val="18"/>
              </w:rPr>
              <w:t>11</w:t>
            </w:r>
          </w:p>
        </w:tc>
      </w:tr>
      <w:tr w:rsidR="00DF6F5D" w:rsidRPr="003F0383" w14:paraId="1E51C868" w14:textId="77777777" w:rsidTr="00DF6F5D">
        <w:tc>
          <w:tcPr>
            <w:tcW w:w="3936" w:type="dxa"/>
          </w:tcPr>
          <w:p w14:paraId="63290089" w14:textId="77777777" w:rsidR="00DF6F5D" w:rsidRPr="003F0383" w:rsidRDefault="00DF6F5D" w:rsidP="00DF6F5D">
            <w:pPr>
              <w:spacing w:after="0" w:line="240" w:lineRule="auto"/>
              <w:rPr>
                <w:rFonts w:ascii="Tahoma" w:hAnsi="Tahoma" w:cs="Tahoma"/>
                <w:color w:val="000000"/>
                <w:sz w:val="18"/>
                <w:szCs w:val="18"/>
              </w:rPr>
            </w:pPr>
            <w:r w:rsidRPr="003F0383">
              <w:rPr>
                <w:rFonts w:ascii="Tahoma" w:hAnsi="Tahoma" w:cs="Tahoma"/>
                <w:color w:val="000000"/>
                <w:sz w:val="18"/>
                <w:szCs w:val="18"/>
              </w:rPr>
              <w:t>Armed Forces/Service Children</w:t>
            </w:r>
            <w:r>
              <w:rPr>
                <w:rFonts w:ascii="Tahoma" w:hAnsi="Tahoma" w:cs="Tahoma"/>
                <w:color w:val="000000"/>
                <w:sz w:val="18"/>
                <w:szCs w:val="18"/>
              </w:rPr>
              <w:t xml:space="preserve"> -</w:t>
            </w:r>
          </w:p>
        </w:tc>
        <w:tc>
          <w:tcPr>
            <w:tcW w:w="850" w:type="dxa"/>
          </w:tcPr>
          <w:p w14:paraId="37067325" w14:textId="77777777" w:rsidR="00DF6F5D" w:rsidRPr="00107415"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0</w:t>
            </w:r>
          </w:p>
        </w:tc>
        <w:tc>
          <w:tcPr>
            <w:tcW w:w="850" w:type="dxa"/>
          </w:tcPr>
          <w:p w14:paraId="0D7C1116" w14:textId="77777777" w:rsidR="00DF6F5D" w:rsidRPr="00107415"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0</w:t>
            </w:r>
          </w:p>
        </w:tc>
        <w:tc>
          <w:tcPr>
            <w:tcW w:w="851" w:type="dxa"/>
          </w:tcPr>
          <w:p w14:paraId="6BA826C5" w14:textId="77777777" w:rsidR="00DF6F5D" w:rsidRPr="00107415"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0</w:t>
            </w:r>
          </w:p>
        </w:tc>
        <w:tc>
          <w:tcPr>
            <w:tcW w:w="850" w:type="dxa"/>
          </w:tcPr>
          <w:p w14:paraId="2CE45319" w14:textId="77777777" w:rsidR="00DF6F5D" w:rsidRPr="00107415"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851" w:type="dxa"/>
          </w:tcPr>
          <w:p w14:paraId="4E549F8D" w14:textId="77777777" w:rsidR="00DF6F5D" w:rsidRPr="00107415" w:rsidRDefault="00DF6F5D" w:rsidP="00DF6F5D">
            <w:pPr>
              <w:spacing w:after="0" w:line="240" w:lineRule="auto"/>
              <w:jc w:val="center"/>
              <w:rPr>
                <w:rFonts w:ascii="Tahoma" w:hAnsi="Tahoma" w:cs="Tahoma"/>
                <w:color w:val="000000"/>
                <w:sz w:val="18"/>
                <w:szCs w:val="18"/>
              </w:rPr>
            </w:pPr>
            <w:r>
              <w:rPr>
                <w:rFonts w:ascii="Tahoma" w:hAnsi="Tahoma" w:cs="Tahoma"/>
                <w:color w:val="000000"/>
                <w:sz w:val="18"/>
                <w:szCs w:val="18"/>
              </w:rPr>
              <w:t>0</w:t>
            </w:r>
          </w:p>
        </w:tc>
        <w:tc>
          <w:tcPr>
            <w:tcW w:w="1388" w:type="dxa"/>
            <w:shd w:val="clear" w:color="auto" w:fill="auto"/>
          </w:tcPr>
          <w:p w14:paraId="1F79CA47" w14:textId="77777777" w:rsidR="00DF6F5D" w:rsidRPr="00107415" w:rsidRDefault="00DF6F5D" w:rsidP="00DF6F5D">
            <w:pPr>
              <w:spacing w:after="0" w:line="240" w:lineRule="auto"/>
              <w:jc w:val="center"/>
              <w:rPr>
                <w:rFonts w:ascii="Tahoma" w:hAnsi="Tahoma" w:cs="Tahoma"/>
                <w:sz w:val="18"/>
                <w:szCs w:val="18"/>
              </w:rPr>
            </w:pPr>
            <w:r>
              <w:rPr>
                <w:rFonts w:ascii="Tahoma" w:hAnsi="Tahoma" w:cs="Tahoma"/>
                <w:sz w:val="18"/>
                <w:szCs w:val="18"/>
              </w:rPr>
              <w:t>1</w:t>
            </w:r>
          </w:p>
        </w:tc>
      </w:tr>
    </w:tbl>
    <w:p w14:paraId="3C354567" w14:textId="782147C8" w:rsidR="009F41B6" w:rsidRDefault="009F41B6" w:rsidP="006A4BB9">
      <w:pPr>
        <w:tabs>
          <w:tab w:val="left" w:pos="1560"/>
        </w:tabs>
      </w:pPr>
    </w:p>
    <w:p w14:paraId="2FCBAA3C" w14:textId="5479C8EA" w:rsidR="001E7E2D" w:rsidRDefault="001E7E2D" w:rsidP="006A4BB9">
      <w:pPr>
        <w:tabs>
          <w:tab w:val="left" w:pos="1560"/>
        </w:tabs>
      </w:pPr>
    </w:p>
    <w:p w14:paraId="5F1DAE92" w14:textId="77777777" w:rsidR="001E7E2D" w:rsidRDefault="001E7E2D" w:rsidP="006A4BB9">
      <w:pPr>
        <w:tabs>
          <w:tab w:val="left" w:pos="1560"/>
        </w:tabs>
      </w:pPr>
    </w:p>
    <w:p w14:paraId="4DF997AD" w14:textId="507186FE" w:rsidR="001E7E2D" w:rsidRDefault="001E7E2D" w:rsidP="006A4BB9">
      <w:pPr>
        <w:tabs>
          <w:tab w:val="left" w:pos="1560"/>
        </w:tabs>
      </w:pPr>
    </w:p>
    <w:p w14:paraId="2E549BA3" w14:textId="77777777" w:rsidR="001E7E2D" w:rsidRPr="006A4BB9" w:rsidRDefault="001E7E2D" w:rsidP="006A4BB9">
      <w:pPr>
        <w:tabs>
          <w:tab w:val="left" w:pos="1560"/>
        </w:tabs>
      </w:pPr>
    </w:p>
    <w:sectPr w:rsidR="001E7E2D" w:rsidRPr="006A4BB9" w:rsidSect="006A4BB9">
      <w:headerReference w:type="even" r:id="rId14"/>
      <w:footerReference w:type="default" r:id="rId15"/>
      <w:pgSz w:w="16840" w:h="11920" w:orient="landscape"/>
      <w:pgMar w:top="426" w:right="1038" w:bottom="284" w:left="958"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6F66" w14:textId="77777777" w:rsidR="0020268B" w:rsidRDefault="0020268B" w:rsidP="009F41B6">
      <w:r>
        <w:separator/>
      </w:r>
    </w:p>
    <w:p w14:paraId="377789D3" w14:textId="77777777" w:rsidR="0020268B" w:rsidRDefault="0020268B" w:rsidP="009F41B6"/>
  </w:endnote>
  <w:endnote w:type="continuationSeparator" w:id="0">
    <w:p w14:paraId="18B21577" w14:textId="77777777" w:rsidR="0020268B" w:rsidRDefault="0020268B" w:rsidP="009F41B6">
      <w:r>
        <w:continuationSeparator/>
      </w:r>
    </w:p>
    <w:p w14:paraId="02EE30E7" w14:textId="77777777" w:rsidR="0020268B" w:rsidRDefault="0020268B"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65916308"/>
      <w:docPartObj>
        <w:docPartGallery w:val="Page Numbers (Bottom of Page)"/>
        <w:docPartUnique/>
      </w:docPartObj>
    </w:sdtPr>
    <w:sdtEndPr>
      <w:rPr>
        <w:noProof/>
      </w:rPr>
    </w:sdtEndPr>
    <w:sdtContent>
      <w:p w14:paraId="10815C55" w14:textId="5A2944B7" w:rsidR="008B7830" w:rsidRPr="006A4BB9" w:rsidRDefault="008B7830" w:rsidP="00B929B0">
        <w:pPr>
          <w:pStyle w:val="Footer"/>
          <w:tabs>
            <w:tab w:val="clear" w:pos="4513"/>
          </w:tabs>
          <w:jc w:val="center"/>
          <w:rPr>
            <w:sz w:val="16"/>
            <w:szCs w:val="16"/>
          </w:rPr>
        </w:pPr>
        <w:r w:rsidRPr="006A4BB9">
          <w:rPr>
            <w:sz w:val="16"/>
            <w:szCs w:val="16"/>
          </w:rPr>
          <w:fldChar w:fldCharType="begin"/>
        </w:r>
        <w:r w:rsidRPr="006A4BB9">
          <w:rPr>
            <w:sz w:val="16"/>
            <w:szCs w:val="16"/>
          </w:rPr>
          <w:instrText xml:space="preserve"> PAGE   \* MERGEFORMAT </w:instrText>
        </w:r>
        <w:r w:rsidRPr="006A4BB9">
          <w:rPr>
            <w:sz w:val="16"/>
            <w:szCs w:val="16"/>
          </w:rPr>
          <w:fldChar w:fldCharType="separate"/>
        </w:r>
        <w:r w:rsidR="00A63353">
          <w:rPr>
            <w:noProof/>
            <w:sz w:val="16"/>
            <w:szCs w:val="16"/>
          </w:rPr>
          <w:t>19</w:t>
        </w:r>
        <w:r w:rsidRPr="006A4BB9">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8842E" w14:textId="77777777" w:rsidR="0020268B" w:rsidRDefault="0020268B" w:rsidP="009F41B6">
      <w:r>
        <w:separator/>
      </w:r>
    </w:p>
    <w:p w14:paraId="1243C8E2" w14:textId="77777777" w:rsidR="0020268B" w:rsidRDefault="0020268B" w:rsidP="009F41B6"/>
  </w:footnote>
  <w:footnote w:type="continuationSeparator" w:id="0">
    <w:p w14:paraId="7DF819FF" w14:textId="77777777" w:rsidR="0020268B" w:rsidRDefault="0020268B" w:rsidP="009F41B6">
      <w:r>
        <w:continuationSeparator/>
      </w:r>
    </w:p>
    <w:p w14:paraId="320A3CC8" w14:textId="77777777" w:rsidR="0020268B" w:rsidRDefault="0020268B" w:rsidP="009F41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77D9" w14:textId="52FCB09C" w:rsidR="008B7830" w:rsidRDefault="008B7830">
    <w:pPr>
      <w:pStyle w:val="Header"/>
    </w:pPr>
  </w:p>
  <w:p w14:paraId="2B8C5917" w14:textId="77777777" w:rsidR="008B7830" w:rsidRDefault="008B78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45F6205"/>
    <w:multiLevelType w:val="hybridMultilevel"/>
    <w:tmpl w:val="7E04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0D7AF0"/>
    <w:multiLevelType w:val="hybridMultilevel"/>
    <w:tmpl w:val="2728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65C7D"/>
    <w:multiLevelType w:val="hybridMultilevel"/>
    <w:tmpl w:val="C74E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C4C8A"/>
    <w:multiLevelType w:val="hybridMultilevel"/>
    <w:tmpl w:val="BA58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547F4FC0"/>
    <w:multiLevelType w:val="hybridMultilevel"/>
    <w:tmpl w:val="6524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E532E"/>
    <w:multiLevelType w:val="hybridMultilevel"/>
    <w:tmpl w:val="D15A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D759C"/>
    <w:multiLevelType w:val="hybridMultilevel"/>
    <w:tmpl w:val="8760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94BE1"/>
    <w:multiLevelType w:val="hybridMultilevel"/>
    <w:tmpl w:val="9012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E63B7"/>
    <w:multiLevelType w:val="hybridMultilevel"/>
    <w:tmpl w:val="130E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D4E36"/>
    <w:multiLevelType w:val="hybridMultilevel"/>
    <w:tmpl w:val="869C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83E5650"/>
    <w:multiLevelType w:val="hybridMultilevel"/>
    <w:tmpl w:val="8CFC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980A50"/>
    <w:multiLevelType w:val="hybridMultilevel"/>
    <w:tmpl w:val="77DC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FEE17D2"/>
    <w:multiLevelType w:val="hybridMultilevel"/>
    <w:tmpl w:val="AAD0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0"/>
  </w:num>
  <w:num w:numId="4">
    <w:abstractNumId w:val="4"/>
  </w:num>
  <w:num w:numId="5">
    <w:abstractNumId w:val="2"/>
  </w:num>
  <w:num w:numId="6">
    <w:abstractNumId w:val="1"/>
  </w:num>
  <w:num w:numId="7">
    <w:abstractNumId w:val="11"/>
  </w:num>
  <w:num w:numId="8">
    <w:abstractNumId w:val="7"/>
  </w:num>
  <w:num w:numId="9">
    <w:abstractNumId w:val="13"/>
  </w:num>
  <w:num w:numId="10">
    <w:abstractNumId w:val="25"/>
  </w:num>
  <w:num w:numId="11">
    <w:abstractNumId w:val="23"/>
  </w:num>
  <w:num w:numId="12">
    <w:abstractNumId w:val="22"/>
  </w:num>
  <w:num w:numId="13">
    <w:abstractNumId w:val="8"/>
  </w:num>
  <w:num w:numId="14">
    <w:abstractNumId w:val="9"/>
  </w:num>
  <w:num w:numId="15">
    <w:abstractNumId w:val="6"/>
  </w:num>
  <w:num w:numId="16">
    <w:abstractNumId w:val="16"/>
  </w:num>
  <w:num w:numId="17">
    <w:abstractNumId w:val="17"/>
  </w:num>
  <w:num w:numId="18">
    <w:abstractNumId w:val="10"/>
  </w:num>
  <w:num w:numId="19">
    <w:abstractNumId w:val="18"/>
  </w:num>
  <w:num w:numId="20">
    <w:abstractNumId w:val="15"/>
  </w:num>
  <w:num w:numId="21">
    <w:abstractNumId w:val="12"/>
  </w:num>
  <w:num w:numId="22">
    <w:abstractNumId w:val="24"/>
  </w:num>
  <w:num w:numId="23">
    <w:abstractNumId w:val="19"/>
  </w:num>
  <w:num w:numId="24">
    <w:abstractNumId w:val="14"/>
  </w:num>
  <w:num w:numId="25">
    <w:abstractNumId w:val="3"/>
  </w:num>
  <w:num w:numId="26">
    <w:abstractNumId w:val="21"/>
  </w:num>
  <w:num w:numId="2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96B"/>
    <w:rsid w:val="00000CCE"/>
    <w:rsid w:val="000022E9"/>
    <w:rsid w:val="00005F0D"/>
    <w:rsid w:val="00007CA0"/>
    <w:rsid w:val="000100EF"/>
    <w:rsid w:val="0001024E"/>
    <w:rsid w:val="00010EC7"/>
    <w:rsid w:val="00011A88"/>
    <w:rsid w:val="00013A6E"/>
    <w:rsid w:val="000162C6"/>
    <w:rsid w:val="0002203B"/>
    <w:rsid w:val="00023913"/>
    <w:rsid w:val="000240E2"/>
    <w:rsid w:val="00024EA2"/>
    <w:rsid w:val="0002741C"/>
    <w:rsid w:val="00027658"/>
    <w:rsid w:val="00030ABD"/>
    <w:rsid w:val="00031F36"/>
    <w:rsid w:val="00036C14"/>
    <w:rsid w:val="00036EE2"/>
    <w:rsid w:val="00040853"/>
    <w:rsid w:val="000442BD"/>
    <w:rsid w:val="0004640C"/>
    <w:rsid w:val="000512BB"/>
    <w:rsid w:val="00051E2E"/>
    <w:rsid w:val="00053503"/>
    <w:rsid w:val="00057100"/>
    <w:rsid w:val="00060EBF"/>
    <w:rsid w:val="00062A14"/>
    <w:rsid w:val="00062C0E"/>
    <w:rsid w:val="00063A41"/>
    <w:rsid w:val="00066B1C"/>
    <w:rsid w:val="00067633"/>
    <w:rsid w:val="0007258F"/>
    <w:rsid w:val="00073CA5"/>
    <w:rsid w:val="00074179"/>
    <w:rsid w:val="00074641"/>
    <w:rsid w:val="00074CEA"/>
    <w:rsid w:val="00081EE7"/>
    <w:rsid w:val="00083A73"/>
    <w:rsid w:val="000845CF"/>
    <w:rsid w:val="00086722"/>
    <w:rsid w:val="00092BF7"/>
    <w:rsid w:val="00095901"/>
    <w:rsid w:val="00095AAF"/>
    <w:rsid w:val="000A10F4"/>
    <w:rsid w:val="000A4B41"/>
    <w:rsid w:val="000A6C7B"/>
    <w:rsid w:val="000A7790"/>
    <w:rsid w:val="000B3DE0"/>
    <w:rsid w:val="000B4A3E"/>
    <w:rsid w:val="000C503E"/>
    <w:rsid w:val="000C58F5"/>
    <w:rsid w:val="000C6B02"/>
    <w:rsid w:val="000C7733"/>
    <w:rsid w:val="000D18E8"/>
    <w:rsid w:val="000D1D30"/>
    <w:rsid w:val="000D4433"/>
    <w:rsid w:val="000D5697"/>
    <w:rsid w:val="000E0486"/>
    <w:rsid w:val="000E3350"/>
    <w:rsid w:val="000E46AE"/>
    <w:rsid w:val="000F1A98"/>
    <w:rsid w:val="000F22D0"/>
    <w:rsid w:val="000F73F3"/>
    <w:rsid w:val="000F7979"/>
    <w:rsid w:val="001006AF"/>
    <w:rsid w:val="00103E77"/>
    <w:rsid w:val="00107415"/>
    <w:rsid w:val="00113E8C"/>
    <w:rsid w:val="0011494F"/>
    <w:rsid w:val="00120704"/>
    <w:rsid w:val="00121C6C"/>
    <w:rsid w:val="001232CE"/>
    <w:rsid w:val="00123C49"/>
    <w:rsid w:val="00125448"/>
    <w:rsid w:val="0012742C"/>
    <w:rsid w:val="001321D2"/>
    <w:rsid w:val="0013258F"/>
    <w:rsid w:val="00133075"/>
    <w:rsid w:val="0014074E"/>
    <w:rsid w:val="00142498"/>
    <w:rsid w:val="00144268"/>
    <w:rsid w:val="00145DB7"/>
    <w:rsid w:val="00147214"/>
    <w:rsid w:val="00152A3A"/>
    <w:rsid w:val="00152E53"/>
    <w:rsid w:val="001540AB"/>
    <w:rsid w:val="00155600"/>
    <w:rsid w:val="00155ECC"/>
    <w:rsid w:val="00156034"/>
    <w:rsid w:val="001615DF"/>
    <w:rsid w:val="00161A13"/>
    <w:rsid w:val="0017051C"/>
    <w:rsid w:val="00170F1F"/>
    <w:rsid w:val="00171F6B"/>
    <w:rsid w:val="00172A2A"/>
    <w:rsid w:val="00174104"/>
    <w:rsid w:val="001747E2"/>
    <w:rsid w:val="00176EB9"/>
    <w:rsid w:val="001811F8"/>
    <w:rsid w:val="00183D0C"/>
    <w:rsid w:val="00190C3A"/>
    <w:rsid w:val="0019165E"/>
    <w:rsid w:val="00192308"/>
    <w:rsid w:val="00196306"/>
    <w:rsid w:val="001A0936"/>
    <w:rsid w:val="001A1D8B"/>
    <w:rsid w:val="001A3702"/>
    <w:rsid w:val="001A3A04"/>
    <w:rsid w:val="001A696C"/>
    <w:rsid w:val="001B2AE2"/>
    <w:rsid w:val="001B4452"/>
    <w:rsid w:val="001B5C15"/>
    <w:rsid w:val="001B722B"/>
    <w:rsid w:val="001B796F"/>
    <w:rsid w:val="001C1F0E"/>
    <w:rsid w:val="001C24D6"/>
    <w:rsid w:val="001C4A05"/>
    <w:rsid w:val="001C4E9C"/>
    <w:rsid w:val="001C55FC"/>
    <w:rsid w:val="001C5A63"/>
    <w:rsid w:val="001C5EB6"/>
    <w:rsid w:val="001C7959"/>
    <w:rsid w:val="001C7BE5"/>
    <w:rsid w:val="001D09EC"/>
    <w:rsid w:val="001D0B08"/>
    <w:rsid w:val="001D42A6"/>
    <w:rsid w:val="001D569D"/>
    <w:rsid w:val="001D5770"/>
    <w:rsid w:val="001E3581"/>
    <w:rsid w:val="001E60FB"/>
    <w:rsid w:val="001E6CDB"/>
    <w:rsid w:val="001E791E"/>
    <w:rsid w:val="001E7E2D"/>
    <w:rsid w:val="001F257C"/>
    <w:rsid w:val="001F428D"/>
    <w:rsid w:val="002010D1"/>
    <w:rsid w:val="00201BEA"/>
    <w:rsid w:val="00201ECA"/>
    <w:rsid w:val="0020268B"/>
    <w:rsid w:val="00203ACA"/>
    <w:rsid w:val="00203EC9"/>
    <w:rsid w:val="002042CF"/>
    <w:rsid w:val="00207CF2"/>
    <w:rsid w:val="00210E6D"/>
    <w:rsid w:val="002113CF"/>
    <w:rsid w:val="00211F7A"/>
    <w:rsid w:val="00212D03"/>
    <w:rsid w:val="00212E0B"/>
    <w:rsid w:val="00214378"/>
    <w:rsid w:val="00214713"/>
    <w:rsid w:val="0022255C"/>
    <w:rsid w:val="0022489D"/>
    <w:rsid w:val="00224AFD"/>
    <w:rsid w:val="002262F3"/>
    <w:rsid w:val="00230559"/>
    <w:rsid w:val="0023095D"/>
    <w:rsid w:val="00230FD4"/>
    <w:rsid w:val="002332F8"/>
    <w:rsid w:val="00234F75"/>
    <w:rsid w:val="00237C3C"/>
    <w:rsid w:val="00237F6B"/>
    <w:rsid w:val="002406E2"/>
    <w:rsid w:val="00240A84"/>
    <w:rsid w:val="00240F4B"/>
    <w:rsid w:val="00241259"/>
    <w:rsid w:val="0024318D"/>
    <w:rsid w:val="00243D87"/>
    <w:rsid w:val="00251594"/>
    <w:rsid w:val="00255A0F"/>
    <w:rsid w:val="002575C5"/>
    <w:rsid w:val="002624F5"/>
    <w:rsid w:val="002634E2"/>
    <w:rsid w:val="002708E4"/>
    <w:rsid w:val="00271BBC"/>
    <w:rsid w:val="0027230F"/>
    <w:rsid w:val="0027252F"/>
    <w:rsid w:val="00273718"/>
    <w:rsid w:val="0027391D"/>
    <w:rsid w:val="00281A85"/>
    <w:rsid w:val="002839B5"/>
    <w:rsid w:val="00283D8B"/>
    <w:rsid w:val="00287788"/>
    <w:rsid w:val="002911CB"/>
    <w:rsid w:val="00291E8A"/>
    <w:rsid w:val="00292DED"/>
    <w:rsid w:val="0029545E"/>
    <w:rsid w:val="002A1D3B"/>
    <w:rsid w:val="002A28F7"/>
    <w:rsid w:val="002A3153"/>
    <w:rsid w:val="002A5736"/>
    <w:rsid w:val="002B0709"/>
    <w:rsid w:val="002B2775"/>
    <w:rsid w:val="002B34EF"/>
    <w:rsid w:val="002B37EB"/>
    <w:rsid w:val="002C39D6"/>
    <w:rsid w:val="002C3AA4"/>
    <w:rsid w:val="002C3DB8"/>
    <w:rsid w:val="002D1911"/>
    <w:rsid w:val="002D2E8E"/>
    <w:rsid w:val="002D44A8"/>
    <w:rsid w:val="002D4B69"/>
    <w:rsid w:val="002D685B"/>
    <w:rsid w:val="002D7488"/>
    <w:rsid w:val="002E123F"/>
    <w:rsid w:val="002E463F"/>
    <w:rsid w:val="002E4E9A"/>
    <w:rsid w:val="002E508B"/>
    <w:rsid w:val="002E5F9F"/>
    <w:rsid w:val="002E6256"/>
    <w:rsid w:val="002E7368"/>
    <w:rsid w:val="002E7849"/>
    <w:rsid w:val="002F15EE"/>
    <w:rsid w:val="002F418C"/>
    <w:rsid w:val="002F4B1A"/>
    <w:rsid w:val="002F6A4F"/>
    <w:rsid w:val="002F7128"/>
    <w:rsid w:val="00300F99"/>
    <w:rsid w:val="0030310D"/>
    <w:rsid w:val="003036A2"/>
    <w:rsid w:val="00306BA2"/>
    <w:rsid w:val="003154AC"/>
    <w:rsid w:val="003162DF"/>
    <w:rsid w:val="00316DD9"/>
    <w:rsid w:val="00323776"/>
    <w:rsid w:val="003255D2"/>
    <w:rsid w:val="00325D84"/>
    <w:rsid w:val="00326C32"/>
    <w:rsid w:val="00330D06"/>
    <w:rsid w:val="00331658"/>
    <w:rsid w:val="00333B04"/>
    <w:rsid w:val="0033651C"/>
    <w:rsid w:val="003370A4"/>
    <w:rsid w:val="003409F2"/>
    <w:rsid w:val="0034222D"/>
    <w:rsid w:val="003432D1"/>
    <w:rsid w:val="00343EFD"/>
    <w:rsid w:val="00345D1E"/>
    <w:rsid w:val="00347C36"/>
    <w:rsid w:val="00361752"/>
    <w:rsid w:val="00361FE6"/>
    <w:rsid w:val="00364F65"/>
    <w:rsid w:val="00367DF3"/>
    <w:rsid w:val="00374019"/>
    <w:rsid w:val="00374981"/>
    <w:rsid w:val="0037557E"/>
    <w:rsid w:val="00376012"/>
    <w:rsid w:val="003810D8"/>
    <w:rsid w:val="003817C5"/>
    <w:rsid w:val="003853A4"/>
    <w:rsid w:val="003865EF"/>
    <w:rsid w:val="00390B80"/>
    <w:rsid w:val="00391E3C"/>
    <w:rsid w:val="00393D76"/>
    <w:rsid w:val="00395125"/>
    <w:rsid w:val="003A01C4"/>
    <w:rsid w:val="003A0D26"/>
    <w:rsid w:val="003A1CC2"/>
    <w:rsid w:val="003A1E40"/>
    <w:rsid w:val="003A5CD6"/>
    <w:rsid w:val="003A7DC7"/>
    <w:rsid w:val="003B032F"/>
    <w:rsid w:val="003B5280"/>
    <w:rsid w:val="003B69B6"/>
    <w:rsid w:val="003C0411"/>
    <w:rsid w:val="003C11BC"/>
    <w:rsid w:val="003C1ECF"/>
    <w:rsid w:val="003C60B5"/>
    <w:rsid w:val="003C7225"/>
    <w:rsid w:val="003D1EFE"/>
    <w:rsid w:val="003D457E"/>
    <w:rsid w:val="003D47B7"/>
    <w:rsid w:val="003D764C"/>
    <w:rsid w:val="003E129B"/>
    <w:rsid w:val="003E1329"/>
    <w:rsid w:val="003E4557"/>
    <w:rsid w:val="003E4B03"/>
    <w:rsid w:val="003E59EE"/>
    <w:rsid w:val="003E6819"/>
    <w:rsid w:val="003F0383"/>
    <w:rsid w:val="003F28B3"/>
    <w:rsid w:val="003F351B"/>
    <w:rsid w:val="003F63E0"/>
    <w:rsid w:val="003F751E"/>
    <w:rsid w:val="003F7BDE"/>
    <w:rsid w:val="0040152B"/>
    <w:rsid w:val="00406D56"/>
    <w:rsid w:val="00407032"/>
    <w:rsid w:val="00407872"/>
    <w:rsid w:val="00412FAC"/>
    <w:rsid w:val="004158B0"/>
    <w:rsid w:val="00416220"/>
    <w:rsid w:val="00421F3D"/>
    <w:rsid w:val="004242C5"/>
    <w:rsid w:val="00430BEF"/>
    <w:rsid w:val="0043261E"/>
    <w:rsid w:val="00432FBB"/>
    <w:rsid w:val="004332CF"/>
    <w:rsid w:val="004339FB"/>
    <w:rsid w:val="00436A77"/>
    <w:rsid w:val="0043760C"/>
    <w:rsid w:val="004376ED"/>
    <w:rsid w:val="00441B40"/>
    <w:rsid w:val="00442364"/>
    <w:rsid w:val="00444233"/>
    <w:rsid w:val="00445595"/>
    <w:rsid w:val="00445E79"/>
    <w:rsid w:val="004509BE"/>
    <w:rsid w:val="00451FA7"/>
    <w:rsid w:val="00454A7C"/>
    <w:rsid w:val="00456E7A"/>
    <w:rsid w:val="004572EE"/>
    <w:rsid w:val="0046155A"/>
    <w:rsid w:val="00461906"/>
    <w:rsid w:val="0046285A"/>
    <w:rsid w:val="004671CA"/>
    <w:rsid w:val="00467BC5"/>
    <w:rsid w:val="00470223"/>
    <w:rsid w:val="00471FEE"/>
    <w:rsid w:val="004726CF"/>
    <w:rsid w:val="004736B9"/>
    <w:rsid w:val="0047792A"/>
    <w:rsid w:val="0048284C"/>
    <w:rsid w:val="00482BF2"/>
    <w:rsid w:val="00483B17"/>
    <w:rsid w:val="004866AD"/>
    <w:rsid w:val="004928A1"/>
    <w:rsid w:val="00495A64"/>
    <w:rsid w:val="004977DF"/>
    <w:rsid w:val="00497BAF"/>
    <w:rsid w:val="00497D2D"/>
    <w:rsid w:val="004A0192"/>
    <w:rsid w:val="004A25DF"/>
    <w:rsid w:val="004A3224"/>
    <w:rsid w:val="004A6EF8"/>
    <w:rsid w:val="004B0132"/>
    <w:rsid w:val="004B19E5"/>
    <w:rsid w:val="004B33C7"/>
    <w:rsid w:val="004B4394"/>
    <w:rsid w:val="004B6B92"/>
    <w:rsid w:val="004C1DC7"/>
    <w:rsid w:val="004C669B"/>
    <w:rsid w:val="004C6ED3"/>
    <w:rsid w:val="004D0B5A"/>
    <w:rsid w:val="004D13A3"/>
    <w:rsid w:val="004D21F7"/>
    <w:rsid w:val="004D4F4A"/>
    <w:rsid w:val="004E0F5B"/>
    <w:rsid w:val="004E11AC"/>
    <w:rsid w:val="004E2BC0"/>
    <w:rsid w:val="004E6CD9"/>
    <w:rsid w:val="004F00ED"/>
    <w:rsid w:val="004F19D4"/>
    <w:rsid w:val="004F20E3"/>
    <w:rsid w:val="004F211A"/>
    <w:rsid w:val="004F3159"/>
    <w:rsid w:val="004F4AEF"/>
    <w:rsid w:val="004F69C4"/>
    <w:rsid w:val="004F70A9"/>
    <w:rsid w:val="00500764"/>
    <w:rsid w:val="00501B7F"/>
    <w:rsid w:val="00503147"/>
    <w:rsid w:val="00505115"/>
    <w:rsid w:val="00505A57"/>
    <w:rsid w:val="0050779E"/>
    <w:rsid w:val="00507870"/>
    <w:rsid w:val="0051591A"/>
    <w:rsid w:val="00521C87"/>
    <w:rsid w:val="00524A38"/>
    <w:rsid w:val="0052566B"/>
    <w:rsid w:val="00527090"/>
    <w:rsid w:val="0052767D"/>
    <w:rsid w:val="00531CFD"/>
    <w:rsid w:val="00532C3F"/>
    <w:rsid w:val="005364E5"/>
    <w:rsid w:val="00536E0B"/>
    <w:rsid w:val="00545A4A"/>
    <w:rsid w:val="00547395"/>
    <w:rsid w:val="00550308"/>
    <w:rsid w:val="00550E2B"/>
    <w:rsid w:val="005535E5"/>
    <w:rsid w:val="00553E4E"/>
    <w:rsid w:val="005552BF"/>
    <w:rsid w:val="00560451"/>
    <w:rsid w:val="00562261"/>
    <w:rsid w:val="0056283E"/>
    <w:rsid w:val="00565A60"/>
    <w:rsid w:val="00566C31"/>
    <w:rsid w:val="00570A78"/>
    <w:rsid w:val="0057250B"/>
    <w:rsid w:val="00572C72"/>
    <w:rsid w:val="00573780"/>
    <w:rsid w:val="00573F22"/>
    <w:rsid w:val="00574294"/>
    <w:rsid w:val="005749C5"/>
    <w:rsid w:val="0057670A"/>
    <w:rsid w:val="00577486"/>
    <w:rsid w:val="00581D79"/>
    <w:rsid w:val="00583C09"/>
    <w:rsid w:val="00585490"/>
    <w:rsid w:val="00585A2C"/>
    <w:rsid w:val="005905B1"/>
    <w:rsid w:val="0059093D"/>
    <w:rsid w:val="005914F1"/>
    <w:rsid w:val="00591EE1"/>
    <w:rsid w:val="0059494A"/>
    <w:rsid w:val="00597B47"/>
    <w:rsid w:val="005A07FF"/>
    <w:rsid w:val="005A1B8C"/>
    <w:rsid w:val="005A4AE2"/>
    <w:rsid w:val="005A65F5"/>
    <w:rsid w:val="005A67AA"/>
    <w:rsid w:val="005A6DE5"/>
    <w:rsid w:val="005A7140"/>
    <w:rsid w:val="005A71BA"/>
    <w:rsid w:val="005A7C7F"/>
    <w:rsid w:val="005A7D82"/>
    <w:rsid w:val="005B1536"/>
    <w:rsid w:val="005B1D3B"/>
    <w:rsid w:val="005B2FD4"/>
    <w:rsid w:val="005C0359"/>
    <w:rsid w:val="005C0A99"/>
    <w:rsid w:val="005C0B41"/>
    <w:rsid w:val="005C1447"/>
    <w:rsid w:val="005C14AE"/>
    <w:rsid w:val="005C1770"/>
    <w:rsid w:val="005C2466"/>
    <w:rsid w:val="005C3645"/>
    <w:rsid w:val="005C6416"/>
    <w:rsid w:val="005C657D"/>
    <w:rsid w:val="005D03AE"/>
    <w:rsid w:val="005D05CE"/>
    <w:rsid w:val="005D1DC9"/>
    <w:rsid w:val="005D252F"/>
    <w:rsid w:val="005D380A"/>
    <w:rsid w:val="005D3D25"/>
    <w:rsid w:val="005E3379"/>
    <w:rsid w:val="005E70E7"/>
    <w:rsid w:val="005E7E7D"/>
    <w:rsid w:val="005F107C"/>
    <w:rsid w:val="005F226C"/>
    <w:rsid w:val="005F7472"/>
    <w:rsid w:val="005F7DBE"/>
    <w:rsid w:val="00600709"/>
    <w:rsid w:val="00602008"/>
    <w:rsid w:val="00602EA6"/>
    <w:rsid w:val="0060702F"/>
    <w:rsid w:val="00610070"/>
    <w:rsid w:val="00610150"/>
    <w:rsid w:val="006108B3"/>
    <w:rsid w:val="00611F91"/>
    <w:rsid w:val="00615249"/>
    <w:rsid w:val="006155C4"/>
    <w:rsid w:val="00621C90"/>
    <w:rsid w:val="006237FB"/>
    <w:rsid w:val="0062454F"/>
    <w:rsid w:val="006248B1"/>
    <w:rsid w:val="00626DD2"/>
    <w:rsid w:val="00631429"/>
    <w:rsid w:val="006335FC"/>
    <w:rsid w:val="00633E4E"/>
    <w:rsid w:val="00635D57"/>
    <w:rsid w:val="00635E67"/>
    <w:rsid w:val="006417EB"/>
    <w:rsid w:val="006418B2"/>
    <w:rsid w:val="00642026"/>
    <w:rsid w:val="00642404"/>
    <w:rsid w:val="00642458"/>
    <w:rsid w:val="006429B3"/>
    <w:rsid w:val="006431E0"/>
    <w:rsid w:val="00644EFC"/>
    <w:rsid w:val="00647443"/>
    <w:rsid w:val="00647EFA"/>
    <w:rsid w:val="006505C5"/>
    <w:rsid w:val="006508D9"/>
    <w:rsid w:val="006509C5"/>
    <w:rsid w:val="00650A8D"/>
    <w:rsid w:val="00652973"/>
    <w:rsid w:val="006558CA"/>
    <w:rsid w:val="00655EAE"/>
    <w:rsid w:val="00657E79"/>
    <w:rsid w:val="006606F5"/>
    <w:rsid w:val="006606F9"/>
    <w:rsid w:val="0067185E"/>
    <w:rsid w:val="00671B64"/>
    <w:rsid w:val="00671D5B"/>
    <w:rsid w:val="00671FA2"/>
    <w:rsid w:val="006775FA"/>
    <w:rsid w:val="006814D7"/>
    <w:rsid w:val="0068544D"/>
    <w:rsid w:val="00687322"/>
    <w:rsid w:val="0069409E"/>
    <w:rsid w:val="00695D08"/>
    <w:rsid w:val="00695EA0"/>
    <w:rsid w:val="006977B8"/>
    <w:rsid w:val="006A0234"/>
    <w:rsid w:val="006A27AA"/>
    <w:rsid w:val="006A2ABE"/>
    <w:rsid w:val="006A3602"/>
    <w:rsid w:val="006A4BB9"/>
    <w:rsid w:val="006B1F9F"/>
    <w:rsid w:val="006C3146"/>
    <w:rsid w:val="006C382D"/>
    <w:rsid w:val="006C53B8"/>
    <w:rsid w:val="006D1162"/>
    <w:rsid w:val="006D67EB"/>
    <w:rsid w:val="006E041F"/>
    <w:rsid w:val="006E18D5"/>
    <w:rsid w:val="006E22B1"/>
    <w:rsid w:val="006E4885"/>
    <w:rsid w:val="006E56EC"/>
    <w:rsid w:val="006E7F39"/>
    <w:rsid w:val="006F0D16"/>
    <w:rsid w:val="006F1F96"/>
    <w:rsid w:val="006F39E8"/>
    <w:rsid w:val="006F6DC9"/>
    <w:rsid w:val="00700337"/>
    <w:rsid w:val="00700848"/>
    <w:rsid w:val="00700B01"/>
    <w:rsid w:val="007021AA"/>
    <w:rsid w:val="007022F7"/>
    <w:rsid w:val="00702EBF"/>
    <w:rsid w:val="00703958"/>
    <w:rsid w:val="0070608A"/>
    <w:rsid w:val="00713414"/>
    <w:rsid w:val="0071604F"/>
    <w:rsid w:val="0072125A"/>
    <w:rsid w:val="0072411D"/>
    <w:rsid w:val="007261DD"/>
    <w:rsid w:val="00730350"/>
    <w:rsid w:val="00730EF3"/>
    <w:rsid w:val="00734554"/>
    <w:rsid w:val="00734AF2"/>
    <w:rsid w:val="0073516C"/>
    <w:rsid w:val="00737BE2"/>
    <w:rsid w:val="007403F5"/>
    <w:rsid w:val="00740552"/>
    <w:rsid w:val="007426B3"/>
    <w:rsid w:val="007428C7"/>
    <w:rsid w:val="0074314F"/>
    <w:rsid w:val="00743353"/>
    <w:rsid w:val="00745C9F"/>
    <w:rsid w:val="00745E45"/>
    <w:rsid w:val="00746697"/>
    <w:rsid w:val="00747CD7"/>
    <w:rsid w:val="0075096B"/>
    <w:rsid w:val="00751648"/>
    <w:rsid w:val="00752DBA"/>
    <w:rsid w:val="00756321"/>
    <w:rsid w:val="00760615"/>
    <w:rsid w:val="0076231A"/>
    <w:rsid w:val="00764678"/>
    <w:rsid w:val="00764D03"/>
    <w:rsid w:val="007657BB"/>
    <w:rsid w:val="00765E95"/>
    <w:rsid w:val="00766306"/>
    <w:rsid w:val="007674E6"/>
    <w:rsid w:val="00774F55"/>
    <w:rsid w:val="00775491"/>
    <w:rsid w:val="00775D8A"/>
    <w:rsid w:val="0077659E"/>
    <w:rsid w:val="00777054"/>
    <w:rsid w:val="00777AD4"/>
    <w:rsid w:val="007802F4"/>
    <w:rsid w:val="00780950"/>
    <w:rsid w:val="007809EF"/>
    <w:rsid w:val="00780F46"/>
    <w:rsid w:val="007830F9"/>
    <w:rsid w:val="00783210"/>
    <w:rsid w:val="00783D2C"/>
    <w:rsid w:val="007842C0"/>
    <w:rsid w:val="00790273"/>
    <w:rsid w:val="00790E2A"/>
    <w:rsid w:val="00791410"/>
    <w:rsid w:val="00794F29"/>
    <w:rsid w:val="00796607"/>
    <w:rsid w:val="007A0750"/>
    <w:rsid w:val="007A0D5F"/>
    <w:rsid w:val="007A2250"/>
    <w:rsid w:val="007A40CE"/>
    <w:rsid w:val="007A5759"/>
    <w:rsid w:val="007B3CFE"/>
    <w:rsid w:val="007C1A67"/>
    <w:rsid w:val="007C321D"/>
    <w:rsid w:val="007C41A5"/>
    <w:rsid w:val="007C4B2B"/>
    <w:rsid w:val="007C58BE"/>
    <w:rsid w:val="007C7EEE"/>
    <w:rsid w:val="007D0537"/>
    <w:rsid w:val="007D080B"/>
    <w:rsid w:val="007D100D"/>
    <w:rsid w:val="007D1348"/>
    <w:rsid w:val="007D29D3"/>
    <w:rsid w:val="007D5300"/>
    <w:rsid w:val="007E06DD"/>
    <w:rsid w:val="007E3563"/>
    <w:rsid w:val="007E35BC"/>
    <w:rsid w:val="007E5183"/>
    <w:rsid w:val="007F0A1F"/>
    <w:rsid w:val="007F1ACB"/>
    <w:rsid w:val="007F4221"/>
    <w:rsid w:val="007F670A"/>
    <w:rsid w:val="007F7235"/>
    <w:rsid w:val="00800DEB"/>
    <w:rsid w:val="00802038"/>
    <w:rsid w:val="00803504"/>
    <w:rsid w:val="00803C83"/>
    <w:rsid w:val="00804C12"/>
    <w:rsid w:val="00813B3D"/>
    <w:rsid w:val="00814458"/>
    <w:rsid w:val="00814D1A"/>
    <w:rsid w:val="008168A2"/>
    <w:rsid w:val="00816E77"/>
    <w:rsid w:val="00821CD3"/>
    <w:rsid w:val="00823AE8"/>
    <w:rsid w:val="00824E92"/>
    <w:rsid w:val="00826732"/>
    <w:rsid w:val="00827FF1"/>
    <w:rsid w:val="00831263"/>
    <w:rsid w:val="00831DB7"/>
    <w:rsid w:val="008327B8"/>
    <w:rsid w:val="00832EBF"/>
    <w:rsid w:val="0083302E"/>
    <w:rsid w:val="008348A3"/>
    <w:rsid w:val="00834ED6"/>
    <w:rsid w:val="00835F2A"/>
    <w:rsid w:val="008366CB"/>
    <w:rsid w:val="00836D8B"/>
    <w:rsid w:val="00837F14"/>
    <w:rsid w:val="00837F3A"/>
    <w:rsid w:val="00840925"/>
    <w:rsid w:val="008419B8"/>
    <w:rsid w:val="0084240F"/>
    <w:rsid w:val="00845567"/>
    <w:rsid w:val="00847309"/>
    <w:rsid w:val="008476FD"/>
    <w:rsid w:val="008509AB"/>
    <w:rsid w:val="008515CE"/>
    <w:rsid w:val="008610EA"/>
    <w:rsid w:val="00861B35"/>
    <w:rsid w:val="008620F3"/>
    <w:rsid w:val="00862E2E"/>
    <w:rsid w:val="00863986"/>
    <w:rsid w:val="00865EA6"/>
    <w:rsid w:val="00866257"/>
    <w:rsid w:val="00867B08"/>
    <w:rsid w:val="0087099E"/>
    <w:rsid w:val="00870A6A"/>
    <w:rsid w:val="0087205A"/>
    <w:rsid w:val="00873A68"/>
    <w:rsid w:val="00874F24"/>
    <w:rsid w:val="00876230"/>
    <w:rsid w:val="008768A8"/>
    <w:rsid w:val="00877CCC"/>
    <w:rsid w:val="00877D5B"/>
    <w:rsid w:val="00877ECD"/>
    <w:rsid w:val="00886B1E"/>
    <w:rsid w:val="008879F3"/>
    <w:rsid w:val="0089094C"/>
    <w:rsid w:val="00891CD2"/>
    <w:rsid w:val="008926A5"/>
    <w:rsid w:val="00892992"/>
    <w:rsid w:val="008936B4"/>
    <w:rsid w:val="00894E46"/>
    <w:rsid w:val="00896A78"/>
    <w:rsid w:val="008A4181"/>
    <w:rsid w:val="008A460D"/>
    <w:rsid w:val="008A4CD5"/>
    <w:rsid w:val="008A588F"/>
    <w:rsid w:val="008A5F7C"/>
    <w:rsid w:val="008A644A"/>
    <w:rsid w:val="008B05BD"/>
    <w:rsid w:val="008B0C03"/>
    <w:rsid w:val="008B0DD1"/>
    <w:rsid w:val="008B1297"/>
    <w:rsid w:val="008B1421"/>
    <w:rsid w:val="008B250D"/>
    <w:rsid w:val="008B427B"/>
    <w:rsid w:val="008B6009"/>
    <w:rsid w:val="008B66CA"/>
    <w:rsid w:val="008B7830"/>
    <w:rsid w:val="008C3B85"/>
    <w:rsid w:val="008C46DC"/>
    <w:rsid w:val="008C5267"/>
    <w:rsid w:val="008D15AA"/>
    <w:rsid w:val="008D6968"/>
    <w:rsid w:val="008E0C86"/>
    <w:rsid w:val="008E3B15"/>
    <w:rsid w:val="008E3F07"/>
    <w:rsid w:val="008E40B6"/>
    <w:rsid w:val="008E413A"/>
    <w:rsid w:val="008E4B40"/>
    <w:rsid w:val="008E5106"/>
    <w:rsid w:val="008E5546"/>
    <w:rsid w:val="008E5F36"/>
    <w:rsid w:val="008E6214"/>
    <w:rsid w:val="008E63EA"/>
    <w:rsid w:val="008E77AA"/>
    <w:rsid w:val="008F250A"/>
    <w:rsid w:val="008F2757"/>
    <w:rsid w:val="008F27BB"/>
    <w:rsid w:val="008F2E4F"/>
    <w:rsid w:val="008F4953"/>
    <w:rsid w:val="008F6CA2"/>
    <w:rsid w:val="008F6F8B"/>
    <w:rsid w:val="008F7436"/>
    <w:rsid w:val="00902508"/>
    <w:rsid w:val="00903E42"/>
    <w:rsid w:val="00904AC4"/>
    <w:rsid w:val="0090521B"/>
    <w:rsid w:val="009055E4"/>
    <w:rsid w:val="0091025E"/>
    <w:rsid w:val="00913DAD"/>
    <w:rsid w:val="009146B6"/>
    <w:rsid w:val="00915660"/>
    <w:rsid w:val="00915D44"/>
    <w:rsid w:val="00916E3A"/>
    <w:rsid w:val="00917E9C"/>
    <w:rsid w:val="009206BD"/>
    <w:rsid w:val="00922AF8"/>
    <w:rsid w:val="0092379D"/>
    <w:rsid w:val="00924E3D"/>
    <w:rsid w:val="00925160"/>
    <w:rsid w:val="0092542E"/>
    <w:rsid w:val="00930A17"/>
    <w:rsid w:val="00934471"/>
    <w:rsid w:val="00936100"/>
    <w:rsid w:val="00941FEB"/>
    <w:rsid w:val="009426BD"/>
    <w:rsid w:val="00943ACE"/>
    <w:rsid w:val="00944187"/>
    <w:rsid w:val="00945BCB"/>
    <w:rsid w:val="00947CF2"/>
    <w:rsid w:val="0095046F"/>
    <w:rsid w:val="00950F88"/>
    <w:rsid w:val="0095104D"/>
    <w:rsid w:val="00951C56"/>
    <w:rsid w:val="00954A39"/>
    <w:rsid w:val="00955907"/>
    <w:rsid w:val="0095599F"/>
    <w:rsid w:val="00956CF7"/>
    <w:rsid w:val="00961817"/>
    <w:rsid w:val="009636F5"/>
    <w:rsid w:val="00964221"/>
    <w:rsid w:val="0096424B"/>
    <w:rsid w:val="0096499D"/>
    <w:rsid w:val="009662D0"/>
    <w:rsid w:val="009716FA"/>
    <w:rsid w:val="00972D1B"/>
    <w:rsid w:val="00973DD9"/>
    <w:rsid w:val="00975873"/>
    <w:rsid w:val="00982C55"/>
    <w:rsid w:val="00983DB9"/>
    <w:rsid w:val="00984AA8"/>
    <w:rsid w:val="00984FA5"/>
    <w:rsid w:val="00985088"/>
    <w:rsid w:val="00985495"/>
    <w:rsid w:val="0098648B"/>
    <w:rsid w:val="0099448E"/>
    <w:rsid w:val="009A244C"/>
    <w:rsid w:val="009A32F1"/>
    <w:rsid w:val="009A57C5"/>
    <w:rsid w:val="009A602D"/>
    <w:rsid w:val="009A7402"/>
    <w:rsid w:val="009B0DAA"/>
    <w:rsid w:val="009B32FA"/>
    <w:rsid w:val="009B45C4"/>
    <w:rsid w:val="009C13DC"/>
    <w:rsid w:val="009C1908"/>
    <w:rsid w:val="009C4016"/>
    <w:rsid w:val="009C73CF"/>
    <w:rsid w:val="009C7FB2"/>
    <w:rsid w:val="009D1AF5"/>
    <w:rsid w:val="009D4860"/>
    <w:rsid w:val="009E00AE"/>
    <w:rsid w:val="009E09C7"/>
    <w:rsid w:val="009E09D3"/>
    <w:rsid w:val="009E1D00"/>
    <w:rsid w:val="009E6E74"/>
    <w:rsid w:val="009F3E29"/>
    <w:rsid w:val="009F41B6"/>
    <w:rsid w:val="009F49D4"/>
    <w:rsid w:val="009F4A2B"/>
    <w:rsid w:val="009F53ED"/>
    <w:rsid w:val="00A01E57"/>
    <w:rsid w:val="00A038BE"/>
    <w:rsid w:val="00A056DC"/>
    <w:rsid w:val="00A058C4"/>
    <w:rsid w:val="00A05B01"/>
    <w:rsid w:val="00A0665A"/>
    <w:rsid w:val="00A11129"/>
    <w:rsid w:val="00A15FD8"/>
    <w:rsid w:val="00A201FE"/>
    <w:rsid w:val="00A23A93"/>
    <w:rsid w:val="00A2411A"/>
    <w:rsid w:val="00A27D90"/>
    <w:rsid w:val="00A30BA1"/>
    <w:rsid w:val="00A3636B"/>
    <w:rsid w:val="00A37DEE"/>
    <w:rsid w:val="00A40E56"/>
    <w:rsid w:val="00A433C3"/>
    <w:rsid w:val="00A45EA2"/>
    <w:rsid w:val="00A46E6A"/>
    <w:rsid w:val="00A4724B"/>
    <w:rsid w:val="00A4757C"/>
    <w:rsid w:val="00A477D7"/>
    <w:rsid w:val="00A50806"/>
    <w:rsid w:val="00A54BB7"/>
    <w:rsid w:val="00A5637B"/>
    <w:rsid w:val="00A5643A"/>
    <w:rsid w:val="00A5723C"/>
    <w:rsid w:val="00A60232"/>
    <w:rsid w:val="00A60D43"/>
    <w:rsid w:val="00A63353"/>
    <w:rsid w:val="00A6429A"/>
    <w:rsid w:val="00A66499"/>
    <w:rsid w:val="00A668AC"/>
    <w:rsid w:val="00A677F9"/>
    <w:rsid w:val="00A6789B"/>
    <w:rsid w:val="00A67B3E"/>
    <w:rsid w:val="00A707A4"/>
    <w:rsid w:val="00A70DA7"/>
    <w:rsid w:val="00A7274B"/>
    <w:rsid w:val="00A73FB8"/>
    <w:rsid w:val="00A763CB"/>
    <w:rsid w:val="00A772FF"/>
    <w:rsid w:val="00A801D1"/>
    <w:rsid w:val="00A81F69"/>
    <w:rsid w:val="00A834EC"/>
    <w:rsid w:val="00A84C17"/>
    <w:rsid w:val="00A86089"/>
    <w:rsid w:val="00A871C4"/>
    <w:rsid w:val="00A90B95"/>
    <w:rsid w:val="00A91CB0"/>
    <w:rsid w:val="00A93041"/>
    <w:rsid w:val="00A93FC0"/>
    <w:rsid w:val="00A95D3F"/>
    <w:rsid w:val="00AA000B"/>
    <w:rsid w:val="00AA01FB"/>
    <w:rsid w:val="00AA0B07"/>
    <w:rsid w:val="00AA3484"/>
    <w:rsid w:val="00AA5378"/>
    <w:rsid w:val="00AA7E7B"/>
    <w:rsid w:val="00AB1AF9"/>
    <w:rsid w:val="00AB3B48"/>
    <w:rsid w:val="00AB5287"/>
    <w:rsid w:val="00AB61D9"/>
    <w:rsid w:val="00AB6D0F"/>
    <w:rsid w:val="00AB7858"/>
    <w:rsid w:val="00AC08BA"/>
    <w:rsid w:val="00AC3EEC"/>
    <w:rsid w:val="00AC4931"/>
    <w:rsid w:val="00AC5BA3"/>
    <w:rsid w:val="00AC61A6"/>
    <w:rsid w:val="00AC787E"/>
    <w:rsid w:val="00AD01F4"/>
    <w:rsid w:val="00AD1C4B"/>
    <w:rsid w:val="00AD1DD2"/>
    <w:rsid w:val="00AD2062"/>
    <w:rsid w:val="00AD2F1D"/>
    <w:rsid w:val="00AD6CF1"/>
    <w:rsid w:val="00AD6CF9"/>
    <w:rsid w:val="00AE1860"/>
    <w:rsid w:val="00AE1E46"/>
    <w:rsid w:val="00AE4FF4"/>
    <w:rsid w:val="00AE5177"/>
    <w:rsid w:val="00AF0989"/>
    <w:rsid w:val="00AF28C7"/>
    <w:rsid w:val="00AF4491"/>
    <w:rsid w:val="00AF6633"/>
    <w:rsid w:val="00AF6762"/>
    <w:rsid w:val="00AF785C"/>
    <w:rsid w:val="00AF7EA5"/>
    <w:rsid w:val="00B001B3"/>
    <w:rsid w:val="00B0293F"/>
    <w:rsid w:val="00B03182"/>
    <w:rsid w:val="00B050B2"/>
    <w:rsid w:val="00B05DDC"/>
    <w:rsid w:val="00B1029F"/>
    <w:rsid w:val="00B10799"/>
    <w:rsid w:val="00B120FB"/>
    <w:rsid w:val="00B1418B"/>
    <w:rsid w:val="00B24EBE"/>
    <w:rsid w:val="00B26579"/>
    <w:rsid w:val="00B30239"/>
    <w:rsid w:val="00B31B45"/>
    <w:rsid w:val="00B32C10"/>
    <w:rsid w:val="00B3498C"/>
    <w:rsid w:val="00B34F49"/>
    <w:rsid w:val="00B35EEF"/>
    <w:rsid w:val="00B3672B"/>
    <w:rsid w:val="00B37346"/>
    <w:rsid w:val="00B37CB2"/>
    <w:rsid w:val="00B40979"/>
    <w:rsid w:val="00B4154D"/>
    <w:rsid w:val="00B43CAD"/>
    <w:rsid w:val="00B4724C"/>
    <w:rsid w:val="00B4741C"/>
    <w:rsid w:val="00B51536"/>
    <w:rsid w:val="00B55A49"/>
    <w:rsid w:val="00B56ACC"/>
    <w:rsid w:val="00B61038"/>
    <w:rsid w:val="00B62C4C"/>
    <w:rsid w:val="00B62C9A"/>
    <w:rsid w:val="00B63479"/>
    <w:rsid w:val="00B64265"/>
    <w:rsid w:val="00B64618"/>
    <w:rsid w:val="00B6712A"/>
    <w:rsid w:val="00B67F76"/>
    <w:rsid w:val="00B70EFF"/>
    <w:rsid w:val="00B7558C"/>
    <w:rsid w:val="00B75C8D"/>
    <w:rsid w:val="00B77879"/>
    <w:rsid w:val="00B81FDF"/>
    <w:rsid w:val="00B845DA"/>
    <w:rsid w:val="00B85794"/>
    <w:rsid w:val="00B9194F"/>
    <w:rsid w:val="00B929B0"/>
    <w:rsid w:val="00B95B06"/>
    <w:rsid w:val="00BA003B"/>
    <w:rsid w:val="00BA0A14"/>
    <w:rsid w:val="00BA2625"/>
    <w:rsid w:val="00BA5FEB"/>
    <w:rsid w:val="00BB05E2"/>
    <w:rsid w:val="00BB0722"/>
    <w:rsid w:val="00BB486E"/>
    <w:rsid w:val="00BB6F22"/>
    <w:rsid w:val="00BB7C04"/>
    <w:rsid w:val="00BC5A1B"/>
    <w:rsid w:val="00BC71DF"/>
    <w:rsid w:val="00BD1111"/>
    <w:rsid w:val="00BD26B6"/>
    <w:rsid w:val="00BD321E"/>
    <w:rsid w:val="00BD3C65"/>
    <w:rsid w:val="00BD4A45"/>
    <w:rsid w:val="00BD5CBB"/>
    <w:rsid w:val="00BD6665"/>
    <w:rsid w:val="00BD7DF4"/>
    <w:rsid w:val="00BE01C6"/>
    <w:rsid w:val="00BE07AA"/>
    <w:rsid w:val="00BE13A5"/>
    <w:rsid w:val="00BE22B3"/>
    <w:rsid w:val="00BE4DAC"/>
    <w:rsid w:val="00BE4EAB"/>
    <w:rsid w:val="00BF0738"/>
    <w:rsid w:val="00BF13F8"/>
    <w:rsid w:val="00BF2215"/>
    <w:rsid w:val="00BF2CC8"/>
    <w:rsid w:val="00BF3AE6"/>
    <w:rsid w:val="00BF3E7F"/>
    <w:rsid w:val="00BF482C"/>
    <w:rsid w:val="00BF68F1"/>
    <w:rsid w:val="00C01CFF"/>
    <w:rsid w:val="00C02406"/>
    <w:rsid w:val="00C02C7D"/>
    <w:rsid w:val="00C056A3"/>
    <w:rsid w:val="00C073B9"/>
    <w:rsid w:val="00C07495"/>
    <w:rsid w:val="00C07E21"/>
    <w:rsid w:val="00C1494D"/>
    <w:rsid w:val="00C159D9"/>
    <w:rsid w:val="00C15B78"/>
    <w:rsid w:val="00C16EBE"/>
    <w:rsid w:val="00C17BBB"/>
    <w:rsid w:val="00C20FA0"/>
    <w:rsid w:val="00C21B76"/>
    <w:rsid w:val="00C2207B"/>
    <w:rsid w:val="00C244EF"/>
    <w:rsid w:val="00C254A1"/>
    <w:rsid w:val="00C30479"/>
    <w:rsid w:val="00C31887"/>
    <w:rsid w:val="00C375D6"/>
    <w:rsid w:val="00C46129"/>
    <w:rsid w:val="00C50E7E"/>
    <w:rsid w:val="00C529E8"/>
    <w:rsid w:val="00C52E27"/>
    <w:rsid w:val="00C5766C"/>
    <w:rsid w:val="00C6013F"/>
    <w:rsid w:val="00C619CE"/>
    <w:rsid w:val="00C63537"/>
    <w:rsid w:val="00C651D1"/>
    <w:rsid w:val="00C66273"/>
    <w:rsid w:val="00C6636B"/>
    <w:rsid w:val="00C71561"/>
    <w:rsid w:val="00C71E70"/>
    <w:rsid w:val="00C743F0"/>
    <w:rsid w:val="00C75A77"/>
    <w:rsid w:val="00C75D40"/>
    <w:rsid w:val="00C766D6"/>
    <w:rsid w:val="00C8124F"/>
    <w:rsid w:val="00C81513"/>
    <w:rsid w:val="00C832D4"/>
    <w:rsid w:val="00C836A4"/>
    <w:rsid w:val="00C838AF"/>
    <w:rsid w:val="00C84637"/>
    <w:rsid w:val="00C8519F"/>
    <w:rsid w:val="00C851D5"/>
    <w:rsid w:val="00C9157E"/>
    <w:rsid w:val="00C92AD3"/>
    <w:rsid w:val="00C92ED5"/>
    <w:rsid w:val="00C93184"/>
    <w:rsid w:val="00C93999"/>
    <w:rsid w:val="00C94621"/>
    <w:rsid w:val="00CA1009"/>
    <w:rsid w:val="00CA278F"/>
    <w:rsid w:val="00CA30B4"/>
    <w:rsid w:val="00CA4180"/>
    <w:rsid w:val="00CA716C"/>
    <w:rsid w:val="00CA72FC"/>
    <w:rsid w:val="00CB0768"/>
    <w:rsid w:val="00CB11D4"/>
    <w:rsid w:val="00CB1726"/>
    <w:rsid w:val="00CB36EF"/>
    <w:rsid w:val="00CB56F5"/>
    <w:rsid w:val="00CB58E8"/>
    <w:rsid w:val="00CB6E04"/>
    <w:rsid w:val="00CC0105"/>
    <w:rsid w:val="00CC2512"/>
    <w:rsid w:val="00CC29E8"/>
    <w:rsid w:val="00CC2C17"/>
    <w:rsid w:val="00CC3B93"/>
    <w:rsid w:val="00CC4C58"/>
    <w:rsid w:val="00CC547F"/>
    <w:rsid w:val="00CD0909"/>
    <w:rsid w:val="00CD2067"/>
    <w:rsid w:val="00CD4C42"/>
    <w:rsid w:val="00CD5D21"/>
    <w:rsid w:val="00CD6BC5"/>
    <w:rsid w:val="00CE0E9F"/>
    <w:rsid w:val="00CE40D7"/>
    <w:rsid w:val="00CE5F52"/>
    <w:rsid w:val="00CE7906"/>
    <w:rsid w:val="00CE7FAF"/>
    <w:rsid w:val="00CF0E19"/>
    <w:rsid w:val="00D00552"/>
    <w:rsid w:val="00D01EE5"/>
    <w:rsid w:val="00D02CE4"/>
    <w:rsid w:val="00D037CB"/>
    <w:rsid w:val="00D04B89"/>
    <w:rsid w:val="00D05342"/>
    <w:rsid w:val="00D07695"/>
    <w:rsid w:val="00D10355"/>
    <w:rsid w:val="00D1393A"/>
    <w:rsid w:val="00D158E4"/>
    <w:rsid w:val="00D20DFF"/>
    <w:rsid w:val="00D21B4A"/>
    <w:rsid w:val="00D24F57"/>
    <w:rsid w:val="00D265AE"/>
    <w:rsid w:val="00D27D9B"/>
    <w:rsid w:val="00D30402"/>
    <w:rsid w:val="00D30CF1"/>
    <w:rsid w:val="00D32806"/>
    <w:rsid w:val="00D376DB"/>
    <w:rsid w:val="00D40DE9"/>
    <w:rsid w:val="00D41212"/>
    <w:rsid w:val="00D4259A"/>
    <w:rsid w:val="00D42B45"/>
    <w:rsid w:val="00D44D10"/>
    <w:rsid w:val="00D50924"/>
    <w:rsid w:val="00D50ED4"/>
    <w:rsid w:val="00D54C67"/>
    <w:rsid w:val="00D54F53"/>
    <w:rsid w:val="00D55BDC"/>
    <w:rsid w:val="00D57563"/>
    <w:rsid w:val="00D57CFC"/>
    <w:rsid w:val="00D63839"/>
    <w:rsid w:val="00D64A19"/>
    <w:rsid w:val="00D660A1"/>
    <w:rsid w:val="00D66FFC"/>
    <w:rsid w:val="00D70729"/>
    <w:rsid w:val="00D71A84"/>
    <w:rsid w:val="00D71D4B"/>
    <w:rsid w:val="00D71F30"/>
    <w:rsid w:val="00D7239F"/>
    <w:rsid w:val="00D736C0"/>
    <w:rsid w:val="00D74921"/>
    <w:rsid w:val="00D774B9"/>
    <w:rsid w:val="00D807D7"/>
    <w:rsid w:val="00D81699"/>
    <w:rsid w:val="00D8227D"/>
    <w:rsid w:val="00D901A2"/>
    <w:rsid w:val="00D92274"/>
    <w:rsid w:val="00D94339"/>
    <w:rsid w:val="00D9707F"/>
    <w:rsid w:val="00D9792F"/>
    <w:rsid w:val="00DA0F63"/>
    <w:rsid w:val="00DA165A"/>
    <w:rsid w:val="00DA1F8E"/>
    <w:rsid w:val="00DA34F0"/>
    <w:rsid w:val="00DA5549"/>
    <w:rsid w:val="00DA57A4"/>
    <w:rsid w:val="00DB0D07"/>
    <w:rsid w:val="00DB0ED9"/>
    <w:rsid w:val="00DB5559"/>
    <w:rsid w:val="00DC00D5"/>
    <w:rsid w:val="00DC1D74"/>
    <w:rsid w:val="00DC2B0D"/>
    <w:rsid w:val="00DC39E8"/>
    <w:rsid w:val="00DC4922"/>
    <w:rsid w:val="00DC4950"/>
    <w:rsid w:val="00DC4C5A"/>
    <w:rsid w:val="00DC5121"/>
    <w:rsid w:val="00DC585C"/>
    <w:rsid w:val="00DC7486"/>
    <w:rsid w:val="00DD3A4E"/>
    <w:rsid w:val="00DD51B7"/>
    <w:rsid w:val="00DD699B"/>
    <w:rsid w:val="00DD788A"/>
    <w:rsid w:val="00DE0070"/>
    <w:rsid w:val="00DE0BB6"/>
    <w:rsid w:val="00DE2205"/>
    <w:rsid w:val="00DE3B89"/>
    <w:rsid w:val="00DE52B5"/>
    <w:rsid w:val="00DE591B"/>
    <w:rsid w:val="00DE6998"/>
    <w:rsid w:val="00DF0054"/>
    <w:rsid w:val="00DF00D5"/>
    <w:rsid w:val="00DF1888"/>
    <w:rsid w:val="00DF2BDB"/>
    <w:rsid w:val="00DF3309"/>
    <w:rsid w:val="00DF5124"/>
    <w:rsid w:val="00DF5709"/>
    <w:rsid w:val="00DF59F0"/>
    <w:rsid w:val="00DF6F5D"/>
    <w:rsid w:val="00DF7F39"/>
    <w:rsid w:val="00E026F9"/>
    <w:rsid w:val="00E035B8"/>
    <w:rsid w:val="00E1702C"/>
    <w:rsid w:val="00E17C6D"/>
    <w:rsid w:val="00E17FC3"/>
    <w:rsid w:val="00E20B71"/>
    <w:rsid w:val="00E20C79"/>
    <w:rsid w:val="00E21389"/>
    <w:rsid w:val="00E21D3A"/>
    <w:rsid w:val="00E2257D"/>
    <w:rsid w:val="00E22EE8"/>
    <w:rsid w:val="00E22F6A"/>
    <w:rsid w:val="00E23ABB"/>
    <w:rsid w:val="00E23E99"/>
    <w:rsid w:val="00E307E5"/>
    <w:rsid w:val="00E3093A"/>
    <w:rsid w:val="00E31689"/>
    <w:rsid w:val="00E33078"/>
    <w:rsid w:val="00E335AB"/>
    <w:rsid w:val="00E33AB6"/>
    <w:rsid w:val="00E35163"/>
    <w:rsid w:val="00E3530B"/>
    <w:rsid w:val="00E35C31"/>
    <w:rsid w:val="00E4012C"/>
    <w:rsid w:val="00E41485"/>
    <w:rsid w:val="00E42A8F"/>
    <w:rsid w:val="00E43691"/>
    <w:rsid w:val="00E43FBC"/>
    <w:rsid w:val="00E44E2C"/>
    <w:rsid w:val="00E473CE"/>
    <w:rsid w:val="00E50127"/>
    <w:rsid w:val="00E50AA2"/>
    <w:rsid w:val="00E5223F"/>
    <w:rsid w:val="00E538B7"/>
    <w:rsid w:val="00E61359"/>
    <w:rsid w:val="00E6185D"/>
    <w:rsid w:val="00E641AB"/>
    <w:rsid w:val="00E66B4F"/>
    <w:rsid w:val="00E70FC4"/>
    <w:rsid w:val="00E72112"/>
    <w:rsid w:val="00E741D5"/>
    <w:rsid w:val="00E74474"/>
    <w:rsid w:val="00E752F8"/>
    <w:rsid w:val="00E75D48"/>
    <w:rsid w:val="00E81060"/>
    <w:rsid w:val="00E838AF"/>
    <w:rsid w:val="00E83C17"/>
    <w:rsid w:val="00E87A6A"/>
    <w:rsid w:val="00E90C6B"/>
    <w:rsid w:val="00E9232A"/>
    <w:rsid w:val="00E92A89"/>
    <w:rsid w:val="00E97E20"/>
    <w:rsid w:val="00EA4174"/>
    <w:rsid w:val="00EA4D1B"/>
    <w:rsid w:val="00EA7EF1"/>
    <w:rsid w:val="00EB13DE"/>
    <w:rsid w:val="00EB1D11"/>
    <w:rsid w:val="00EB281B"/>
    <w:rsid w:val="00EB63CF"/>
    <w:rsid w:val="00EB79FF"/>
    <w:rsid w:val="00EC1C50"/>
    <w:rsid w:val="00ED121A"/>
    <w:rsid w:val="00ED2B53"/>
    <w:rsid w:val="00ED3D05"/>
    <w:rsid w:val="00ED5025"/>
    <w:rsid w:val="00ED6A73"/>
    <w:rsid w:val="00EE072C"/>
    <w:rsid w:val="00EE1C85"/>
    <w:rsid w:val="00EE2328"/>
    <w:rsid w:val="00EE5713"/>
    <w:rsid w:val="00EE64AE"/>
    <w:rsid w:val="00EE715F"/>
    <w:rsid w:val="00EF0C6F"/>
    <w:rsid w:val="00EF0C99"/>
    <w:rsid w:val="00EF1B98"/>
    <w:rsid w:val="00EF46DD"/>
    <w:rsid w:val="00EF54A7"/>
    <w:rsid w:val="00EF7E61"/>
    <w:rsid w:val="00F033B1"/>
    <w:rsid w:val="00F06445"/>
    <w:rsid w:val="00F06863"/>
    <w:rsid w:val="00F07114"/>
    <w:rsid w:val="00F127CF"/>
    <w:rsid w:val="00F12BE0"/>
    <w:rsid w:val="00F17B6B"/>
    <w:rsid w:val="00F206A7"/>
    <w:rsid w:val="00F2299A"/>
    <w:rsid w:val="00F271E5"/>
    <w:rsid w:val="00F3105E"/>
    <w:rsid w:val="00F31AAB"/>
    <w:rsid w:val="00F31B8F"/>
    <w:rsid w:val="00F320EC"/>
    <w:rsid w:val="00F3788B"/>
    <w:rsid w:val="00F41591"/>
    <w:rsid w:val="00F41A63"/>
    <w:rsid w:val="00F44767"/>
    <w:rsid w:val="00F45B28"/>
    <w:rsid w:val="00F45BEB"/>
    <w:rsid w:val="00F46ED4"/>
    <w:rsid w:val="00F54523"/>
    <w:rsid w:val="00F5702C"/>
    <w:rsid w:val="00F626AA"/>
    <w:rsid w:val="00F66511"/>
    <w:rsid w:val="00F70793"/>
    <w:rsid w:val="00F70D34"/>
    <w:rsid w:val="00F7223C"/>
    <w:rsid w:val="00F81922"/>
    <w:rsid w:val="00F83423"/>
    <w:rsid w:val="00F84544"/>
    <w:rsid w:val="00F84C99"/>
    <w:rsid w:val="00F85CF8"/>
    <w:rsid w:val="00F860AC"/>
    <w:rsid w:val="00F87538"/>
    <w:rsid w:val="00F878D6"/>
    <w:rsid w:val="00F87EE7"/>
    <w:rsid w:val="00F9048D"/>
    <w:rsid w:val="00F90552"/>
    <w:rsid w:val="00F908B7"/>
    <w:rsid w:val="00F93FE1"/>
    <w:rsid w:val="00F9465A"/>
    <w:rsid w:val="00F95389"/>
    <w:rsid w:val="00F954FA"/>
    <w:rsid w:val="00F95A17"/>
    <w:rsid w:val="00F95B1F"/>
    <w:rsid w:val="00F96EB7"/>
    <w:rsid w:val="00FA05B2"/>
    <w:rsid w:val="00FA0889"/>
    <w:rsid w:val="00FA3CFA"/>
    <w:rsid w:val="00FA6441"/>
    <w:rsid w:val="00FA68A7"/>
    <w:rsid w:val="00FB0F42"/>
    <w:rsid w:val="00FB1DD9"/>
    <w:rsid w:val="00FB2393"/>
    <w:rsid w:val="00FB2C6F"/>
    <w:rsid w:val="00FB54CC"/>
    <w:rsid w:val="00FB7601"/>
    <w:rsid w:val="00FC0033"/>
    <w:rsid w:val="00FC0C51"/>
    <w:rsid w:val="00FC3903"/>
    <w:rsid w:val="00FC6848"/>
    <w:rsid w:val="00FC7C4F"/>
    <w:rsid w:val="00FD2228"/>
    <w:rsid w:val="00FD64FC"/>
    <w:rsid w:val="00FE1B88"/>
    <w:rsid w:val="00FE22DE"/>
    <w:rsid w:val="00FE6DB7"/>
    <w:rsid w:val="00FE7A41"/>
    <w:rsid w:val="00FF08AB"/>
    <w:rsid w:val="00FF23F8"/>
    <w:rsid w:val="00FF4AC8"/>
    <w:rsid w:val="00FF516E"/>
    <w:rsid w:val="00FF638C"/>
    <w:rsid w:val="00FF733C"/>
    <w:rsid w:val="00FF7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0E60741D"/>
  <w15:docId w15:val="{FD73ECAF-9C52-41D3-9AD6-B809F16B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1D00"/>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99"/>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99"/>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 w:type="paragraph" w:styleId="NoSpacing">
    <w:name w:val="No Spacing"/>
    <w:uiPriority w:val="1"/>
    <w:qFormat/>
    <w:rsid w:val="008E5106"/>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34064443">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102628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17992765">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17973852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72932296">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83815156">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60334396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7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P77SHHUCCQFT-1656113854-17248</_dlc_DocId>
    <_dlc_DocIdUrl xmlns="b8cb3cbd-ce5c-4a72-9da4-9013f91c5903">
      <Url>http://workplaces/sites/ctg/a/_layouts/DocIdRedir.aspx?ID=P77SHHUCCQFT-1656113854-17248</Url>
      <Description>P77SHHUCCQFT-1656113854-17248</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www.w3.org/XML/1998/namespace"/>
    <ds:schemaRef ds:uri="62bda6d9-15dd-4797-9609-2d5e8913862c"/>
    <ds:schemaRef ds:uri="http://schemas.openxmlformats.org/package/2006/metadata/core-properties"/>
    <ds:schemaRef ds:uri="http://purl.org/dc/elements/1.1/"/>
    <ds:schemaRef ds:uri="http://purl.org/dc/dcmitype/"/>
    <ds:schemaRef ds:uri="b8cb3cbd-ce5c-4a72-9da4-9013f91c5903"/>
    <ds:schemaRef ds:uri="http://schemas.microsoft.com/office/2006/documentManagement/types"/>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9ED194C2-E8ED-4E08-9972-82678721CC7A}">
  <ds:schemaRefs>
    <ds:schemaRef ds:uri="http://schemas.microsoft.com/sharepoint/events"/>
  </ds:schemaRefs>
</ds:datastoreItem>
</file>

<file path=customXml/itemProps3.xml><?xml version="1.0" encoding="utf-8"?>
<ds:datastoreItem xmlns:ds="http://schemas.openxmlformats.org/officeDocument/2006/customXml" ds:itemID="{F698DC76-7C79-4AFF-948F-E6DD10D26A0F}">
  <ds:schemaRefs>
    <ds:schemaRef ds:uri="Microsoft.SharePoint.Taxonomy.ContentTypeSync"/>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8ED004A7-DA13-4287-B433-28DBC6891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7.xml><?xml version="1.0" encoding="utf-8"?>
<ds:datastoreItem xmlns:ds="http://schemas.openxmlformats.org/officeDocument/2006/customXml" ds:itemID="{48AB5139-6132-4AAE-9F60-0B529749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2D156B42</Template>
  <TotalTime>0</TotalTime>
  <Pages>26</Pages>
  <Words>8777</Words>
  <Characters>50035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58695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Dr Hargreaves</dc:creator>
  <dc:description>Master-ET-v3.5</dc:description>
  <cp:lastModifiedBy>Dr Hargreaves</cp:lastModifiedBy>
  <cp:revision>2</cp:revision>
  <cp:lastPrinted>2019-11-19T14:38:00Z</cp:lastPrinted>
  <dcterms:created xsi:type="dcterms:W3CDTF">2020-02-24T08:32:00Z</dcterms:created>
  <dcterms:modified xsi:type="dcterms:W3CDTF">2020-02-24T08:32:00Z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0x0101007F645D6FBA204A029FECB8BFC6578C39005279853530254253B886E13194843F8A003AA4A7828D8545A79A935680158123500090692E784D5B8245A9BCC793BA2EE1C9</vt:lpwstr>
  </property>
  <property fmtid="{D5CDD505-2E9C-101B-9397-08002B2CF9AE}" pid="4" name="IWPGroupOOB">
    <vt:lpwstr>Communications Directorate</vt:lpwstr>
  </property>
  <property fmtid="{D5CDD505-2E9C-101B-9397-08002B2CF9AE}" pid="5" name="_dlc_DocIdItemGuid">
    <vt:lpwstr>883a7b46-cb55-417b-9f91-92c86f7101db</vt:lpwstr>
  </property>
  <property fmtid="{D5CDD505-2E9C-101B-9397-08002B2CF9AE}" pid="6" name="IWPOrganisationalUnit">
    <vt:lpwstr>56;#NCTL|50b03fc4-9596-44c0-8ddf-78c55856c7ae</vt:lpwstr>
  </property>
  <property fmtid="{D5CDD505-2E9C-101B-9397-08002B2CF9AE}" pid="7" name="IWPOwner">
    <vt:lpwstr>55;#NCTA|8a55f59b-7d94-44dd-a344-986d47acf947</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